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938F2" w14:textId="77777777" w:rsidR="000F209D" w:rsidRPr="00AD55A8" w:rsidRDefault="000F209D" w:rsidP="00B566AC">
      <w:pPr>
        <w:pBdr>
          <w:top w:val="single" w:sz="4" w:space="1" w:color="auto"/>
          <w:left w:val="single" w:sz="4" w:space="4" w:color="auto"/>
          <w:bottom w:val="single" w:sz="4" w:space="1" w:color="auto"/>
          <w:right w:val="single" w:sz="4" w:space="4" w:color="auto"/>
        </w:pBdr>
        <w:shd w:val="clear" w:color="auto" w:fill="DDD9C3" w:themeFill="background2" w:themeFillShade="E6"/>
        <w:spacing w:line="360" w:lineRule="auto"/>
        <w:contextualSpacing/>
        <w:jc w:val="center"/>
        <w:rPr>
          <w:rFonts w:ascii="Times New Roman" w:hAnsi="Times New Roman" w:cs="Times New Roman"/>
          <w:b/>
          <w:bCs/>
        </w:rPr>
      </w:pPr>
      <w:bookmarkStart w:id="0" w:name="_Hlk155954143"/>
      <w:r w:rsidRPr="00AD55A8">
        <w:rPr>
          <w:rFonts w:ascii="Times New Roman" w:hAnsi="Times New Roman" w:cs="Times New Roman"/>
          <w:b/>
          <w:bCs/>
        </w:rPr>
        <w:t>ANEXO III</w:t>
      </w:r>
    </w:p>
    <w:p w14:paraId="660A5887" w14:textId="6F55A220" w:rsidR="000F209D" w:rsidRPr="00AD55A8" w:rsidRDefault="000F209D" w:rsidP="00B566AC">
      <w:pPr>
        <w:pBdr>
          <w:top w:val="single" w:sz="4" w:space="1" w:color="auto"/>
          <w:left w:val="single" w:sz="4" w:space="4" w:color="auto"/>
          <w:bottom w:val="single" w:sz="4" w:space="1" w:color="auto"/>
          <w:right w:val="single" w:sz="4" w:space="4" w:color="auto"/>
        </w:pBdr>
        <w:shd w:val="clear" w:color="auto" w:fill="DDD9C3" w:themeFill="background2" w:themeFillShade="E6"/>
        <w:spacing w:line="360" w:lineRule="auto"/>
        <w:contextualSpacing/>
        <w:jc w:val="center"/>
        <w:rPr>
          <w:rFonts w:ascii="Times New Roman" w:hAnsi="Times New Roman" w:cs="Times New Roman"/>
          <w:b/>
          <w:bCs/>
        </w:rPr>
      </w:pPr>
      <w:r w:rsidRPr="00AD55A8">
        <w:rPr>
          <w:rFonts w:ascii="Times New Roman" w:hAnsi="Times New Roman" w:cs="Times New Roman"/>
          <w:b/>
          <w:bCs/>
        </w:rPr>
        <w:t>MODELO DE TERMO DE CONTRATO</w:t>
      </w:r>
    </w:p>
    <w:p w14:paraId="50A88C6E" w14:textId="77777777" w:rsidR="009F0479" w:rsidRDefault="009F0479" w:rsidP="00B566AC">
      <w:pPr>
        <w:pStyle w:val="Prembulo"/>
        <w:spacing w:before="0" w:after="0"/>
        <w:ind w:left="4956" w:right="-170"/>
        <w:contextualSpacing/>
        <w:rPr>
          <w:rFonts w:ascii="Times New Roman" w:hAnsi="Times New Roman" w:cs="Times New Roman"/>
          <w:b/>
          <w:sz w:val="24"/>
          <w:szCs w:val="24"/>
        </w:rPr>
      </w:pPr>
    </w:p>
    <w:p w14:paraId="35F33139" w14:textId="271C9771" w:rsidR="000F209D" w:rsidRDefault="000F209D" w:rsidP="00B566AC">
      <w:pPr>
        <w:pStyle w:val="Prembulo"/>
        <w:spacing w:before="0" w:after="0"/>
        <w:ind w:left="4956" w:right="-170"/>
        <w:contextualSpacing/>
        <w:rPr>
          <w:rFonts w:ascii="Times New Roman" w:hAnsi="Times New Roman" w:cs="Times New Roman"/>
          <w:b/>
          <w:sz w:val="24"/>
          <w:szCs w:val="24"/>
        </w:rPr>
      </w:pPr>
      <w:r w:rsidRPr="00D1035D">
        <w:rPr>
          <w:rFonts w:ascii="Times New Roman" w:hAnsi="Times New Roman" w:cs="Times New Roman"/>
          <w:b/>
          <w:sz w:val="24"/>
          <w:szCs w:val="24"/>
        </w:rPr>
        <w:t xml:space="preserve">CONTRATO ADMINISTRATIVO Nº ......../...., QUE FAZEM ENTRE SI </w:t>
      </w:r>
      <w:r w:rsidR="00022E2F">
        <w:rPr>
          <w:rFonts w:ascii="Times New Roman" w:hAnsi="Times New Roman" w:cs="Times New Roman"/>
          <w:b/>
          <w:sz w:val="24"/>
          <w:szCs w:val="24"/>
        </w:rPr>
        <w:t>E O ESTADO DO PARÁ</w:t>
      </w:r>
      <w:r w:rsidRPr="00D1035D">
        <w:rPr>
          <w:rFonts w:ascii="Times New Roman" w:hAnsi="Times New Roman" w:cs="Times New Roman"/>
          <w:b/>
          <w:sz w:val="24"/>
          <w:szCs w:val="24"/>
        </w:rPr>
        <w:t xml:space="preserve">, POR INTERMÉDIO DO (A) ......................................................... E ............................................................. </w:t>
      </w:r>
    </w:p>
    <w:p w14:paraId="068DDDE0" w14:textId="77777777" w:rsidR="009F0479" w:rsidRPr="00D1035D" w:rsidRDefault="009F0479" w:rsidP="00B566AC">
      <w:pPr>
        <w:pStyle w:val="Prembulo"/>
        <w:spacing w:before="0" w:after="0"/>
        <w:ind w:left="4956" w:right="-170"/>
        <w:contextualSpacing/>
        <w:rPr>
          <w:rFonts w:ascii="Times New Roman" w:hAnsi="Times New Roman" w:cs="Times New Roman"/>
          <w:b/>
          <w:sz w:val="24"/>
          <w:szCs w:val="24"/>
        </w:rPr>
      </w:pPr>
    </w:p>
    <w:p w14:paraId="4DB42D0D" w14:textId="798CFC23" w:rsidR="000F209D" w:rsidRDefault="000F209D" w:rsidP="00B566AC">
      <w:pPr>
        <w:spacing w:line="360" w:lineRule="auto"/>
        <w:ind w:firstLine="567"/>
        <w:contextualSpacing/>
        <w:jc w:val="both"/>
        <w:rPr>
          <w:rFonts w:ascii="Times New Roman" w:eastAsia="Arial" w:hAnsi="Times New Roman" w:cs="Times New Roman"/>
        </w:rPr>
      </w:pPr>
      <w:r w:rsidRPr="00AD55A8">
        <w:rPr>
          <w:rFonts w:ascii="Times New Roman" w:eastAsia="Arial" w:hAnsi="Times New Roman" w:cs="Times New Roman"/>
        </w:rPr>
        <w:t>O Estado do Pará, através da ...................... órgão da Administração (Direta/Indireta/Autarquia/</w:t>
      </w:r>
      <w:proofErr w:type="spellStart"/>
      <w:r w:rsidRPr="00AD55A8">
        <w:rPr>
          <w:rFonts w:ascii="Times New Roman" w:eastAsia="Arial" w:hAnsi="Times New Roman" w:cs="Times New Roman"/>
        </w:rPr>
        <w:t>Etc</w:t>
      </w:r>
      <w:proofErr w:type="spellEnd"/>
      <w:r w:rsidRPr="00AD55A8">
        <w:rPr>
          <w:rFonts w:ascii="Times New Roman" w:eastAsia="Arial" w:hAnsi="Times New Roman" w:cs="Times New Roman"/>
        </w:rPr>
        <w:t xml:space="preserve">), com sede no(a) ....................................................., na cidade de ...................................... /Estado ..., inscrito(a) no CNPJ sob o nº ................................, neste ato representado(a) pelo(a) ......................... (cargo e nome), nomeado(a) pela Portaria nº ......, de </w:t>
      </w:r>
      <w:proofErr w:type="gramStart"/>
      <w:r w:rsidRPr="00AD55A8">
        <w:rPr>
          <w:rFonts w:ascii="Times New Roman" w:eastAsia="Arial" w:hAnsi="Times New Roman" w:cs="Times New Roman"/>
        </w:rPr>
        <w:t>.....</w:t>
      </w:r>
      <w:proofErr w:type="gramEnd"/>
      <w:r w:rsidRPr="00AD55A8">
        <w:rPr>
          <w:rFonts w:ascii="Times New Roman" w:eastAsia="Arial" w:hAnsi="Times New Roman" w:cs="Times New Roman"/>
        </w:rPr>
        <w:t xml:space="preserve"> de ..................... de 20..., publicada no DOE de </w:t>
      </w:r>
      <w:proofErr w:type="gramStart"/>
      <w:r w:rsidRPr="00AD55A8">
        <w:rPr>
          <w:rFonts w:ascii="Times New Roman" w:eastAsia="Arial" w:hAnsi="Times New Roman" w:cs="Times New Roman"/>
        </w:rPr>
        <w:t>.....</w:t>
      </w:r>
      <w:proofErr w:type="gramEnd"/>
      <w:r w:rsidRPr="00AD55A8">
        <w:rPr>
          <w:rFonts w:ascii="Times New Roman" w:eastAsia="Arial" w:hAnsi="Times New Roman" w:cs="Times New Roman"/>
        </w:rPr>
        <w:t xml:space="preserve"> de ............... de ..........., portador da Matrícula Funcional nº .........., doravante denominado CONTRATANTE, e o(a) .............................., inscrito(a) no CNPJ/MF sob o nº ............................, sediado(a) na ..................................., em ............................. doravante designado CONTRATADO, neste ato representado(a) por .................................. (nome e função no contratado), conforme atos constitutivos da empresa ou procuração apresentada nos autos, tendo em vista o que consta no </w:t>
      </w:r>
      <w:r w:rsidRPr="00AD55A8">
        <w:rPr>
          <w:rFonts w:ascii="Times New Roman" w:eastAsia="Arial" w:hAnsi="Times New Roman" w:cs="Times New Roman"/>
          <w:b/>
          <w:bCs/>
        </w:rPr>
        <w:t xml:space="preserve">PROCESSO Nº </w:t>
      </w:r>
      <w:r w:rsidR="0081456C" w:rsidRPr="00AD55A8">
        <w:rPr>
          <w:rFonts w:ascii="Times New Roman" w:eastAsia="Arial" w:hAnsi="Times New Roman" w:cs="Times New Roman"/>
          <w:b/>
          <w:bCs/>
        </w:rPr>
        <w:t>2024</w:t>
      </w:r>
      <w:r w:rsidRPr="00AD55A8">
        <w:rPr>
          <w:rFonts w:ascii="Times New Roman" w:eastAsia="Arial" w:hAnsi="Times New Roman" w:cs="Times New Roman"/>
          <w:b/>
          <w:bCs/>
        </w:rPr>
        <w:t>/2</w:t>
      </w:r>
      <w:r w:rsidR="0081456C" w:rsidRPr="00AD55A8">
        <w:rPr>
          <w:rFonts w:ascii="Times New Roman" w:eastAsia="Arial" w:hAnsi="Times New Roman" w:cs="Times New Roman"/>
          <w:b/>
          <w:bCs/>
        </w:rPr>
        <w:t>8180</w:t>
      </w:r>
      <w:r w:rsidRPr="00AD55A8">
        <w:rPr>
          <w:rFonts w:ascii="Times New Roman" w:eastAsia="Arial" w:hAnsi="Times New Roman" w:cs="Times New Roman"/>
        </w:rPr>
        <w:t xml:space="preserve"> e em observância às disposições da Lei nº 14.133, de 1º de abril de 2021, e demais legislação aplicável, resolvem celebrar o presente Termo de Contrato, decorrente do </w:t>
      </w:r>
      <w:r w:rsidRPr="00AD55A8">
        <w:rPr>
          <w:rFonts w:ascii="Times New Roman" w:eastAsia="Arial" w:hAnsi="Times New Roman" w:cs="Times New Roman"/>
          <w:b/>
          <w:bCs/>
        </w:rPr>
        <w:t>PREGÃO ELETRÔNICO SRP/DGL/SEPLAD Nº 00</w:t>
      </w:r>
      <w:r w:rsidR="00FD420F" w:rsidRPr="00AD55A8">
        <w:rPr>
          <w:rFonts w:ascii="Times New Roman" w:eastAsia="Arial" w:hAnsi="Times New Roman" w:cs="Times New Roman"/>
          <w:b/>
          <w:bCs/>
        </w:rPr>
        <w:t>4</w:t>
      </w:r>
      <w:r w:rsidRPr="00AD55A8">
        <w:rPr>
          <w:rFonts w:ascii="Times New Roman" w:eastAsia="Arial" w:hAnsi="Times New Roman" w:cs="Times New Roman"/>
          <w:b/>
          <w:bCs/>
        </w:rPr>
        <w:t>/2024</w:t>
      </w:r>
      <w:r w:rsidRPr="00AD55A8">
        <w:rPr>
          <w:rFonts w:ascii="Times New Roman" w:eastAsia="Arial" w:hAnsi="Times New Roman" w:cs="Times New Roman"/>
        </w:rPr>
        <w:t>, mediante as cláusulas e condições a seguir enunciadas.</w:t>
      </w:r>
    </w:p>
    <w:p w14:paraId="30B1B2F1" w14:textId="77777777" w:rsidR="009F0479" w:rsidRPr="00AD55A8" w:rsidRDefault="009F0479" w:rsidP="00B566AC">
      <w:pPr>
        <w:spacing w:line="360" w:lineRule="auto"/>
        <w:ind w:firstLine="567"/>
        <w:contextualSpacing/>
        <w:jc w:val="both"/>
        <w:rPr>
          <w:rFonts w:ascii="Times New Roman" w:eastAsia="Arial" w:hAnsi="Times New Roman" w:cs="Times New Roman"/>
        </w:rPr>
      </w:pPr>
    </w:p>
    <w:p w14:paraId="1431214B" w14:textId="77777777" w:rsidR="000F209D" w:rsidRPr="00AD55A8" w:rsidRDefault="000F209D" w:rsidP="00B566AC">
      <w:pPr>
        <w:pStyle w:val="PargrafodaLista"/>
        <w:numPr>
          <w:ilvl w:val="0"/>
          <w:numId w:val="17"/>
        </w:numPr>
        <w:suppressAutoHyphens/>
        <w:spacing w:line="360" w:lineRule="auto"/>
        <w:jc w:val="both"/>
        <w:rPr>
          <w:rFonts w:ascii="Times New Roman" w:hAnsi="Times New Roman" w:cs="Times New Roman"/>
          <w:b/>
          <w:bCs/>
          <w:lang w:eastAsia="ar-SA"/>
        </w:rPr>
      </w:pPr>
      <w:r w:rsidRPr="00AD55A8">
        <w:rPr>
          <w:rFonts w:ascii="Times New Roman" w:hAnsi="Times New Roman" w:cs="Times New Roman"/>
          <w:b/>
          <w:bCs/>
          <w:lang w:eastAsia="ar-SA"/>
        </w:rPr>
        <w:t>CLÁUSULA PRIMEIRA – OBJETO</w:t>
      </w:r>
    </w:p>
    <w:p w14:paraId="3BD6FE5B" w14:textId="1410C1D2" w:rsidR="000F209D" w:rsidRPr="00AD55A8" w:rsidRDefault="000F209D" w:rsidP="00B566AC">
      <w:pPr>
        <w:pStyle w:val="PargrafodaLista"/>
        <w:numPr>
          <w:ilvl w:val="1"/>
          <w:numId w:val="17"/>
        </w:numPr>
        <w:suppressAutoHyphens/>
        <w:spacing w:line="360" w:lineRule="auto"/>
        <w:ind w:left="0" w:firstLine="0"/>
        <w:jc w:val="both"/>
        <w:rPr>
          <w:rFonts w:ascii="Times New Roman" w:hAnsi="Times New Roman" w:cs="Times New Roman"/>
          <w:b/>
          <w:bCs/>
          <w:lang w:eastAsia="ar-SA"/>
        </w:rPr>
      </w:pPr>
      <w:r w:rsidRPr="00AD55A8">
        <w:rPr>
          <w:rFonts w:ascii="Times New Roman" w:hAnsi="Times New Roman" w:cs="Times New Roman"/>
          <w:lang w:eastAsia="ar-SA"/>
        </w:rPr>
        <w:t xml:space="preserve">O objeto do presente instrumento é a </w:t>
      </w:r>
      <w:r w:rsidR="00E1263E" w:rsidRPr="00AD55A8">
        <w:rPr>
          <w:rFonts w:ascii="Times New Roman" w:hAnsi="Times New Roman" w:cs="Times New Roman"/>
          <w:lang w:eastAsia="ar-SA"/>
        </w:rPr>
        <w:t xml:space="preserve">aquisição de </w:t>
      </w:r>
      <w:r w:rsidR="00E1263E" w:rsidRPr="00FF1A34">
        <w:rPr>
          <w:rFonts w:ascii="Times New Roman" w:hAnsi="Times New Roman" w:cs="Times New Roman"/>
          <w:b/>
          <w:bCs/>
          <w:lang w:eastAsia="ar-SA"/>
        </w:rPr>
        <w:t>ALIMENTOS DE USO COMUM</w:t>
      </w:r>
      <w:r w:rsidRPr="00AD55A8">
        <w:rPr>
          <w:rFonts w:ascii="Times New Roman" w:hAnsi="Times New Roman" w:cs="Times New Roman"/>
          <w:lang w:eastAsia="ar-SA"/>
        </w:rPr>
        <w:t>, nas condições estabelecidas no Termo de Referência.</w:t>
      </w:r>
    </w:p>
    <w:tbl>
      <w:tblPr>
        <w:tblW w:w="5000" w:type="pct"/>
        <w:tblLook w:val="04A0" w:firstRow="1" w:lastRow="0" w:firstColumn="1" w:lastColumn="0" w:noHBand="0" w:noVBand="1"/>
      </w:tblPr>
      <w:tblGrid>
        <w:gridCol w:w="902"/>
        <w:gridCol w:w="1021"/>
        <w:gridCol w:w="1702"/>
        <w:gridCol w:w="780"/>
        <w:gridCol w:w="780"/>
        <w:gridCol w:w="2415"/>
        <w:gridCol w:w="2028"/>
      </w:tblGrid>
      <w:tr w:rsidR="000F209D" w:rsidRPr="00E25B98" w14:paraId="521CE648" w14:textId="77777777" w:rsidTr="009F0479">
        <w:tc>
          <w:tcPr>
            <w:tcW w:w="46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E8C72B" w14:textId="77777777" w:rsidR="000F209D" w:rsidRPr="00E25B98" w:rsidRDefault="000F209D" w:rsidP="00B566AC">
            <w:pPr>
              <w:widowControl w:val="0"/>
              <w:spacing w:line="360" w:lineRule="auto"/>
              <w:contextualSpacing/>
              <w:jc w:val="center"/>
              <w:rPr>
                <w:rFonts w:ascii="Times New Roman" w:eastAsia="Arial" w:hAnsi="Times New Roman" w:cs="Times New Roman"/>
                <w:b/>
                <w:bCs/>
                <w:color w:val="000000"/>
                <w:sz w:val="20"/>
                <w:szCs w:val="20"/>
              </w:rPr>
            </w:pPr>
            <w:r w:rsidRPr="00E25B98">
              <w:rPr>
                <w:rFonts w:ascii="Times New Roman" w:eastAsia="Arial" w:hAnsi="Times New Roman" w:cs="Times New Roman"/>
                <w:b/>
                <w:bCs/>
                <w:color w:val="000000" w:themeColor="text1"/>
                <w:sz w:val="20"/>
                <w:szCs w:val="20"/>
              </w:rPr>
              <w:t>ITEM</w:t>
            </w:r>
          </w:p>
          <w:p w14:paraId="1A2D9BDC" w14:textId="77777777" w:rsidR="000F209D" w:rsidRPr="00E25B98" w:rsidRDefault="000F209D" w:rsidP="00B566AC">
            <w:pPr>
              <w:widowControl w:val="0"/>
              <w:spacing w:line="360" w:lineRule="auto"/>
              <w:ind w:firstLine="709"/>
              <w:contextualSpacing/>
              <w:jc w:val="center"/>
              <w:rPr>
                <w:rFonts w:ascii="Times New Roman" w:eastAsia="Arial" w:hAnsi="Times New Roman" w:cs="Times New Roman"/>
                <w:b/>
                <w:bCs/>
                <w:color w:val="000000"/>
                <w:sz w:val="20"/>
                <w:szCs w:val="20"/>
              </w:rPr>
            </w:pPr>
          </w:p>
        </w:tc>
        <w:tc>
          <w:tcPr>
            <w:tcW w:w="53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C0F53A" w14:textId="77777777" w:rsidR="000F209D" w:rsidRPr="00E25B98" w:rsidRDefault="000F209D" w:rsidP="00B566AC">
            <w:pPr>
              <w:widowControl w:val="0"/>
              <w:spacing w:line="360" w:lineRule="auto"/>
              <w:contextualSpacing/>
              <w:jc w:val="center"/>
              <w:rPr>
                <w:rFonts w:ascii="Times New Roman" w:eastAsia="Arial" w:hAnsi="Times New Roman" w:cs="Times New Roman"/>
                <w:b/>
                <w:bCs/>
                <w:color w:val="000000" w:themeColor="text1"/>
                <w:sz w:val="20"/>
                <w:szCs w:val="20"/>
              </w:rPr>
            </w:pPr>
            <w:r w:rsidRPr="00E25B98">
              <w:rPr>
                <w:rFonts w:ascii="Times New Roman" w:eastAsia="Arial" w:hAnsi="Times New Roman" w:cs="Times New Roman"/>
                <w:b/>
                <w:bCs/>
                <w:color w:val="000000" w:themeColor="text1"/>
                <w:sz w:val="20"/>
                <w:szCs w:val="20"/>
              </w:rPr>
              <w:t xml:space="preserve">CÓD. </w:t>
            </w:r>
          </w:p>
          <w:p w14:paraId="1F8C95A7" w14:textId="77777777" w:rsidR="000F209D" w:rsidRPr="00E25B98" w:rsidRDefault="000F209D" w:rsidP="00B566AC">
            <w:pPr>
              <w:widowControl w:val="0"/>
              <w:spacing w:line="360" w:lineRule="auto"/>
              <w:contextualSpacing/>
              <w:jc w:val="center"/>
              <w:rPr>
                <w:rFonts w:ascii="Times New Roman" w:eastAsia="Arial" w:hAnsi="Times New Roman" w:cs="Times New Roman"/>
                <w:b/>
                <w:bCs/>
                <w:color w:val="000000" w:themeColor="text1"/>
                <w:sz w:val="20"/>
                <w:szCs w:val="20"/>
              </w:rPr>
            </w:pPr>
            <w:r w:rsidRPr="00E25B98">
              <w:rPr>
                <w:rFonts w:ascii="Times New Roman" w:eastAsia="Arial" w:hAnsi="Times New Roman" w:cs="Times New Roman"/>
                <w:b/>
                <w:bCs/>
                <w:color w:val="000000" w:themeColor="text1"/>
                <w:sz w:val="20"/>
                <w:szCs w:val="20"/>
              </w:rPr>
              <w:t>SIMAS</w:t>
            </w:r>
          </w:p>
        </w:tc>
        <w:tc>
          <w:tcPr>
            <w:tcW w:w="88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55EA80" w14:textId="77777777" w:rsidR="000F209D" w:rsidRPr="00E25B98" w:rsidRDefault="000F209D" w:rsidP="00B566AC">
            <w:pPr>
              <w:widowControl w:val="0"/>
              <w:spacing w:line="360" w:lineRule="auto"/>
              <w:contextualSpacing/>
              <w:jc w:val="center"/>
              <w:rPr>
                <w:rFonts w:ascii="Times New Roman" w:eastAsia="Arial" w:hAnsi="Times New Roman" w:cs="Times New Roman"/>
                <w:color w:val="000000"/>
                <w:sz w:val="20"/>
                <w:szCs w:val="20"/>
              </w:rPr>
            </w:pPr>
            <w:r w:rsidRPr="00E25B98">
              <w:rPr>
                <w:rFonts w:ascii="Times New Roman" w:eastAsia="Arial" w:hAnsi="Times New Roman" w:cs="Times New Roman"/>
                <w:b/>
                <w:bCs/>
                <w:color w:val="000000" w:themeColor="text1"/>
                <w:sz w:val="20"/>
                <w:szCs w:val="20"/>
              </w:rPr>
              <w:t>DESCRIÇÃO</w:t>
            </w:r>
          </w:p>
        </w:tc>
        <w:tc>
          <w:tcPr>
            <w:tcW w:w="40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12319A" w14:textId="77777777" w:rsidR="000F209D" w:rsidRPr="00E25B98" w:rsidRDefault="000F209D" w:rsidP="00B566AC">
            <w:pPr>
              <w:widowControl w:val="0"/>
              <w:spacing w:line="360" w:lineRule="auto"/>
              <w:contextualSpacing/>
              <w:jc w:val="center"/>
              <w:rPr>
                <w:rFonts w:ascii="Times New Roman" w:eastAsia="Arial" w:hAnsi="Times New Roman" w:cs="Times New Roman"/>
                <w:color w:val="000000"/>
                <w:sz w:val="20"/>
                <w:szCs w:val="20"/>
              </w:rPr>
            </w:pPr>
            <w:r w:rsidRPr="00E25B98">
              <w:rPr>
                <w:rFonts w:ascii="Times New Roman" w:eastAsia="Arial" w:hAnsi="Times New Roman" w:cs="Times New Roman"/>
                <w:b/>
                <w:bCs/>
                <w:color w:val="000000" w:themeColor="text1"/>
                <w:sz w:val="20"/>
                <w:szCs w:val="20"/>
              </w:rPr>
              <w:t>UND</w:t>
            </w:r>
          </w:p>
        </w:tc>
        <w:tc>
          <w:tcPr>
            <w:tcW w:w="40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05B996" w14:textId="77777777" w:rsidR="000F209D" w:rsidRPr="00E25B98" w:rsidRDefault="000F209D" w:rsidP="00B566AC">
            <w:pPr>
              <w:widowControl w:val="0"/>
              <w:spacing w:line="360" w:lineRule="auto"/>
              <w:contextualSpacing/>
              <w:jc w:val="center"/>
              <w:rPr>
                <w:rFonts w:ascii="Times New Roman" w:eastAsia="Arial" w:hAnsi="Times New Roman" w:cs="Times New Roman"/>
                <w:b/>
                <w:bCs/>
                <w:sz w:val="20"/>
                <w:szCs w:val="20"/>
              </w:rPr>
            </w:pPr>
            <w:r w:rsidRPr="00E25B98">
              <w:rPr>
                <w:rFonts w:ascii="Times New Roman" w:eastAsia="Arial" w:hAnsi="Times New Roman" w:cs="Times New Roman"/>
                <w:b/>
                <w:bCs/>
                <w:sz w:val="20"/>
                <w:szCs w:val="20"/>
              </w:rPr>
              <w:t>QTD</w:t>
            </w:r>
          </w:p>
        </w:tc>
        <w:tc>
          <w:tcPr>
            <w:tcW w:w="125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AD84C3" w14:textId="77777777" w:rsidR="000F209D" w:rsidRPr="00E25B98" w:rsidRDefault="000F209D" w:rsidP="00B566AC">
            <w:pPr>
              <w:widowControl w:val="0"/>
              <w:spacing w:line="360" w:lineRule="auto"/>
              <w:contextualSpacing/>
              <w:jc w:val="center"/>
              <w:rPr>
                <w:rFonts w:ascii="Times New Roman" w:eastAsia="Arial" w:hAnsi="Times New Roman" w:cs="Times New Roman"/>
                <w:b/>
                <w:bCs/>
                <w:sz w:val="20"/>
                <w:szCs w:val="20"/>
              </w:rPr>
            </w:pPr>
            <w:r w:rsidRPr="00E25B98">
              <w:rPr>
                <w:rFonts w:ascii="Times New Roman" w:eastAsia="Arial" w:hAnsi="Times New Roman" w:cs="Times New Roman"/>
                <w:b/>
                <w:bCs/>
                <w:sz w:val="20"/>
                <w:szCs w:val="20"/>
              </w:rPr>
              <w:t>VALOR UNITÁRIO</w:t>
            </w:r>
          </w:p>
        </w:tc>
        <w:tc>
          <w:tcPr>
            <w:tcW w:w="105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CAFB71" w14:textId="77777777" w:rsidR="000F209D" w:rsidRPr="00E25B98" w:rsidRDefault="000F209D" w:rsidP="00B566AC">
            <w:pPr>
              <w:widowControl w:val="0"/>
              <w:spacing w:line="360" w:lineRule="auto"/>
              <w:contextualSpacing/>
              <w:jc w:val="center"/>
              <w:rPr>
                <w:rFonts w:ascii="Times New Roman" w:eastAsia="Arial" w:hAnsi="Times New Roman" w:cs="Times New Roman"/>
                <w:b/>
                <w:bCs/>
                <w:sz w:val="20"/>
                <w:szCs w:val="20"/>
              </w:rPr>
            </w:pPr>
            <w:r w:rsidRPr="00E25B98">
              <w:rPr>
                <w:rFonts w:ascii="Times New Roman" w:eastAsia="Arial" w:hAnsi="Times New Roman" w:cs="Times New Roman"/>
                <w:b/>
                <w:bCs/>
                <w:sz w:val="20"/>
                <w:szCs w:val="20"/>
              </w:rPr>
              <w:t>VALOR TOTAL</w:t>
            </w:r>
          </w:p>
        </w:tc>
      </w:tr>
      <w:tr w:rsidR="000F209D" w:rsidRPr="00E25B98" w14:paraId="70681853" w14:textId="77777777" w:rsidTr="009F0479">
        <w:tc>
          <w:tcPr>
            <w:tcW w:w="46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B35E4" w14:textId="77777777" w:rsidR="000F209D" w:rsidRPr="00E25B98" w:rsidRDefault="000F209D" w:rsidP="00B566AC">
            <w:pPr>
              <w:widowControl w:val="0"/>
              <w:spacing w:line="360" w:lineRule="auto"/>
              <w:ind w:firstLine="317"/>
              <w:contextualSpacing/>
              <w:jc w:val="center"/>
              <w:rPr>
                <w:rFonts w:ascii="Times New Roman" w:eastAsia="Arial" w:hAnsi="Times New Roman" w:cs="Times New Roman"/>
                <w:b/>
                <w:bCs/>
                <w:color w:val="000000"/>
                <w:sz w:val="20"/>
                <w:szCs w:val="20"/>
              </w:rPr>
            </w:pPr>
            <w:r w:rsidRPr="00E25B98">
              <w:rPr>
                <w:rFonts w:ascii="Times New Roman" w:eastAsia="Arial" w:hAnsi="Times New Roman" w:cs="Times New Roman"/>
                <w:b/>
                <w:bCs/>
                <w:color w:val="000000" w:themeColor="text1"/>
                <w:sz w:val="20"/>
                <w:szCs w:val="20"/>
              </w:rPr>
              <w:t>1</w:t>
            </w:r>
          </w:p>
        </w:tc>
        <w:tc>
          <w:tcPr>
            <w:tcW w:w="53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0F4E95" w14:textId="77777777" w:rsidR="000F209D" w:rsidRPr="00E25B98" w:rsidRDefault="000F209D" w:rsidP="00B566AC">
            <w:pPr>
              <w:widowControl w:val="0"/>
              <w:spacing w:line="360" w:lineRule="auto"/>
              <w:ind w:firstLine="709"/>
              <w:contextualSpacing/>
              <w:jc w:val="center"/>
              <w:rPr>
                <w:rFonts w:ascii="Times New Roman" w:eastAsia="Arial" w:hAnsi="Times New Roman" w:cs="Times New Roman"/>
                <w:color w:val="000000"/>
                <w:sz w:val="20"/>
                <w:szCs w:val="20"/>
              </w:rPr>
            </w:pPr>
          </w:p>
        </w:tc>
        <w:tc>
          <w:tcPr>
            <w:tcW w:w="88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469368" w14:textId="77777777" w:rsidR="000F209D" w:rsidRPr="00E25B98" w:rsidRDefault="000F209D" w:rsidP="00B566AC">
            <w:pPr>
              <w:widowControl w:val="0"/>
              <w:spacing w:line="360" w:lineRule="auto"/>
              <w:ind w:firstLine="709"/>
              <w:contextualSpacing/>
              <w:jc w:val="center"/>
              <w:rPr>
                <w:rFonts w:ascii="Times New Roman" w:eastAsia="Arial" w:hAnsi="Times New Roman" w:cs="Times New Roman"/>
                <w:color w:val="000000"/>
                <w:sz w:val="20"/>
                <w:szCs w:val="20"/>
              </w:rPr>
            </w:pPr>
          </w:p>
        </w:tc>
        <w:tc>
          <w:tcPr>
            <w:tcW w:w="40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91B821" w14:textId="77777777" w:rsidR="000F209D" w:rsidRPr="00E25B98" w:rsidRDefault="000F209D" w:rsidP="00B566AC">
            <w:pPr>
              <w:widowControl w:val="0"/>
              <w:spacing w:line="360" w:lineRule="auto"/>
              <w:ind w:firstLine="709"/>
              <w:contextualSpacing/>
              <w:jc w:val="center"/>
              <w:rPr>
                <w:rFonts w:ascii="Times New Roman" w:eastAsia="Arial" w:hAnsi="Times New Roman" w:cs="Times New Roman"/>
                <w:color w:val="000000"/>
                <w:sz w:val="20"/>
                <w:szCs w:val="20"/>
              </w:rPr>
            </w:pPr>
          </w:p>
        </w:tc>
        <w:tc>
          <w:tcPr>
            <w:tcW w:w="40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517812" w14:textId="77777777" w:rsidR="000F209D" w:rsidRPr="00E25B98" w:rsidRDefault="000F209D" w:rsidP="00B566AC">
            <w:pPr>
              <w:widowControl w:val="0"/>
              <w:spacing w:line="360" w:lineRule="auto"/>
              <w:ind w:firstLine="709"/>
              <w:contextualSpacing/>
              <w:jc w:val="center"/>
              <w:rPr>
                <w:rFonts w:ascii="Times New Roman" w:eastAsia="Arial" w:hAnsi="Times New Roman" w:cs="Times New Roman"/>
                <w:color w:val="000000"/>
                <w:sz w:val="20"/>
                <w:szCs w:val="20"/>
              </w:rPr>
            </w:pPr>
          </w:p>
        </w:tc>
        <w:tc>
          <w:tcPr>
            <w:tcW w:w="125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781937" w14:textId="77777777" w:rsidR="000F209D" w:rsidRPr="00E25B98" w:rsidRDefault="000F209D" w:rsidP="00B566AC">
            <w:pPr>
              <w:widowControl w:val="0"/>
              <w:spacing w:line="360" w:lineRule="auto"/>
              <w:ind w:firstLine="709"/>
              <w:contextualSpacing/>
              <w:jc w:val="center"/>
              <w:rPr>
                <w:rFonts w:ascii="Times New Roman" w:eastAsia="Arial" w:hAnsi="Times New Roman" w:cs="Times New Roman"/>
                <w:color w:val="000000"/>
                <w:sz w:val="20"/>
                <w:szCs w:val="20"/>
              </w:rPr>
            </w:pPr>
          </w:p>
        </w:tc>
        <w:tc>
          <w:tcPr>
            <w:tcW w:w="105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6C222F" w14:textId="77777777" w:rsidR="000F209D" w:rsidRPr="00E25B98" w:rsidRDefault="000F209D" w:rsidP="00B566AC">
            <w:pPr>
              <w:widowControl w:val="0"/>
              <w:spacing w:line="360" w:lineRule="auto"/>
              <w:ind w:firstLine="709"/>
              <w:contextualSpacing/>
              <w:jc w:val="center"/>
              <w:rPr>
                <w:rFonts w:ascii="Times New Roman" w:eastAsia="Arial" w:hAnsi="Times New Roman" w:cs="Times New Roman"/>
                <w:color w:val="000000"/>
                <w:sz w:val="20"/>
                <w:szCs w:val="20"/>
              </w:rPr>
            </w:pPr>
          </w:p>
        </w:tc>
      </w:tr>
      <w:tr w:rsidR="000F209D" w:rsidRPr="00E25B98" w14:paraId="423C3C03" w14:textId="77777777" w:rsidTr="009F0479">
        <w:tc>
          <w:tcPr>
            <w:tcW w:w="46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7A0B48" w14:textId="77777777" w:rsidR="000F209D" w:rsidRPr="00E25B98" w:rsidRDefault="000F209D" w:rsidP="00B566AC">
            <w:pPr>
              <w:widowControl w:val="0"/>
              <w:spacing w:line="360" w:lineRule="auto"/>
              <w:ind w:firstLine="317"/>
              <w:contextualSpacing/>
              <w:jc w:val="center"/>
              <w:rPr>
                <w:rFonts w:ascii="Times New Roman" w:eastAsia="Arial" w:hAnsi="Times New Roman" w:cs="Times New Roman"/>
                <w:b/>
                <w:bCs/>
                <w:color w:val="000000"/>
                <w:sz w:val="20"/>
                <w:szCs w:val="20"/>
              </w:rPr>
            </w:pPr>
            <w:r w:rsidRPr="00E25B98">
              <w:rPr>
                <w:rFonts w:ascii="Times New Roman" w:eastAsia="Arial" w:hAnsi="Times New Roman" w:cs="Times New Roman"/>
                <w:b/>
                <w:bCs/>
                <w:color w:val="000000" w:themeColor="text1"/>
                <w:sz w:val="20"/>
                <w:szCs w:val="20"/>
              </w:rPr>
              <w:t>2</w:t>
            </w:r>
          </w:p>
        </w:tc>
        <w:tc>
          <w:tcPr>
            <w:tcW w:w="53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0FAEFC" w14:textId="77777777" w:rsidR="000F209D" w:rsidRPr="00E25B98" w:rsidRDefault="000F209D" w:rsidP="00B566AC">
            <w:pPr>
              <w:widowControl w:val="0"/>
              <w:spacing w:line="360" w:lineRule="auto"/>
              <w:ind w:firstLine="709"/>
              <w:contextualSpacing/>
              <w:jc w:val="center"/>
              <w:rPr>
                <w:rFonts w:ascii="Times New Roman" w:eastAsia="Arial" w:hAnsi="Times New Roman" w:cs="Times New Roman"/>
                <w:color w:val="000000"/>
                <w:sz w:val="20"/>
                <w:szCs w:val="20"/>
              </w:rPr>
            </w:pPr>
          </w:p>
        </w:tc>
        <w:tc>
          <w:tcPr>
            <w:tcW w:w="88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B8CD9E" w14:textId="77777777" w:rsidR="000F209D" w:rsidRPr="00E25B98" w:rsidRDefault="000F209D" w:rsidP="00B566AC">
            <w:pPr>
              <w:widowControl w:val="0"/>
              <w:spacing w:line="360" w:lineRule="auto"/>
              <w:ind w:firstLine="709"/>
              <w:contextualSpacing/>
              <w:jc w:val="center"/>
              <w:rPr>
                <w:rFonts w:ascii="Times New Roman" w:eastAsia="Arial" w:hAnsi="Times New Roman" w:cs="Times New Roman"/>
                <w:color w:val="000000"/>
                <w:sz w:val="20"/>
                <w:szCs w:val="20"/>
              </w:rPr>
            </w:pPr>
          </w:p>
        </w:tc>
        <w:tc>
          <w:tcPr>
            <w:tcW w:w="40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B4F899" w14:textId="77777777" w:rsidR="000F209D" w:rsidRPr="00E25B98" w:rsidRDefault="000F209D" w:rsidP="00B566AC">
            <w:pPr>
              <w:widowControl w:val="0"/>
              <w:spacing w:line="360" w:lineRule="auto"/>
              <w:ind w:firstLine="709"/>
              <w:contextualSpacing/>
              <w:jc w:val="center"/>
              <w:rPr>
                <w:rFonts w:ascii="Times New Roman" w:eastAsia="Arial" w:hAnsi="Times New Roman" w:cs="Times New Roman"/>
                <w:color w:val="000000"/>
                <w:sz w:val="20"/>
                <w:szCs w:val="20"/>
              </w:rPr>
            </w:pPr>
          </w:p>
        </w:tc>
        <w:tc>
          <w:tcPr>
            <w:tcW w:w="40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B1C307" w14:textId="77777777" w:rsidR="000F209D" w:rsidRPr="00E25B98" w:rsidRDefault="000F209D" w:rsidP="00B566AC">
            <w:pPr>
              <w:widowControl w:val="0"/>
              <w:spacing w:line="360" w:lineRule="auto"/>
              <w:ind w:firstLine="709"/>
              <w:contextualSpacing/>
              <w:jc w:val="center"/>
              <w:rPr>
                <w:rFonts w:ascii="Times New Roman" w:eastAsia="Arial" w:hAnsi="Times New Roman" w:cs="Times New Roman"/>
                <w:color w:val="000000"/>
                <w:sz w:val="20"/>
                <w:szCs w:val="20"/>
              </w:rPr>
            </w:pPr>
          </w:p>
        </w:tc>
        <w:tc>
          <w:tcPr>
            <w:tcW w:w="125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9394EB" w14:textId="77777777" w:rsidR="000F209D" w:rsidRPr="00E25B98" w:rsidRDefault="000F209D" w:rsidP="00B566AC">
            <w:pPr>
              <w:widowControl w:val="0"/>
              <w:spacing w:line="360" w:lineRule="auto"/>
              <w:ind w:firstLine="709"/>
              <w:contextualSpacing/>
              <w:jc w:val="center"/>
              <w:rPr>
                <w:rFonts w:ascii="Times New Roman" w:eastAsia="Arial" w:hAnsi="Times New Roman" w:cs="Times New Roman"/>
                <w:color w:val="000000"/>
                <w:sz w:val="20"/>
                <w:szCs w:val="20"/>
              </w:rPr>
            </w:pPr>
          </w:p>
        </w:tc>
        <w:tc>
          <w:tcPr>
            <w:tcW w:w="105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C4F01B" w14:textId="77777777" w:rsidR="000F209D" w:rsidRPr="00E25B98" w:rsidRDefault="000F209D" w:rsidP="00B566AC">
            <w:pPr>
              <w:widowControl w:val="0"/>
              <w:spacing w:line="360" w:lineRule="auto"/>
              <w:ind w:firstLine="709"/>
              <w:contextualSpacing/>
              <w:jc w:val="center"/>
              <w:rPr>
                <w:rFonts w:ascii="Times New Roman" w:eastAsia="Arial" w:hAnsi="Times New Roman" w:cs="Times New Roman"/>
                <w:color w:val="000000"/>
                <w:sz w:val="20"/>
                <w:szCs w:val="20"/>
              </w:rPr>
            </w:pPr>
          </w:p>
        </w:tc>
      </w:tr>
      <w:tr w:rsidR="000F209D" w:rsidRPr="00E25B98" w14:paraId="6DAF770C" w14:textId="77777777" w:rsidTr="009F0479">
        <w:tc>
          <w:tcPr>
            <w:tcW w:w="46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D710D7" w14:textId="77777777" w:rsidR="000F209D" w:rsidRPr="00E25B98" w:rsidRDefault="000F209D" w:rsidP="00B566AC">
            <w:pPr>
              <w:widowControl w:val="0"/>
              <w:spacing w:line="360" w:lineRule="auto"/>
              <w:ind w:firstLine="317"/>
              <w:contextualSpacing/>
              <w:jc w:val="center"/>
              <w:rPr>
                <w:rFonts w:ascii="Times New Roman" w:eastAsia="Arial" w:hAnsi="Times New Roman" w:cs="Times New Roman"/>
                <w:b/>
                <w:bCs/>
                <w:color w:val="000000"/>
                <w:sz w:val="20"/>
                <w:szCs w:val="20"/>
              </w:rPr>
            </w:pPr>
            <w:r w:rsidRPr="00E25B98">
              <w:rPr>
                <w:rFonts w:ascii="Times New Roman" w:eastAsia="Arial" w:hAnsi="Times New Roman" w:cs="Times New Roman"/>
                <w:b/>
                <w:bCs/>
                <w:color w:val="000000" w:themeColor="text1"/>
                <w:sz w:val="20"/>
                <w:szCs w:val="20"/>
              </w:rPr>
              <w:t>3</w:t>
            </w:r>
          </w:p>
        </w:tc>
        <w:tc>
          <w:tcPr>
            <w:tcW w:w="53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ADC21A" w14:textId="77777777" w:rsidR="000F209D" w:rsidRPr="00E25B98" w:rsidRDefault="000F209D" w:rsidP="00B566AC">
            <w:pPr>
              <w:widowControl w:val="0"/>
              <w:spacing w:line="360" w:lineRule="auto"/>
              <w:ind w:firstLine="709"/>
              <w:contextualSpacing/>
              <w:jc w:val="center"/>
              <w:rPr>
                <w:rFonts w:ascii="Times New Roman" w:eastAsia="Arial" w:hAnsi="Times New Roman" w:cs="Times New Roman"/>
                <w:color w:val="000000"/>
                <w:sz w:val="20"/>
                <w:szCs w:val="20"/>
              </w:rPr>
            </w:pPr>
          </w:p>
        </w:tc>
        <w:tc>
          <w:tcPr>
            <w:tcW w:w="88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FC298D" w14:textId="77777777" w:rsidR="000F209D" w:rsidRPr="00E25B98" w:rsidRDefault="000F209D" w:rsidP="00B566AC">
            <w:pPr>
              <w:widowControl w:val="0"/>
              <w:spacing w:line="360" w:lineRule="auto"/>
              <w:ind w:firstLine="709"/>
              <w:contextualSpacing/>
              <w:jc w:val="center"/>
              <w:rPr>
                <w:rFonts w:ascii="Times New Roman" w:eastAsia="Arial" w:hAnsi="Times New Roman" w:cs="Times New Roman"/>
                <w:color w:val="000000"/>
                <w:sz w:val="20"/>
                <w:szCs w:val="20"/>
              </w:rPr>
            </w:pPr>
          </w:p>
        </w:tc>
        <w:tc>
          <w:tcPr>
            <w:tcW w:w="40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D2D25A" w14:textId="77777777" w:rsidR="000F209D" w:rsidRPr="00E25B98" w:rsidRDefault="000F209D" w:rsidP="00B566AC">
            <w:pPr>
              <w:widowControl w:val="0"/>
              <w:spacing w:line="360" w:lineRule="auto"/>
              <w:ind w:firstLine="709"/>
              <w:contextualSpacing/>
              <w:jc w:val="center"/>
              <w:rPr>
                <w:rFonts w:ascii="Times New Roman" w:eastAsia="Arial" w:hAnsi="Times New Roman" w:cs="Times New Roman"/>
                <w:color w:val="000000"/>
                <w:sz w:val="20"/>
                <w:szCs w:val="20"/>
              </w:rPr>
            </w:pPr>
          </w:p>
        </w:tc>
        <w:tc>
          <w:tcPr>
            <w:tcW w:w="40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DC8F26" w14:textId="77777777" w:rsidR="000F209D" w:rsidRPr="00E25B98" w:rsidRDefault="000F209D" w:rsidP="00B566AC">
            <w:pPr>
              <w:widowControl w:val="0"/>
              <w:spacing w:line="360" w:lineRule="auto"/>
              <w:ind w:firstLine="709"/>
              <w:contextualSpacing/>
              <w:jc w:val="center"/>
              <w:rPr>
                <w:rFonts w:ascii="Times New Roman" w:eastAsia="Arial" w:hAnsi="Times New Roman" w:cs="Times New Roman"/>
                <w:color w:val="000000"/>
                <w:sz w:val="20"/>
                <w:szCs w:val="20"/>
              </w:rPr>
            </w:pPr>
          </w:p>
        </w:tc>
        <w:tc>
          <w:tcPr>
            <w:tcW w:w="125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6C9771" w14:textId="77777777" w:rsidR="000F209D" w:rsidRPr="00E25B98" w:rsidRDefault="000F209D" w:rsidP="00B566AC">
            <w:pPr>
              <w:widowControl w:val="0"/>
              <w:spacing w:line="360" w:lineRule="auto"/>
              <w:ind w:firstLine="709"/>
              <w:contextualSpacing/>
              <w:jc w:val="center"/>
              <w:rPr>
                <w:rFonts w:ascii="Times New Roman" w:eastAsia="Arial" w:hAnsi="Times New Roman" w:cs="Times New Roman"/>
                <w:color w:val="000000"/>
                <w:sz w:val="20"/>
                <w:szCs w:val="20"/>
              </w:rPr>
            </w:pPr>
          </w:p>
        </w:tc>
        <w:tc>
          <w:tcPr>
            <w:tcW w:w="105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FAC6F5" w14:textId="77777777" w:rsidR="000F209D" w:rsidRPr="00E25B98" w:rsidRDefault="000F209D" w:rsidP="00B566AC">
            <w:pPr>
              <w:widowControl w:val="0"/>
              <w:spacing w:line="360" w:lineRule="auto"/>
              <w:ind w:firstLine="709"/>
              <w:contextualSpacing/>
              <w:jc w:val="center"/>
              <w:rPr>
                <w:rFonts w:ascii="Times New Roman" w:eastAsia="Arial" w:hAnsi="Times New Roman" w:cs="Times New Roman"/>
                <w:color w:val="000000"/>
                <w:sz w:val="20"/>
                <w:szCs w:val="20"/>
              </w:rPr>
            </w:pPr>
          </w:p>
        </w:tc>
      </w:tr>
      <w:tr w:rsidR="000F209D" w:rsidRPr="00E25B98" w14:paraId="04A09C67" w14:textId="77777777" w:rsidTr="009F0479">
        <w:tc>
          <w:tcPr>
            <w:tcW w:w="46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770396" w14:textId="77777777" w:rsidR="000F209D" w:rsidRPr="00E25B98" w:rsidRDefault="000F209D" w:rsidP="00B566AC">
            <w:pPr>
              <w:widowControl w:val="0"/>
              <w:spacing w:line="360" w:lineRule="auto"/>
              <w:ind w:firstLine="317"/>
              <w:contextualSpacing/>
              <w:jc w:val="center"/>
              <w:rPr>
                <w:rFonts w:ascii="Times New Roman" w:eastAsia="Arial" w:hAnsi="Times New Roman" w:cs="Times New Roman"/>
                <w:b/>
                <w:bCs/>
                <w:color w:val="000000"/>
                <w:sz w:val="20"/>
                <w:szCs w:val="20"/>
              </w:rPr>
            </w:pPr>
            <w:r w:rsidRPr="00E25B98">
              <w:rPr>
                <w:rFonts w:ascii="Times New Roman" w:eastAsia="Arial" w:hAnsi="Times New Roman" w:cs="Times New Roman"/>
                <w:b/>
                <w:bCs/>
                <w:color w:val="000000" w:themeColor="text1"/>
                <w:sz w:val="20"/>
                <w:szCs w:val="20"/>
              </w:rPr>
              <w:t>...</w:t>
            </w:r>
          </w:p>
        </w:tc>
        <w:tc>
          <w:tcPr>
            <w:tcW w:w="53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D197FE" w14:textId="77777777" w:rsidR="000F209D" w:rsidRPr="00E25B98" w:rsidRDefault="000F209D" w:rsidP="00B566AC">
            <w:pPr>
              <w:widowControl w:val="0"/>
              <w:spacing w:line="360" w:lineRule="auto"/>
              <w:ind w:firstLine="709"/>
              <w:contextualSpacing/>
              <w:jc w:val="center"/>
              <w:rPr>
                <w:rFonts w:ascii="Times New Roman" w:eastAsia="Arial" w:hAnsi="Times New Roman" w:cs="Times New Roman"/>
                <w:sz w:val="20"/>
                <w:szCs w:val="20"/>
              </w:rPr>
            </w:pPr>
          </w:p>
        </w:tc>
        <w:tc>
          <w:tcPr>
            <w:tcW w:w="88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C0A08C" w14:textId="77777777" w:rsidR="000F209D" w:rsidRPr="00E25B98" w:rsidRDefault="000F209D" w:rsidP="00B566AC">
            <w:pPr>
              <w:widowControl w:val="0"/>
              <w:spacing w:line="360" w:lineRule="auto"/>
              <w:ind w:firstLine="709"/>
              <w:contextualSpacing/>
              <w:jc w:val="center"/>
              <w:rPr>
                <w:rFonts w:ascii="Times New Roman" w:eastAsia="Arial" w:hAnsi="Times New Roman" w:cs="Times New Roman"/>
                <w:sz w:val="20"/>
                <w:szCs w:val="20"/>
              </w:rPr>
            </w:pPr>
          </w:p>
        </w:tc>
        <w:tc>
          <w:tcPr>
            <w:tcW w:w="40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DBFA51" w14:textId="77777777" w:rsidR="000F209D" w:rsidRPr="00E25B98" w:rsidRDefault="000F209D" w:rsidP="00B566AC">
            <w:pPr>
              <w:widowControl w:val="0"/>
              <w:spacing w:line="360" w:lineRule="auto"/>
              <w:ind w:firstLine="709"/>
              <w:contextualSpacing/>
              <w:jc w:val="center"/>
              <w:rPr>
                <w:rFonts w:ascii="Times New Roman" w:eastAsia="Arial" w:hAnsi="Times New Roman" w:cs="Times New Roman"/>
                <w:color w:val="000000"/>
                <w:sz w:val="20"/>
                <w:szCs w:val="20"/>
              </w:rPr>
            </w:pPr>
          </w:p>
        </w:tc>
        <w:tc>
          <w:tcPr>
            <w:tcW w:w="40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1EDEFF" w14:textId="77777777" w:rsidR="000F209D" w:rsidRPr="00E25B98" w:rsidRDefault="000F209D" w:rsidP="00B566AC">
            <w:pPr>
              <w:widowControl w:val="0"/>
              <w:spacing w:line="360" w:lineRule="auto"/>
              <w:ind w:firstLine="709"/>
              <w:contextualSpacing/>
              <w:jc w:val="center"/>
              <w:rPr>
                <w:rFonts w:ascii="Times New Roman" w:eastAsia="Arial" w:hAnsi="Times New Roman" w:cs="Times New Roman"/>
                <w:color w:val="000000"/>
                <w:sz w:val="20"/>
                <w:szCs w:val="20"/>
              </w:rPr>
            </w:pPr>
          </w:p>
        </w:tc>
        <w:tc>
          <w:tcPr>
            <w:tcW w:w="125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5DDA4B" w14:textId="77777777" w:rsidR="000F209D" w:rsidRPr="00E25B98" w:rsidRDefault="000F209D" w:rsidP="00B566AC">
            <w:pPr>
              <w:widowControl w:val="0"/>
              <w:spacing w:line="360" w:lineRule="auto"/>
              <w:ind w:firstLine="709"/>
              <w:contextualSpacing/>
              <w:jc w:val="center"/>
              <w:rPr>
                <w:rFonts w:ascii="Times New Roman" w:eastAsia="Arial" w:hAnsi="Times New Roman" w:cs="Times New Roman"/>
                <w:color w:val="000000"/>
                <w:sz w:val="20"/>
                <w:szCs w:val="20"/>
              </w:rPr>
            </w:pPr>
          </w:p>
        </w:tc>
        <w:tc>
          <w:tcPr>
            <w:tcW w:w="105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8C3A2D" w14:textId="77777777" w:rsidR="000F209D" w:rsidRPr="00E25B98" w:rsidRDefault="000F209D" w:rsidP="00B566AC">
            <w:pPr>
              <w:widowControl w:val="0"/>
              <w:spacing w:line="360" w:lineRule="auto"/>
              <w:ind w:firstLine="709"/>
              <w:contextualSpacing/>
              <w:jc w:val="center"/>
              <w:rPr>
                <w:rFonts w:ascii="Times New Roman" w:eastAsia="Arial" w:hAnsi="Times New Roman" w:cs="Times New Roman"/>
                <w:color w:val="000000"/>
                <w:sz w:val="20"/>
                <w:szCs w:val="20"/>
              </w:rPr>
            </w:pPr>
          </w:p>
        </w:tc>
      </w:tr>
    </w:tbl>
    <w:p w14:paraId="24449CB1" w14:textId="77777777" w:rsidR="009F0479" w:rsidRDefault="009F0479" w:rsidP="009F0479">
      <w:pPr>
        <w:pStyle w:val="PargrafodaLista"/>
        <w:suppressAutoHyphens/>
        <w:spacing w:line="360" w:lineRule="auto"/>
        <w:ind w:left="0"/>
        <w:jc w:val="both"/>
        <w:rPr>
          <w:rFonts w:ascii="Times New Roman" w:hAnsi="Times New Roman" w:cs="Times New Roman"/>
          <w:lang w:eastAsia="ar-SA"/>
        </w:rPr>
      </w:pPr>
    </w:p>
    <w:p w14:paraId="209CDCE8" w14:textId="77CD911A" w:rsidR="000F209D" w:rsidRPr="00AD55A8" w:rsidRDefault="000F209D" w:rsidP="00B566AC">
      <w:pPr>
        <w:pStyle w:val="PargrafodaLista"/>
        <w:numPr>
          <w:ilvl w:val="1"/>
          <w:numId w:val="17"/>
        </w:numPr>
        <w:suppressAutoHyphens/>
        <w:spacing w:line="360" w:lineRule="auto"/>
        <w:ind w:left="0" w:firstLine="0"/>
        <w:jc w:val="both"/>
        <w:rPr>
          <w:rFonts w:ascii="Times New Roman" w:hAnsi="Times New Roman" w:cs="Times New Roman"/>
          <w:lang w:eastAsia="ar-SA"/>
        </w:rPr>
      </w:pPr>
      <w:r w:rsidRPr="00AD55A8">
        <w:rPr>
          <w:rFonts w:ascii="Times New Roman" w:hAnsi="Times New Roman" w:cs="Times New Roman"/>
          <w:lang w:eastAsia="ar-SA"/>
        </w:rPr>
        <w:t>Vinculam esta contratação, independentemente de transcrição:</w:t>
      </w:r>
    </w:p>
    <w:p w14:paraId="3CD380AE" w14:textId="77777777" w:rsidR="000F209D" w:rsidRPr="00AD55A8" w:rsidRDefault="000F209D" w:rsidP="00B566AC">
      <w:pPr>
        <w:pStyle w:val="PargrafodaLista"/>
        <w:numPr>
          <w:ilvl w:val="2"/>
          <w:numId w:val="17"/>
        </w:numPr>
        <w:suppressAutoHyphens/>
        <w:spacing w:line="360" w:lineRule="auto"/>
        <w:jc w:val="both"/>
        <w:rPr>
          <w:rFonts w:ascii="Times New Roman" w:hAnsi="Times New Roman" w:cs="Times New Roman"/>
          <w:lang w:eastAsia="ar-SA"/>
        </w:rPr>
      </w:pPr>
      <w:r w:rsidRPr="00AD55A8">
        <w:rPr>
          <w:rFonts w:ascii="Times New Roman" w:hAnsi="Times New Roman" w:cs="Times New Roman"/>
          <w:lang w:eastAsia="ar-SA"/>
        </w:rPr>
        <w:lastRenderedPageBreak/>
        <w:t>O Termo de Referência;</w:t>
      </w:r>
    </w:p>
    <w:p w14:paraId="18FC693B" w14:textId="77777777" w:rsidR="000F209D" w:rsidRPr="00AD55A8" w:rsidRDefault="000F209D" w:rsidP="00B566AC">
      <w:pPr>
        <w:pStyle w:val="PargrafodaLista"/>
        <w:numPr>
          <w:ilvl w:val="2"/>
          <w:numId w:val="17"/>
        </w:numPr>
        <w:suppressAutoHyphens/>
        <w:spacing w:line="360" w:lineRule="auto"/>
        <w:jc w:val="both"/>
        <w:rPr>
          <w:rFonts w:ascii="Times New Roman" w:hAnsi="Times New Roman" w:cs="Times New Roman"/>
          <w:lang w:eastAsia="ar-SA"/>
        </w:rPr>
      </w:pPr>
      <w:r w:rsidRPr="00AD55A8">
        <w:rPr>
          <w:rFonts w:ascii="Times New Roman" w:hAnsi="Times New Roman" w:cs="Times New Roman"/>
          <w:lang w:eastAsia="ar-SA"/>
        </w:rPr>
        <w:t>O Edital da Licitação;</w:t>
      </w:r>
    </w:p>
    <w:p w14:paraId="265DC3FE" w14:textId="213DAA4E" w:rsidR="000F209D" w:rsidRPr="00AD55A8" w:rsidRDefault="000F209D" w:rsidP="00B566AC">
      <w:pPr>
        <w:pStyle w:val="PargrafodaLista"/>
        <w:numPr>
          <w:ilvl w:val="2"/>
          <w:numId w:val="17"/>
        </w:numPr>
        <w:suppressAutoHyphens/>
        <w:spacing w:line="360" w:lineRule="auto"/>
        <w:jc w:val="both"/>
        <w:rPr>
          <w:rFonts w:ascii="Times New Roman" w:hAnsi="Times New Roman" w:cs="Times New Roman"/>
          <w:lang w:eastAsia="ar-SA"/>
        </w:rPr>
      </w:pPr>
      <w:r w:rsidRPr="00AD55A8">
        <w:rPr>
          <w:rFonts w:ascii="Times New Roman" w:hAnsi="Times New Roman" w:cs="Times New Roman"/>
          <w:lang w:eastAsia="ar-SA"/>
        </w:rPr>
        <w:t>A Proposta do contratado;</w:t>
      </w:r>
      <w:r w:rsidR="00FF1A34">
        <w:rPr>
          <w:rFonts w:ascii="Times New Roman" w:hAnsi="Times New Roman" w:cs="Times New Roman"/>
          <w:lang w:eastAsia="ar-SA"/>
        </w:rPr>
        <w:t xml:space="preserve"> e</w:t>
      </w:r>
    </w:p>
    <w:p w14:paraId="7634ACA7" w14:textId="77777777" w:rsidR="000F209D" w:rsidRPr="00AD55A8" w:rsidRDefault="000F209D" w:rsidP="00B566AC">
      <w:pPr>
        <w:pStyle w:val="PargrafodaLista"/>
        <w:numPr>
          <w:ilvl w:val="2"/>
          <w:numId w:val="17"/>
        </w:numPr>
        <w:suppressAutoHyphens/>
        <w:spacing w:line="360" w:lineRule="auto"/>
        <w:jc w:val="both"/>
        <w:rPr>
          <w:rFonts w:ascii="Times New Roman" w:hAnsi="Times New Roman" w:cs="Times New Roman"/>
          <w:lang w:eastAsia="ar-SA"/>
        </w:rPr>
      </w:pPr>
      <w:r w:rsidRPr="00AD55A8">
        <w:rPr>
          <w:rFonts w:ascii="Times New Roman" w:hAnsi="Times New Roman" w:cs="Times New Roman"/>
          <w:lang w:eastAsia="ar-SA"/>
        </w:rPr>
        <w:t>Eventuais anexos dos documentos supracitados.</w:t>
      </w:r>
    </w:p>
    <w:p w14:paraId="5DD08A83" w14:textId="77777777" w:rsidR="000F209D" w:rsidRPr="00AD55A8" w:rsidRDefault="000F209D" w:rsidP="00B566AC">
      <w:pPr>
        <w:pStyle w:val="PargrafodaLista"/>
        <w:suppressAutoHyphens/>
        <w:spacing w:line="360" w:lineRule="auto"/>
        <w:ind w:left="1224"/>
        <w:jc w:val="both"/>
        <w:rPr>
          <w:rFonts w:ascii="Times New Roman" w:hAnsi="Times New Roman" w:cs="Times New Roman"/>
          <w:lang w:eastAsia="ar-SA"/>
        </w:rPr>
      </w:pPr>
    </w:p>
    <w:p w14:paraId="245EA992" w14:textId="77777777" w:rsidR="000F209D" w:rsidRPr="00AD55A8" w:rsidRDefault="000F209D" w:rsidP="00B566AC">
      <w:pPr>
        <w:pStyle w:val="PargrafodaLista"/>
        <w:numPr>
          <w:ilvl w:val="0"/>
          <w:numId w:val="17"/>
        </w:numPr>
        <w:suppressAutoHyphens/>
        <w:spacing w:line="360" w:lineRule="auto"/>
        <w:jc w:val="both"/>
        <w:rPr>
          <w:rFonts w:ascii="Times New Roman" w:hAnsi="Times New Roman" w:cs="Times New Roman"/>
          <w:b/>
          <w:bCs/>
          <w:lang w:eastAsia="ar-SA"/>
        </w:rPr>
      </w:pPr>
      <w:r w:rsidRPr="00AD55A8">
        <w:rPr>
          <w:rFonts w:ascii="Times New Roman" w:hAnsi="Times New Roman" w:cs="Times New Roman"/>
          <w:b/>
          <w:bCs/>
          <w:lang w:eastAsia="ar-SA"/>
        </w:rPr>
        <w:t>CLÁUSULA SEGUNDA – VIGÊNCIA E PRORROGAÇÃO</w:t>
      </w:r>
    </w:p>
    <w:p w14:paraId="6FCBF9EA" w14:textId="77777777" w:rsidR="00FF1A34" w:rsidRPr="00C85FB4" w:rsidRDefault="00FF1A34" w:rsidP="00B566AC">
      <w:pPr>
        <w:pStyle w:val="PargrafodaLista"/>
        <w:numPr>
          <w:ilvl w:val="1"/>
          <w:numId w:val="17"/>
        </w:numPr>
        <w:suppressAutoHyphens/>
        <w:spacing w:line="360" w:lineRule="auto"/>
        <w:ind w:left="0" w:firstLine="0"/>
        <w:jc w:val="both"/>
        <w:rPr>
          <w:rFonts w:ascii="Times New Roman" w:hAnsi="Times New Roman" w:cs="Times New Roman"/>
          <w:lang w:eastAsia="ar-SA"/>
        </w:rPr>
      </w:pPr>
      <w:r w:rsidRPr="00C85FB4">
        <w:rPr>
          <w:rFonts w:ascii="Times New Roman" w:hAnsi="Times New Roman" w:cs="Times New Roman"/>
          <w:lang w:eastAsia="ar-SA"/>
        </w:rPr>
        <w:t>O prazo de vigência da contratação é de</w:t>
      </w:r>
      <w:r>
        <w:rPr>
          <w:rFonts w:ascii="Times New Roman" w:hAnsi="Times New Roman" w:cs="Times New Roman"/>
          <w:lang w:eastAsia="ar-SA"/>
        </w:rPr>
        <w:t xml:space="preserve"> </w:t>
      </w:r>
      <w:r w:rsidRPr="00FF1A34">
        <w:rPr>
          <w:rFonts w:ascii="Times New Roman" w:hAnsi="Times New Roman" w:cs="Times New Roman"/>
          <w:b/>
          <w:bCs/>
          <w:lang w:eastAsia="ar-SA"/>
        </w:rPr>
        <w:t>doze (12) meses</w:t>
      </w:r>
      <w:r>
        <w:rPr>
          <w:rFonts w:ascii="Times New Roman" w:hAnsi="Times New Roman" w:cs="Times New Roman"/>
          <w:lang w:eastAsia="ar-SA"/>
        </w:rPr>
        <w:t>,</w:t>
      </w:r>
      <w:r w:rsidRPr="00C85FB4">
        <w:rPr>
          <w:rFonts w:ascii="Times New Roman" w:hAnsi="Times New Roman" w:cs="Times New Roman"/>
          <w:lang w:eastAsia="ar-SA"/>
        </w:rPr>
        <w:t xml:space="preserve"> contados </w:t>
      </w:r>
      <w:r>
        <w:rPr>
          <w:rFonts w:ascii="Times New Roman" w:hAnsi="Times New Roman" w:cs="Times New Roman"/>
          <w:lang w:eastAsia="ar-SA"/>
        </w:rPr>
        <w:t>da publicação do contrato no Diário Oficial do Estado</w:t>
      </w:r>
      <w:r w:rsidRPr="00C85FB4">
        <w:rPr>
          <w:rFonts w:ascii="Times New Roman" w:hAnsi="Times New Roman" w:cs="Times New Roman"/>
          <w:lang w:eastAsia="ar-SA"/>
        </w:rPr>
        <w:t xml:space="preserve">, prorrogável </w:t>
      </w:r>
      <w:r>
        <w:rPr>
          <w:rFonts w:ascii="Times New Roman" w:hAnsi="Times New Roman" w:cs="Times New Roman"/>
          <w:lang w:eastAsia="ar-SA"/>
        </w:rPr>
        <w:t>na forma da lei.</w:t>
      </w:r>
    </w:p>
    <w:p w14:paraId="7F3F7F63" w14:textId="77777777" w:rsidR="00FF1A34" w:rsidRPr="00C85FB4" w:rsidRDefault="00FF1A34" w:rsidP="00B566AC">
      <w:pPr>
        <w:pStyle w:val="PargrafodaLista"/>
        <w:numPr>
          <w:ilvl w:val="2"/>
          <w:numId w:val="17"/>
        </w:numPr>
        <w:suppressAutoHyphens/>
        <w:spacing w:line="360" w:lineRule="auto"/>
        <w:jc w:val="both"/>
        <w:rPr>
          <w:rFonts w:ascii="Times New Roman" w:hAnsi="Times New Roman" w:cs="Times New Roman"/>
          <w:lang w:eastAsia="ar-SA"/>
        </w:rPr>
      </w:pPr>
      <w:r w:rsidRPr="00C85FB4">
        <w:rPr>
          <w:rFonts w:ascii="Times New Roman" w:hAnsi="Times New Roman" w:cs="Times New Roman"/>
          <w:lang w:eastAsia="ar-SA"/>
        </w:rPr>
        <w:t>A prorrogação de que trata este item é condicionada ao ateste, pela autoridade competente, de que as condições e os preços permanecem vantajosos para a Administração, permitida a negociação com o contratado.</w:t>
      </w:r>
    </w:p>
    <w:p w14:paraId="4207030F" w14:textId="77777777" w:rsidR="00FF1A34" w:rsidRPr="00C85FB4" w:rsidRDefault="00FF1A34" w:rsidP="00B566AC">
      <w:pPr>
        <w:pStyle w:val="PargrafodaLista"/>
        <w:numPr>
          <w:ilvl w:val="1"/>
          <w:numId w:val="17"/>
        </w:numPr>
        <w:suppressAutoHyphens/>
        <w:spacing w:line="360" w:lineRule="auto"/>
        <w:ind w:left="0" w:firstLine="0"/>
        <w:jc w:val="both"/>
        <w:rPr>
          <w:rFonts w:ascii="Times New Roman" w:hAnsi="Times New Roman" w:cs="Times New Roman"/>
          <w:lang w:eastAsia="ar-SA"/>
        </w:rPr>
      </w:pPr>
      <w:r w:rsidRPr="00C85FB4">
        <w:rPr>
          <w:rFonts w:ascii="Times New Roman" w:hAnsi="Times New Roman" w:cs="Times New Roman"/>
          <w:lang w:eastAsia="ar-SA"/>
        </w:rPr>
        <w:t>O contratado não tem direito subjetivo à prorrogação contratual.</w:t>
      </w:r>
    </w:p>
    <w:p w14:paraId="220D274D" w14:textId="77777777" w:rsidR="00FF1A34" w:rsidRPr="00C85FB4" w:rsidRDefault="00FF1A34" w:rsidP="00B566AC">
      <w:pPr>
        <w:pStyle w:val="PargrafodaLista"/>
        <w:numPr>
          <w:ilvl w:val="1"/>
          <w:numId w:val="17"/>
        </w:numPr>
        <w:suppressAutoHyphens/>
        <w:spacing w:line="360" w:lineRule="auto"/>
        <w:ind w:left="0" w:firstLine="0"/>
        <w:jc w:val="both"/>
        <w:rPr>
          <w:rFonts w:ascii="Times New Roman" w:hAnsi="Times New Roman" w:cs="Times New Roman"/>
          <w:lang w:eastAsia="ar-SA"/>
        </w:rPr>
      </w:pPr>
      <w:r w:rsidRPr="00C85FB4">
        <w:rPr>
          <w:rFonts w:ascii="Times New Roman" w:hAnsi="Times New Roman" w:cs="Times New Roman"/>
          <w:lang w:eastAsia="ar-SA"/>
        </w:rPr>
        <w:t>A prorrogação de contrato deverá ser promovida mediante celebração de termo aditivo.</w:t>
      </w:r>
    </w:p>
    <w:p w14:paraId="6DA96812" w14:textId="77777777" w:rsidR="00FF1A34" w:rsidRPr="00C85FB4" w:rsidRDefault="00FF1A34" w:rsidP="00B566AC">
      <w:pPr>
        <w:pStyle w:val="PargrafodaLista"/>
        <w:numPr>
          <w:ilvl w:val="1"/>
          <w:numId w:val="17"/>
        </w:numPr>
        <w:suppressAutoHyphens/>
        <w:spacing w:line="360" w:lineRule="auto"/>
        <w:ind w:left="0" w:firstLine="0"/>
        <w:jc w:val="both"/>
        <w:rPr>
          <w:rFonts w:ascii="Times New Roman" w:hAnsi="Times New Roman" w:cs="Times New Roman"/>
          <w:lang w:eastAsia="ar-SA"/>
        </w:rPr>
      </w:pPr>
      <w:r w:rsidRPr="00C85FB4">
        <w:rPr>
          <w:rFonts w:ascii="Times New Roman" w:hAnsi="Times New Roman" w:cs="Times New Roman"/>
          <w:lang w:eastAsia="ar-SA"/>
        </w:rPr>
        <w:t>O contrato não poderá ser prorrogado quando o contratado tiver sido penalizado nas sanções de declaração de inidoneidade ou impedimento de licitar e contratar com poder público, observadas as abrangências de aplicação.</w:t>
      </w:r>
    </w:p>
    <w:p w14:paraId="71C1D34D" w14:textId="77777777" w:rsidR="000F209D" w:rsidRPr="00AD55A8" w:rsidRDefault="000F209D" w:rsidP="00B566AC">
      <w:pPr>
        <w:pStyle w:val="PargrafodaLista"/>
        <w:suppressAutoHyphens/>
        <w:spacing w:line="360" w:lineRule="auto"/>
        <w:ind w:left="0"/>
        <w:jc w:val="both"/>
        <w:rPr>
          <w:rFonts w:ascii="Times New Roman" w:hAnsi="Times New Roman" w:cs="Times New Roman"/>
          <w:lang w:eastAsia="ar-SA"/>
        </w:rPr>
      </w:pPr>
    </w:p>
    <w:p w14:paraId="33D4221E" w14:textId="77777777" w:rsidR="000F209D" w:rsidRPr="00AD55A8" w:rsidRDefault="000F209D" w:rsidP="00B566AC">
      <w:pPr>
        <w:pStyle w:val="PargrafodaLista"/>
        <w:numPr>
          <w:ilvl w:val="0"/>
          <w:numId w:val="17"/>
        </w:numPr>
        <w:suppressAutoHyphens/>
        <w:spacing w:line="360" w:lineRule="auto"/>
        <w:jc w:val="both"/>
        <w:rPr>
          <w:rFonts w:ascii="Times New Roman" w:hAnsi="Times New Roman" w:cs="Times New Roman"/>
          <w:b/>
          <w:bCs/>
          <w:lang w:eastAsia="ar-SA"/>
        </w:rPr>
      </w:pPr>
      <w:bookmarkStart w:id="1" w:name="_Hlk114497577"/>
      <w:bookmarkStart w:id="2" w:name="_Hlk114497502"/>
      <w:bookmarkEnd w:id="1"/>
      <w:bookmarkEnd w:id="2"/>
      <w:r w:rsidRPr="00AD55A8">
        <w:rPr>
          <w:rFonts w:ascii="Times New Roman" w:hAnsi="Times New Roman" w:cs="Times New Roman"/>
          <w:b/>
          <w:bCs/>
          <w:lang w:eastAsia="ar-SA"/>
        </w:rPr>
        <w:t xml:space="preserve">CLÁUSULA TERCEIRA – MODELOS DE EXECUÇÃO E GESTÃO CONTRATUAIS </w:t>
      </w:r>
    </w:p>
    <w:p w14:paraId="11B19026" w14:textId="77777777" w:rsidR="00FF1A34" w:rsidRPr="00F7040B" w:rsidRDefault="00FF1A34" w:rsidP="00B566AC">
      <w:pPr>
        <w:pStyle w:val="PargrafodaLista"/>
        <w:numPr>
          <w:ilvl w:val="1"/>
          <w:numId w:val="17"/>
        </w:numPr>
        <w:suppressAutoHyphens/>
        <w:spacing w:line="360" w:lineRule="auto"/>
        <w:ind w:left="0" w:firstLine="0"/>
        <w:jc w:val="both"/>
        <w:rPr>
          <w:rFonts w:ascii="Times New Roman" w:hAnsi="Times New Roman" w:cs="Times New Roman"/>
          <w:lang w:eastAsia="ar-SA"/>
        </w:rPr>
      </w:pPr>
      <w:r w:rsidRPr="00F7040B">
        <w:rPr>
          <w:rFonts w:ascii="Times New Roman" w:hAnsi="Times New Roman" w:cs="Times New Roman"/>
          <w:lang w:eastAsia="ar-SA"/>
        </w:rPr>
        <w:t>O regime de execução contratual, os modelos de gestão e de execução, assim como os prazos e condições de conclusão, entrega, observação e recebimento do objeto constam no Termo de Referência, anexo a este Contrato.</w:t>
      </w:r>
    </w:p>
    <w:p w14:paraId="6DED3418" w14:textId="77777777" w:rsidR="000F209D" w:rsidRPr="00AD55A8" w:rsidRDefault="000F209D" w:rsidP="00B566AC">
      <w:pPr>
        <w:pStyle w:val="PargrafodaLista"/>
        <w:suppressAutoHyphens/>
        <w:spacing w:line="360" w:lineRule="auto"/>
        <w:ind w:left="0"/>
        <w:jc w:val="both"/>
        <w:rPr>
          <w:rFonts w:ascii="Times New Roman" w:hAnsi="Times New Roman" w:cs="Times New Roman"/>
          <w:lang w:eastAsia="ar-SA"/>
        </w:rPr>
      </w:pPr>
    </w:p>
    <w:p w14:paraId="3FF47E0C" w14:textId="77777777" w:rsidR="000F209D" w:rsidRPr="00AD55A8" w:rsidRDefault="000F209D" w:rsidP="00B566AC">
      <w:pPr>
        <w:pStyle w:val="PargrafodaLista"/>
        <w:numPr>
          <w:ilvl w:val="0"/>
          <w:numId w:val="17"/>
        </w:numPr>
        <w:suppressAutoHyphens/>
        <w:spacing w:line="360" w:lineRule="auto"/>
        <w:jc w:val="both"/>
        <w:rPr>
          <w:rFonts w:ascii="Times New Roman" w:hAnsi="Times New Roman" w:cs="Times New Roman"/>
          <w:b/>
          <w:bCs/>
          <w:lang w:eastAsia="ar-SA"/>
        </w:rPr>
      </w:pPr>
      <w:r w:rsidRPr="00AD55A8">
        <w:rPr>
          <w:rFonts w:ascii="Times New Roman" w:hAnsi="Times New Roman" w:cs="Times New Roman"/>
          <w:b/>
          <w:bCs/>
          <w:lang w:eastAsia="ar-SA"/>
        </w:rPr>
        <w:t xml:space="preserve">CLÁUSULA QUARTA – SUBCONTRATAÇÃO </w:t>
      </w:r>
    </w:p>
    <w:p w14:paraId="2194599E" w14:textId="77777777" w:rsidR="000F209D" w:rsidRPr="00AD55A8" w:rsidRDefault="000F209D" w:rsidP="00B566AC">
      <w:pPr>
        <w:pStyle w:val="PargrafodaLista"/>
        <w:numPr>
          <w:ilvl w:val="1"/>
          <w:numId w:val="17"/>
        </w:numPr>
        <w:suppressAutoHyphens/>
        <w:spacing w:line="360" w:lineRule="auto"/>
        <w:ind w:left="0" w:firstLine="0"/>
        <w:jc w:val="both"/>
        <w:rPr>
          <w:rFonts w:ascii="Times New Roman" w:hAnsi="Times New Roman" w:cs="Times New Roman"/>
          <w:lang w:eastAsia="ar-SA"/>
        </w:rPr>
      </w:pPr>
      <w:r w:rsidRPr="00AD55A8">
        <w:rPr>
          <w:rFonts w:ascii="Times New Roman" w:hAnsi="Times New Roman" w:cs="Times New Roman"/>
          <w:lang w:eastAsia="ar-SA"/>
        </w:rPr>
        <w:t>Não será admitida a subcontratação do objeto contratual.</w:t>
      </w:r>
    </w:p>
    <w:p w14:paraId="533ED245" w14:textId="77777777" w:rsidR="000F209D" w:rsidRPr="00AD55A8" w:rsidRDefault="000F209D" w:rsidP="00B566AC">
      <w:pPr>
        <w:pStyle w:val="PargrafodaLista"/>
        <w:suppressAutoHyphens/>
        <w:spacing w:line="360" w:lineRule="auto"/>
        <w:ind w:left="360"/>
        <w:jc w:val="both"/>
        <w:rPr>
          <w:rFonts w:ascii="Times New Roman" w:hAnsi="Times New Roman" w:cs="Times New Roman"/>
          <w:b/>
          <w:bCs/>
          <w:lang w:eastAsia="ar-SA"/>
        </w:rPr>
      </w:pPr>
    </w:p>
    <w:p w14:paraId="2C159309" w14:textId="77777777" w:rsidR="000F209D" w:rsidRPr="00AD55A8" w:rsidRDefault="000F209D" w:rsidP="00B566AC">
      <w:pPr>
        <w:pStyle w:val="PargrafodaLista"/>
        <w:numPr>
          <w:ilvl w:val="0"/>
          <w:numId w:val="17"/>
        </w:numPr>
        <w:suppressAutoHyphens/>
        <w:spacing w:line="360" w:lineRule="auto"/>
        <w:jc w:val="both"/>
        <w:rPr>
          <w:rFonts w:ascii="Times New Roman" w:hAnsi="Times New Roman" w:cs="Times New Roman"/>
          <w:b/>
          <w:bCs/>
          <w:lang w:eastAsia="ar-SA"/>
        </w:rPr>
      </w:pPr>
      <w:r w:rsidRPr="00AD55A8">
        <w:rPr>
          <w:rFonts w:ascii="Times New Roman" w:hAnsi="Times New Roman" w:cs="Times New Roman"/>
          <w:b/>
          <w:bCs/>
          <w:lang w:eastAsia="ar-SA"/>
        </w:rPr>
        <w:t>CLÁUSULA QUINTA –</w:t>
      </w:r>
      <w:r w:rsidRPr="00AD55A8">
        <w:rPr>
          <w:rFonts w:ascii="Times New Roman" w:hAnsi="Times New Roman" w:cs="Times New Roman"/>
          <w:b/>
          <w:bCs/>
        </w:rPr>
        <w:t xml:space="preserve"> PREÇO</w:t>
      </w:r>
    </w:p>
    <w:p w14:paraId="52B67E4F" w14:textId="77777777" w:rsidR="000F209D" w:rsidRPr="00AD55A8" w:rsidRDefault="000F209D" w:rsidP="00B566AC">
      <w:pPr>
        <w:pStyle w:val="PargrafodaLista"/>
        <w:numPr>
          <w:ilvl w:val="1"/>
          <w:numId w:val="17"/>
        </w:numPr>
        <w:suppressAutoHyphens/>
        <w:spacing w:line="360" w:lineRule="auto"/>
        <w:ind w:left="0" w:firstLine="0"/>
        <w:jc w:val="both"/>
        <w:rPr>
          <w:rFonts w:ascii="Times New Roman" w:hAnsi="Times New Roman" w:cs="Times New Roman"/>
          <w:lang w:eastAsia="ar-SA"/>
        </w:rPr>
      </w:pPr>
      <w:r w:rsidRPr="00AD55A8">
        <w:rPr>
          <w:rFonts w:ascii="Times New Roman" w:hAnsi="Times New Roman" w:cs="Times New Roman"/>
          <w:lang w:eastAsia="ar-SA"/>
        </w:rPr>
        <w:t>O valor total da contratação é de R$.......... (.....)</w:t>
      </w:r>
    </w:p>
    <w:p w14:paraId="3E1885D3" w14:textId="77777777" w:rsidR="000F209D" w:rsidRPr="00AD55A8" w:rsidRDefault="000F209D" w:rsidP="00B566AC">
      <w:pPr>
        <w:pStyle w:val="PargrafodaLista"/>
        <w:numPr>
          <w:ilvl w:val="1"/>
          <w:numId w:val="17"/>
        </w:numPr>
        <w:suppressAutoHyphens/>
        <w:spacing w:line="360" w:lineRule="auto"/>
        <w:ind w:left="0" w:firstLine="0"/>
        <w:jc w:val="both"/>
        <w:rPr>
          <w:rFonts w:ascii="Times New Roman" w:hAnsi="Times New Roman" w:cs="Times New Roman"/>
          <w:lang w:eastAsia="ar-SA"/>
        </w:rPr>
      </w:pPr>
      <w:r w:rsidRPr="00AD55A8">
        <w:rPr>
          <w:rFonts w:ascii="Times New Roman" w:hAnsi="Times New Roman" w:cs="Times New Roman"/>
          <w:lang w:eastAsia="ar-SA"/>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4DD2C36C" w14:textId="77777777" w:rsidR="000F209D" w:rsidRPr="00AD55A8" w:rsidRDefault="000F209D" w:rsidP="00B566AC">
      <w:pPr>
        <w:pStyle w:val="PargrafodaLista"/>
        <w:suppressAutoHyphens/>
        <w:spacing w:line="360" w:lineRule="auto"/>
        <w:ind w:left="0"/>
        <w:jc w:val="both"/>
        <w:rPr>
          <w:rFonts w:ascii="Times New Roman" w:hAnsi="Times New Roman" w:cs="Times New Roman"/>
          <w:lang w:eastAsia="ar-SA"/>
        </w:rPr>
      </w:pPr>
    </w:p>
    <w:p w14:paraId="299FE2EC" w14:textId="77777777" w:rsidR="000F209D" w:rsidRPr="00AD55A8" w:rsidRDefault="000F209D" w:rsidP="00B566AC">
      <w:pPr>
        <w:pStyle w:val="PargrafodaLista"/>
        <w:numPr>
          <w:ilvl w:val="0"/>
          <w:numId w:val="17"/>
        </w:numPr>
        <w:suppressAutoHyphens/>
        <w:spacing w:line="360" w:lineRule="auto"/>
        <w:jc w:val="both"/>
        <w:rPr>
          <w:rFonts w:ascii="Times New Roman" w:hAnsi="Times New Roman" w:cs="Times New Roman"/>
          <w:b/>
          <w:bCs/>
          <w:lang w:eastAsia="ar-SA"/>
        </w:rPr>
      </w:pPr>
      <w:r w:rsidRPr="00AD55A8">
        <w:rPr>
          <w:rFonts w:ascii="Times New Roman" w:hAnsi="Times New Roman" w:cs="Times New Roman"/>
          <w:b/>
          <w:bCs/>
          <w:lang w:eastAsia="ar-SA"/>
        </w:rPr>
        <w:t>CLÁUSULA SEXTA - PAGAMENTO</w:t>
      </w:r>
    </w:p>
    <w:p w14:paraId="3DB070DD" w14:textId="77777777" w:rsidR="00FF1A34" w:rsidRPr="009F0479" w:rsidRDefault="00FF1A34" w:rsidP="009F0479">
      <w:pPr>
        <w:pStyle w:val="Nivel2"/>
        <w:spacing w:before="0" w:after="0" w:line="360" w:lineRule="auto"/>
        <w:contextualSpacing/>
        <w:rPr>
          <w:rFonts w:ascii="Times New Roman" w:hAnsi="Times New Roman" w:cs="Times New Roman"/>
          <w:b/>
          <w:bCs/>
          <w:color w:val="auto"/>
          <w:sz w:val="24"/>
          <w:szCs w:val="24"/>
        </w:rPr>
      </w:pPr>
      <w:r w:rsidRPr="009F0479">
        <w:rPr>
          <w:rFonts w:ascii="Times New Roman" w:hAnsi="Times New Roman" w:cs="Times New Roman"/>
          <w:b/>
          <w:bCs/>
          <w:color w:val="auto"/>
          <w:sz w:val="24"/>
          <w:szCs w:val="24"/>
        </w:rPr>
        <w:t>Recebimento</w:t>
      </w:r>
    </w:p>
    <w:p w14:paraId="34E6A461" w14:textId="77777777" w:rsidR="00FF1A34" w:rsidRPr="00F7040B" w:rsidRDefault="00FF1A34" w:rsidP="00B566AC">
      <w:pPr>
        <w:pStyle w:val="PargrafodaLista"/>
        <w:numPr>
          <w:ilvl w:val="1"/>
          <w:numId w:val="17"/>
        </w:numPr>
        <w:suppressAutoHyphens/>
        <w:spacing w:line="360" w:lineRule="auto"/>
        <w:ind w:left="0" w:firstLine="0"/>
        <w:jc w:val="both"/>
        <w:rPr>
          <w:rFonts w:ascii="Times New Roman" w:hAnsi="Times New Roman" w:cs="Times New Roman"/>
          <w:lang w:eastAsia="ar-SA"/>
        </w:rPr>
      </w:pPr>
      <w:r w:rsidRPr="00F7040B">
        <w:rPr>
          <w:rFonts w:ascii="Times New Roman" w:hAnsi="Times New Roman" w:cs="Times New Roman"/>
          <w:lang w:eastAsia="ar-SA"/>
        </w:rPr>
        <w:lastRenderedPageBreak/>
        <w:t>Os bens serão recebidos provisoriamente, de forma sumária, no ato da entrega, juntamente com a nota fiscal ou instrumento de cobrança equivalente, pelo(a) responsável pelo acompanhamento e fiscalização do contrato, para efeito de posterior verificação de sua conformidade com as especificações constantes no Termo de Referência e na proposta.</w:t>
      </w:r>
    </w:p>
    <w:p w14:paraId="0F3CEBC4" w14:textId="77777777" w:rsidR="00FF1A34" w:rsidRPr="00F7040B" w:rsidRDefault="00FF1A34" w:rsidP="00B566AC">
      <w:pPr>
        <w:pStyle w:val="PargrafodaLista"/>
        <w:numPr>
          <w:ilvl w:val="1"/>
          <w:numId w:val="17"/>
        </w:numPr>
        <w:suppressAutoHyphens/>
        <w:spacing w:line="360" w:lineRule="auto"/>
        <w:ind w:left="0" w:firstLine="0"/>
        <w:jc w:val="both"/>
        <w:rPr>
          <w:rFonts w:ascii="Times New Roman" w:hAnsi="Times New Roman" w:cs="Times New Roman"/>
          <w:lang w:eastAsia="ar-SA"/>
        </w:rPr>
      </w:pPr>
      <w:r w:rsidRPr="00F7040B">
        <w:rPr>
          <w:rFonts w:ascii="Times New Roman" w:hAnsi="Times New Roman" w:cs="Times New Roman"/>
          <w:lang w:eastAsia="ar-SA"/>
        </w:rPr>
        <w:t xml:space="preserve">Os bens poderão ser rejeitados, no todo ou em parte, inclusive antes do recebimento provisório, quando em desacordo com as especificações constantes no Termo de Referência e na proposta, devendo ser substituídos no prazo </w:t>
      </w:r>
      <w:r w:rsidRPr="00C85FB4">
        <w:rPr>
          <w:rFonts w:ascii="Times New Roman" w:hAnsi="Times New Roman" w:cs="Times New Roman"/>
          <w:lang w:eastAsia="ar-SA"/>
        </w:rPr>
        <w:t>de três (3) dias,</w:t>
      </w:r>
      <w:r w:rsidRPr="00F7040B">
        <w:rPr>
          <w:rFonts w:ascii="Times New Roman" w:hAnsi="Times New Roman" w:cs="Times New Roman"/>
          <w:lang w:eastAsia="ar-SA"/>
        </w:rPr>
        <w:t xml:space="preserve"> a contar da notificação da contratada, às suas custas, sem prejuízo da aplicação das penalidades.</w:t>
      </w:r>
    </w:p>
    <w:p w14:paraId="2F2D7F78" w14:textId="77777777" w:rsidR="00FF1A34" w:rsidRPr="00F7040B" w:rsidRDefault="00FF1A34" w:rsidP="00B566AC">
      <w:pPr>
        <w:pStyle w:val="PargrafodaLista"/>
        <w:numPr>
          <w:ilvl w:val="1"/>
          <w:numId w:val="17"/>
        </w:numPr>
        <w:suppressAutoHyphens/>
        <w:spacing w:line="360" w:lineRule="auto"/>
        <w:ind w:left="0" w:firstLine="0"/>
        <w:jc w:val="both"/>
        <w:rPr>
          <w:rFonts w:ascii="Times New Roman" w:hAnsi="Times New Roman" w:cs="Times New Roman"/>
          <w:lang w:eastAsia="ar-SA"/>
        </w:rPr>
      </w:pPr>
      <w:r w:rsidRPr="00F7040B">
        <w:rPr>
          <w:rFonts w:ascii="Times New Roman" w:hAnsi="Times New Roman" w:cs="Times New Roman"/>
          <w:lang w:eastAsia="ar-SA"/>
        </w:rPr>
        <w:t>A CONTRATADA deverá remover, às suas expensas, todo o produto que estiver em desacordo com as especificações básicas, e/ou aquele em que for constatado dano em decorrência de transporte ou acondicionamento.</w:t>
      </w:r>
    </w:p>
    <w:p w14:paraId="7F7FDA15" w14:textId="77777777" w:rsidR="00FF1A34" w:rsidRPr="00F7040B" w:rsidRDefault="00FF1A34" w:rsidP="00B566AC">
      <w:pPr>
        <w:pStyle w:val="PargrafodaLista"/>
        <w:numPr>
          <w:ilvl w:val="1"/>
          <w:numId w:val="17"/>
        </w:numPr>
        <w:suppressAutoHyphens/>
        <w:spacing w:line="360" w:lineRule="auto"/>
        <w:ind w:left="0" w:firstLine="0"/>
        <w:jc w:val="both"/>
        <w:rPr>
          <w:rFonts w:ascii="Times New Roman" w:hAnsi="Times New Roman" w:cs="Times New Roman"/>
          <w:lang w:eastAsia="ar-SA"/>
        </w:rPr>
      </w:pPr>
      <w:r w:rsidRPr="00F7040B">
        <w:rPr>
          <w:rFonts w:ascii="Times New Roman" w:hAnsi="Times New Roman" w:cs="Times New Roman"/>
          <w:lang w:eastAsia="ar-SA"/>
        </w:rPr>
        <w:t xml:space="preserve">O recebimento definitivo ocorrerá no prazo de </w:t>
      </w:r>
      <w:r w:rsidRPr="00C85FB4">
        <w:rPr>
          <w:rFonts w:ascii="Times New Roman" w:hAnsi="Times New Roman" w:cs="Times New Roman"/>
          <w:lang w:eastAsia="ar-SA"/>
        </w:rPr>
        <w:t>cinco (5) dias úteis,</w:t>
      </w:r>
      <w:r w:rsidRPr="00F7040B">
        <w:rPr>
          <w:rFonts w:ascii="Times New Roman" w:hAnsi="Times New Roman" w:cs="Times New Roman"/>
          <w:lang w:eastAsia="ar-SA"/>
        </w:rPr>
        <w:t xml:space="preserve"> a contar do recebimento da nota fiscal ou instrumento de cobrança equivalente pela Administração, após a verificação da qualidade e quantidade do material e consequente aceitação mediante termo detalhado.</w:t>
      </w:r>
    </w:p>
    <w:p w14:paraId="66DE605F" w14:textId="77777777" w:rsidR="00FF1A34" w:rsidRPr="00F7040B" w:rsidRDefault="00FF1A34" w:rsidP="00B566AC">
      <w:pPr>
        <w:pStyle w:val="PargrafodaLista"/>
        <w:numPr>
          <w:ilvl w:val="1"/>
          <w:numId w:val="17"/>
        </w:numPr>
        <w:suppressAutoHyphens/>
        <w:spacing w:line="360" w:lineRule="auto"/>
        <w:ind w:left="0" w:firstLine="0"/>
        <w:jc w:val="both"/>
        <w:rPr>
          <w:rFonts w:ascii="Times New Roman" w:hAnsi="Times New Roman" w:cs="Times New Roman"/>
          <w:lang w:eastAsia="ar-SA"/>
        </w:rPr>
      </w:pPr>
      <w:r w:rsidRPr="00F7040B">
        <w:rPr>
          <w:rFonts w:ascii="Times New Roman" w:hAnsi="Times New Roman" w:cs="Times New Roman"/>
          <w:lang w:eastAsia="ar-SA"/>
        </w:rPr>
        <w:t>O prazo para recebimento definitivo poderá ser excepcionalmente prorrogado, de forma justificada, por igual período, quando houver necessidade de diligências para a aferição do atendimento das exigências contratuais.</w:t>
      </w:r>
    </w:p>
    <w:p w14:paraId="7C240961" w14:textId="77777777" w:rsidR="00FF1A34" w:rsidRPr="00F7040B" w:rsidRDefault="00FF1A34" w:rsidP="00B566AC">
      <w:pPr>
        <w:pStyle w:val="PargrafodaLista"/>
        <w:numPr>
          <w:ilvl w:val="1"/>
          <w:numId w:val="17"/>
        </w:numPr>
        <w:suppressAutoHyphens/>
        <w:spacing w:line="360" w:lineRule="auto"/>
        <w:ind w:left="0" w:firstLine="0"/>
        <w:jc w:val="both"/>
        <w:rPr>
          <w:rFonts w:ascii="Times New Roman" w:hAnsi="Times New Roman" w:cs="Times New Roman"/>
          <w:lang w:eastAsia="ar-SA"/>
        </w:rPr>
      </w:pPr>
      <w:r w:rsidRPr="00F7040B">
        <w:rPr>
          <w:rFonts w:ascii="Times New Roman" w:hAnsi="Times New Roman" w:cs="Times New Roman"/>
          <w:lang w:eastAsia="ar-SA"/>
        </w:rPr>
        <w:t xml:space="preserve">No caso de controvérsia sobre a execução do objeto, quanto à dimensão, qualidade e quantidade, deverá ser observado o teor do </w:t>
      </w:r>
      <w:hyperlink r:id="rId11" w:anchor="art143">
        <w:r w:rsidRPr="00F7040B">
          <w:rPr>
            <w:rFonts w:ascii="Times New Roman" w:hAnsi="Times New Roman" w:cs="Times New Roman"/>
            <w:lang w:eastAsia="ar-SA"/>
          </w:rPr>
          <w:t>art. 143 da Lei nº 14.133, de 2021</w:t>
        </w:r>
      </w:hyperlink>
      <w:r w:rsidRPr="00F7040B">
        <w:rPr>
          <w:rFonts w:ascii="Times New Roman" w:hAnsi="Times New Roman" w:cs="Times New Roman"/>
          <w:lang w:eastAsia="ar-SA"/>
        </w:rPr>
        <w:t>, comunicando-se à empresa para emissão de Nota Fiscal no que pertine à parcela incontroversa da execução do objeto, para efeito de liquidação e pagamento.</w:t>
      </w:r>
    </w:p>
    <w:p w14:paraId="0D88CB86" w14:textId="77777777" w:rsidR="00FF1A34" w:rsidRPr="00F7040B" w:rsidRDefault="00FF1A34" w:rsidP="00B566AC">
      <w:pPr>
        <w:pStyle w:val="PargrafodaLista"/>
        <w:numPr>
          <w:ilvl w:val="1"/>
          <w:numId w:val="17"/>
        </w:numPr>
        <w:suppressAutoHyphens/>
        <w:spacing w:line="360" w:lineRule="auto"/>
        <w:ind w:left="0" w:firstLine="0"/>
        <w:jc w:val="both"/>
        <w:rPr>
          <w:rFonts w:ascii="Times New Roman" w:hAnsi="Times New Roman" w:cs="Times New Roman"/>
          <w:lang w:eastAsia="ar-SA"/>
        </w:rPr>
      </w:pPr>
      <w:r w:rsidRPr="00F7040B">
        <w:rPr>
          <w:rFonts w:ascii="Times New Roman" w:hAnsi="Times New Roman" w:cs="Times New Roman"/>
          <w:lang w:eastAsia="ar-SA"/>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53F47BC4" w14:textId="76C4EB84" w:rsidR="00FF1A34" w:rsidRDefault="00FF1A34" w:rsidP="00B566AC">
      <w:pPr>
        <w:pStyle w:val="PargrafodaLista"/>
        <w:numPr>
          <w:ilvl w:val="1"/>
          <w:numId w:val="17"/>
        </w:numPr>
        <w:suppressAutoHyphens/>
        <w:spacing w:line="360" w:lineRule="auto"/>
        <w:ind w:left="0" w:firstLine="0"/>
        <w:jc w:val="both"/>
        <w:rPr>
          <w:rFonts w:ascii="Times New Roman" w:hAnsi="Times New Roman" w:cs="Times New Roman"/>
          <w:lang w:eastAsia="ar-SA"/>
        </w:rPr>
      </w:pPr>
      <w:r w:rsidRPr="00F7040B">
        <w:rPr>
          <w:rFonts w:ascii="Times New Roman" w:hAnsi="Times New Roman" w:cs="Times New Roman"/>
          <w:lang w:eastAsia="ar-SA"/>
        </w:rPr>
        <w:t>O recebimento provisório ou definitivo não excluirá a responsabilidade civil pela solidez e pela segurança dos bens nem a responsabilidade ético-profissional pela perfeita execução do contrato.</w:t>
      </w:r>
    </w:p>
    <w:p w14:paraId="7B8C2E32" w14:textId="4BD52F1F" w:rsidR="009F0479" w:rsidRDefault="009F0479" w:rsidP="009F0479">
      <w:pPr>
        <w:pStyle w:val="PargrafodaLista"/>
        <w:suppressAutoHyphens/>
        <w:spacing w:line="360" w:lineRule="auto"/>
        <w:ind w:left="0"/>
        <w:jc w:val="both"/>
        <w:rPr>
          <w:rFonts w:ascii="Times New Roman" w:hAnsi="Times New Roman" w:cs="Times New Roman"/>
          <w:lang w:eastAsia="ar-SA"/>
        </w:rPr>
      </w:pPr>
    </w:p>
    <w:p w14:paraId="4C7D94F3" w14:textId="08C7FC35" w:rsidR="009F0479" w:rsidRDefault="009F0479" w:rsidP="009F0479">
      <w:pPr>
        <w:pStyle w:val="PargrafodaLista"/>
        <w:suppressAutoHyphens/>
        <w:spacing w:line="360" w:lineRule="auto"/>
        <w:ind w:left="0"/>
        <w:jc w:val="both"/>
        <w:rPr>
          <w:rFonts w:ascii="Times New Roman" w:hAnsi="Times New Roman" w:cs="Times New Roman"/>
          <w:lang w:eastAsia="ar-SA"/>
        </w:rPr>
      </w:pPr>
    </w:p>
    <w:p w14:paraId="7B232D21" w14:textId="77777777" w:rsidR="009F0479" w:rsidRPr="00F7040B" w:rsidRDefault="009F0479" w:rsidP="009F0479">
      <w:pPr>
        <w:pStyle w:val="PargrafodaLista"/>
        <w:suppressAutoHyphens/>
        <w:spacing w:line="360" w:lineRule="auto"/>
        <w:ind w:left="0"/>
        <w:jc w:val="both"/>
        <w:rPr>
          <w:rFonts w:ascii="Times New Roman" w:hAnsi="Times New Roman" w:cs="Times New Roman"/>
          <w:lang w:eastAsia="ar-SA"/>
        </w:rPr>
      </w:pPr>
    </w:p>
    <w:p w14:paraId="5844CE7F" w14:textId="77777777" w:rsidR="009F0479" w:rsidRDefault="00FF1A34" w:rsidP="009F0479">
      <w:pPr>
        <w:pStyle w:val="Nivel2"/>
        <w:spacing w:before="0" w:after="0" w:line="360" w:lineRule="auto"/>
        <w:contextualSpacing/>
        <w:rPr>
          <w:rFonts w:ascii="Times New Roman" w:hAnsi="Times New Roman" w:cs="Times New Roman"/>
          <w:b/>
          <w:bCs/>
          <w:color w:val="auto"/>
          <w:sz w:val="24"/>
          <w:szCs w:val="24"/>
        </w:rPr>
      </w:pPr>
      <w:r w:rsidRPr="009F0479">
        <w:rPr>
          <w:rFonts w:ascii="Times New Roman" w:hAnsi="Times New Roman" w:cs="Times New Roman"/>
          <w:b/>
          <w:bCs/>
          <w:color w:val="auto"/>
          <w:sz w:val="24"/>
          <w:szCs w:val="24"/>
        </w:rPr>
        <w:t>Liquidação</w:t>
      </w:r>
    </w:p>
    <w:p w14:paraId="5433808F" w14:textId="157F8603" w:rsidR="00FF1A34" w:rsidRPr="00F7040B" w:rsidRDefault="00FF1A34" w:rsidP="009F0479">
      <w:pPr>
        <w:pStyle w:val="PargrafodaLista"/>
        <w:numPr>
          <w:ilvl w:val="1"/>
          <w:numId w:val="17"/>
        </w:numPr>
        <w:suppressAutoHyphens/>
        <w:spacing w:line="360" w:lineRule="auto"/>
        <w:ind w:left="0" w:firstLine="0"/>
        <w:jc w:val="both"/>
        <w:rPr>
          <w:rFonts w:ascii="Times New Roman" w:hAnsi="Times New Roman" w:cs="Times New Roman"/>
          <w:lang w:eastAsia="ar-SA"/>
        </w:rPr>
      </w:pPr>
      <w:r w:rsidRPr="00F7040B">
        <w:rPr>
          <w:rFonts w:ascii="Times New Roman" w:hAnsi="Times New Roman" w:cs="Times New Roman"/>
          <w:lang w:eastAsia="ar-SA"/>
        </w:rPr>
        <w:t>Recebida a Nota Fiscal ou documento de cobrança equivalente, correrá o prazo de dez (10) dias úteis para fins de liquidação, na forma desta seção, prorrogáveis por igual período, nos termos do art. 7º, §3º da Instrução Normativa SEGES/ME nº 77/2022.</w:t>
      </w:r>
    </w:p>
    <w:p w14:paraId="56D7DE44" w14:textId="77777777" w:rsidR="00FF1A34" w:rsidRPr="00F7040B" w:rsidRDefault="00FF1A34" w:rsidP="00B566AC">
      <w:pPr>
        <w:pStyle w:val="PargrafodaLista"/>
        <w:numPr>
          <w:ilvl w:val="1"/>
          <w:numId w:val="17"/>
        </w:numPr>
        <w:suppressAutoHyphens/>
        <w:spacing w:line="360" w:lineRule="auto"/>
        <w:ind w:left="0" w:firstLine="0"/>
        <w:jc w:val="both"/>
        <w:rPr>
          <w:rFonts w:ascii="Times New Roman" w:hAnsi="Times New Roman" w:cs="Times New Roman"/>
          <w:lang w:eastAsia="ar-SA"/>
        </w:rPr>
      </w:pPr>
      <w:r w:rsidRPr="00F7040B">
        <w:rPr>
          <w:rFonts w:ascii="Times New Roman" w:hAnsi="Times New Roman" w:cs="Times New Roman"/>
          <w:lang w:eastAsia="ar-SA"/>
        </w:rPr>
        <w:lastRenderedPageBreak/>
        <w:t xml:space="preserve">O prazo de que trata o item anterior será reduzido à metade, mantendo-se a possibilidade de prorrogação, no caso de contratações decorrentes de despesas cujos valores não ultrapassem o limite de que trata o </w:t>
      </w:r>
      <w:hyperlink r:id="rId12" w:anchor="art75">
        <w:r w:rsidRPr="00F7040B">
          <w:rPr>
            <w:rFonts w:ascii="Times New Roman" w:hAnsi="Times New Roman" w:cs="Times New Roman"/>
            <w:lang w:eastAsia="ar-SA"/>
          </w:rPr>
          <w:t>inciso II do art. 75 da Lei nº 14.133, de 2021</w:t>
        </w:r>
      </w:hyperlink>
      <w:r w:rsidRPr="00F7040B">
        <w:rPr>
          <w:rFonts w:ascii="Times New Roman" w:hAnsi="Times New Roman" w:cs="Times New Roman"/>
          <w:lang w:eastAsia="ar-SA"/>
        </w:rPr>
        <w:t>.</w:t>
      </w:r>
    </w:p>
    <w:p w14:paraId="3276BB42" w14:textId="77777777" w:rsidR="00FF1A34" w:rsidRPr="00F7040B" w:rsidRDefault="00FF1A34" w:rsidP="00B566AC">
      <w:pPr>
        <w:pStyle w:val="PargrafodaLista"/>
        <w:numPr>
          <w:ilvl w:val="1"/>
          <w:numId w:val="17"/>
        </w:numPr>
        <w:suppressAutoHyphens/>
        <w:spacing w:line="360" w:lineRule="auto"/>
        <w:ind w:left="0" w:firstLine="0"/>
        <w:jc w:val="both"/>
        <w:rPr>
          <w:rFonts w:ascii="Times New Roman" w:hAnsi="Times New Roman" w:cs="Times New Roman"/>
          <w:lang w:eastAsia="ar-SA"/>
        </w:rPr>
      </w:pPr>
      <w:r w:rsidRPr="00F7040B">
        <w:rPr>
          <w:rFonts w:ascii="Times New Roman" w:hAnsi="Times New Roman" w:cs="Times New Roman"/>
          <w:lang w:eastAsia="ar-SA"/>
        </w:rPr>
        <w:t xml:space="preserve">Para fins de liquidação, o setor competente deverá verificar se a nota fiscal ou instrumento de cobrança equivalente apresentado expressa os elementos necessários e essenciais do documento, tais como: </w:t>
      </w:r>
    </w:p>
    <w:p w14:paraId="0FFAA3AD" w14:textId="77777777" w:rsidR="00FF1A34" w:rsidRPr="00E90DB4" w:rsidRDefault="00FF1A34" w:rsidP="00B566AC">
      <w:pPr>
        <w:pStyle w:val="PargrafodaLista"/>
        <w:numPr>
          <w:ilvl w:val="2"/>
          <w:numId w:val="17"/>
        </w:numPr>
        <w:suppressAutoHyphens/>
        <w:spacing w:line="360" w:lineRule="auto"/>
        <w:jc w:val="both"/>
        <w:rPr>
          <w:rFonts w:ascii="Times New Roman" w:hAnsi="Times New Roman" w:cs="Times New Roman"/>
          <w:lang w:eastAsia="ar-SA"/>
        </w:rPr>
      </w:pPr>
      <w:r w:rsidRPr="00E90DB4">
        <w:rPr>
          <w:rFonts w:ascii="Times New Roman" w:hAnsi="Times New Roman" w:cs="Times New Roman"/>
          <w:lang w:eastAsia="ar-SA"/>
        </w:rPr>
        <w:t>o prazo de validade;</w:t>
      </w:r>
    </w:p>
    <w:p w14:paraId="1D65EF61" w14:textId="77777777" w:rsidR="00FF1A34" w:rsidRPr="00E90DB4" w:rsidRDefault="00FF1A34" w:rsidP="00B566AC">
      <w:pPr>
        <w:pStyle w:val="PargrafodaLista"/>
        <w:numPr>
          <w:ilvl w:val="2"/>
          <w:numId w:val="17"/>
        </w:numPr>
        <w:suppressAutoHyphens/>
        <w:spacing w:line="360" w:lineRule="auto"/>
        <w:jc w:val="both"/>
        <w:rPr>
          <w:rFonts w:ascii="Times New Roman" w:hAnsi="Times New Roman" w:cs="Times New Roman"/>
          <w:lang w:eastAsia="ar-SA"/>
        </w:rPr>
      </w:pPr>
      <w:r w:rsidRPr="00E90DB4">
        <w:rPr>
          <w:rFonts w:ascii="Times New Roman" w:hAnsi="Times New Roman" w:cs="Times New Roman"/>
          <w:lang w:eastAsia="ar-SA"/>
        </w:rPr>
        <w:t xml:space="preserve">a data da emissão; </w:t>
      </w:r>
    </w:p>
    <w:p w14:paraId="6A9D134F" w14:textId="77777777" w:rsidR="00FF1A34" w:rsidRPr="00E90DB4" w:rsidRDefault="00FF1A34" w:rsidP="00B566AC">
      <w:pPr>
        <w:pStyle w:val="PargrafodaLista"/>
        <w:numPr>
          <w:ilvl w:val="2"/>
          <w:numId w:val="17"/>
        </w:numPr>
        <w:suppressAutoHyphens/>
        <w:spacing w:line="360" w:lineRule="auto"/>
        <w:jc w:val="both"/>
        <w:rPr>
          <w:rFonts w:ascii="Times New Roman" w:hAnsi="Times New Roman" w:cs="Times New Roman"/>
          <w:lang w:eastAsia="ar-SA"/>
        </w:rPr>
      </w:pPr>
      <w:r w:rsidRPr="00E90DB4">
        <w:rPr>
          <w:rFonts w:ascii="Times New Roman" w:hAnsi="Times New Roman" w:cs="Times New Roman"/>
          <w:lang w:eastAsia="ar-SA"/>
        </w:rPr>
        <w:t xml:space="preserve">os dados do contrato e do órgão contratante; </w:t>
      </w:r>
    </w:p>
    <w:p w14:paraId="26FAAAF2" w14:textId="77777777" w:rsidR="00FF1A34" w:rsidRPr="00E90DB4" w:rsidRDefault="00FF1A34" w:rsidP="00B566AC">
      <w:pPr>
        <w:pStyle w:val="PargrafodaLista"/>
        <w:numPr>
          <w:ilvl w:val="2"/>
          <w:numId w:val="17"/>
        </w:numPr>
        <w:suppressAutoHyphens/>
        <w:spacing w:line="360" w:lineRule="auto"/>
        <w:jc w:val="both"/>
        <w:rPr>
          <w:rFonts w:ascii="Times New Roman" w:hAnsi="Times New Roman" w:cs="Times New Roman"/>
          <w:lang w:eastAsia="ar-SA"/>
        </w:rPr>
      </w:pPr>
      <w:r w:rsidRPr="00E90DB4">
        <w:rPr>
          <w:rFonts w:ascii="Times New Roman" w:hAnsi="Times New Roman" w:cs="Times New Roman"/>
          <w:lang w:eastAsia="ar-SA"/>
        </w:rPr>
        <w:t xml:space="preserve">o período respectivo de execução do contrato; </w:t>
      </w:r>
    </w:p>
    <w:p w14:paraId="797CD94E" w14:textId="77777777" w:rsidR="00FF1A34" w:rsidRPr="00E90DB4" w:rsidRDefault="00FF1A34" w:rsidP="00B566AC">
      <w:pPr>
        <w:pStyle w:val="PargrafodaLista"/>
        <w:numPr>
          <w:ilvl w:val="2"/>
          <w:numId w:val="17"/>
        </w:numPr>
        <w:suppressAutoHyphens/>
        <w:spacing w:line="360" w:lineRule="auto"/>
        <w:jc w:val="both"/>
        <w:rPr>
          <w:rFonts w:ascii="Times New Roman" w:hAnsi="Times New Roman" w:cs="Times New Roman"/>
          <w:lang w:eastAsia="ar-SA"/>
        </w:rPr>
      </w:pPr>
      <w:r w:rsidRPr="00E90DB4">
        <w:rPr>
          <w:rFonts w:ascii="Times New Roman" w:hAnsi="Times New Roman" w:cs="Times New Roman"/>
          <w:lang w:eastAsia="ar-SA"/>
        </w:rPr>
        <w:t xml:space="preserve">o valor a pagar; e </w:t>
      </w:r>
    </w:p>
    <w:p w14:paraId="45A98BE8" w14:textId="77777777" w:rsidR="00FF1A34" w:rsidRPr="00E90DB4" w:rsidRDefault="00FF1A34" w:rsidP="00B566AC">
      <w:pPr>
        <w:pStyle w:val="PargrafodaLista"/>
        <w:numPr>
          <w:ilvl w:val="2"/>
          <w:numId w:val="17"/>
        </w:numPr>
        <w:suppressAutoHyphens/>
        <w:spacing w:line="360" w:lineRule="auto"/>
        <w:jc w:val="both"/>
        <w:rPr>
          <w:rFonts w:ascii="Times New Roman" w:hAnsi="Times New Roman" w:cs="Times New Roman"/>
        </w:rPr>
      </w:pPr>
      <w:r w:rsidRPr="00E90DB4">
        <w:rPr>
          <w:rFonts w:ascii="Times New Roman" w:hAnsi="Times New Roman" w:cs="Times New Roman"/>
          <w:lang w:eastAsia="ar-SA"/>
        </w:rPr>
        <w:t>eventual destaque do valor de retenções tributárias cabíveis</w:t>
      </w:r>
      <w:r w:rsidRPr="00E90DB4">
        <w:rPr>
          <w:rFonts w:ascii="Times New Roman" w:hAnsi="Times New Roman" w:cs="Times New Roman"/>
        </w:rPr>
        <w:t>.</w:t>
      </w:r>
    </w:p>
    <w:p w14:paraId="146925D1" w14:textId="77777777" w:rsidR="00FF1A34" w:rsidRPr="00F7040B" w:rsidRDefault="00FF1A34" w:rsidP="00B566AC">
      <w:pPr>
        <w:pStyle w:val="PargrafodaLista"/>
        <w:numPr>
          <w:ilvl w:val="1"/>
          <w:numId w:val="17"/>
        </w:numPr>
        <w:suppressAutoHyphens/>
        <w:spacing w:line="360" w:lineRule="auto"/>
        <w:ind w:left="0" w:firstLine="0"/>
        <w:jc w:val="both"/>
        <w:rPr>
          <w:rFonts w:ascii="Times New Roman" w:hAnsi="Times New Roman" w:cs="Times New Roman"/>
          <w:lang w:eastAsia="ar-SA"/>
        </w:rPr>
      </w:pPr>
      <w:r w:rsidRPr="00F7040B">
        <w:rPr>
          <w:rFonts w:ascii="Times New Roman" w:eastAsia="Calibri" w:hAnsi="Times New Roman" w:cs="Times New Roman"/>
          <w:lang w:eastAsia="en-US"/>
        </w:rPr>
        <w:t xml:space="preserve"> </w:t>
      </w:r>
      <w:r w:rsidRPr="00F7040B">
        <w:rPr>
          <w:rFonts w:ascii="Times New Roman" w:hAnsi="Times New Roman" w:cs="Times New Roman"/>
          <w:lang w:eastAsia="ar-SA"/>
        </w:rPr>
        <w:t>Havendo erro na apresentação da nota fiscal ou instrumento de cobrança equivalente, ou circunstância que impeça a liquidação da despesa, esta ficará sobrestada até que o contratado providencie as medidas saneadoras, reiniciando-se o prazo após a comprovação da regularização da situação, sem ônus ao contratante;</w:t>
      </w:r>
    </w:p>
    <w:p w14:paraId="20DC70EF" w14:textId="77777777" w:rsidR="00FF1A34" w:rsidRPr="00F7040B" w:rsidRDefault="00FF1A34" w:rsidP="00B566AC">
      <w:pPr>
        <w:pStyle w:val="PargrafodaLista"/>
        <w:numPr>
          <w:ilvl w:val="1"/>
          <w:numId w:val="17"/>
        </w:numPr>
        <w:suppressAutoHyphens/>
        <w:spacing w:line="360" w:lineRule="auto"/>
        <w:ind w:left="0" w:firstLine="0"/>
        <w:jc w:val="both"/>
        <w:rPr>
          <w:rFonts w:ascii="Times New Roman" w:hAnsi="Times New Roman" w:cs="Times New Roman"/>
          <w:lang w:eastAsia="ar-SA"/>
        </w:rPr>
      </w:pPr>
      <w:r w:rsidRPr="00F7040B">
        <w:rPr>
          <w:rFonts w:ascii="Times New Roman" w:hAnsi="Times New Roman" w:cs="Times New Roman"/>
          <w:lang w:eastAsia="ar-SA"/>
        </w:rPr>
        <w:t xml:space="preserve"> A nota fiscal ou instrumento de cobrança equivalente deverá ser obrigatoriamente acompanhado da comprovação da regularidade fiscal, constatada por meio de consulta on-line ao SICAF ou, na impossibilidade de acesso ao referido Sistema, mediante consulta aos sítios eletrônicos oficiais ou à documentação mencionada no </w:t>
      </w:r>
      <w:hyperlink r:id="rId13" w:anchor="art68">
        <w:r w:rsidRPr="00F7040B">
          <w:rPr>
            <w:rFonts w:ascii="Times New Roman" w:hAnsi="Times New Roman" w:cs="Times New Roman"/>
            <w:lang w:eastAsia="ar-SA"/>
          </w:rPr>
          <w:t xml:space="preserve">art. 68 da Lei nº 14.133, de 2021.  </w:t>
        </w:r>
      </w:hyperlink>
      <w:r w:rsidRPr="00F7040B">
        <w:rPr>
          <w:rFonts w:ascii="Times New Roman" w:hAnsi="Times New Roman" w:cs="Times New Roman"/>
          <w:lang w:eastAsia="ar-SA"/>
        </w:rPr>
        <w:t xml:space="preserve"> </w:t>
      </w:r>
    </w:p>
    <w:p w14:paraId="43E54888" w14:textId="77777777" w:rsidR="00FF1A34" w:rsidRPr="00F7040B" w:rsidRDefault="00FF1A34" w:rsidP="00B566AC">
      <w:pPr>
        <w:pStyle w:val="PargrafodaLista"/>
        <w:numPr>
          <w:ilvl w:val="1"/>
          <w:numId w:val="17"/>
        </w:numPr>
        <w:suppressAutoHyphens/>
        <w:spacing w:line="360" w:lineRule="auto"/>
        <w:ind w:left="0" w:firstLine="0"/>
        <w:jc w:val="both"/>
        <w:rPr>
          <w:rFonts w:ascii="Times New Roman" w:hAnsi="Times New Roman" w:cs="Times New Roman"/>
          <w:lang w:eastAsia="ar-SA"/>
        </w:rPr>
      </w:pPr>
      <w:r w:rsidRPr="00F7040B">
        <w:rPr>
          <w:rFonts w:ascii="Times New Roman" w:hAnsi="Times New Roman" w:cs="Times New Roman"/>
          <w:lang w:eastAsia="ar-SA"/>
        </w:rPr>
        <w:t>A Administração deverá realizar consulta ao SICAF para: a) verificar a manutenção das condições de habilitação exigidas no edital; b) identificar possível razão que impeça a participação em licitação, no âmbito do órgão ou entidade, proibição de contratar com o Poder Público, bem como ocorrências impeditivas indiretas (INSTRUÇÃO NORMATIVA Nº 3, DE 26 DE ABRIL DE 2018).</w:t>
      </w:r>
    </w:p>
    <w:p w14:paraId="4E1C5CBA" w14:textId="77777777" w:rsidR="00FF1A34" w:rsidRPr="00F7040B" w:rsidRDefault="00FF1A34" w:rsidP="00B566AC">
      <w:pPr>
        <w:pStyle w:val="PargrafodaLista"/>
        <w:numPr>
          <w:ilvl w:val="1"/>
          <w:numId w:val="17"/>
        </w:numPr>
        <w:suppressAutoHyphens/>
        <w:spacing w:line="360" w:lineRule="auto"/>
        <w:ind w:left="0" w:firstLine="0"/>
        <w:jc w:val="both"/>
        <w:rPr>
          <w:rFonts w:ascii="Times New Roman" w:hAnsi="Times New Roman" w:cs="Times New Roman"/>
          <w:lang w:eastAsia="ar-SA"/>
        </w:rPr>
      </w:pPr>
      <w:r w:rsidRPr="00F7040B">
        <w:rPr>
          <w:rFonts w:ascii="Times New Roman" w:hAnsi="Times New Roman" w:cs="Times New Roman"/>
          <w:lang w:eastAsia="ar-SA"/>
        </w:rPr>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311E24D0" w14:textId="77777777" w:rsidR="00FF1A34" w:rsidRPr="00F7040B" w:rsidRDefault="00FF1A34" w:rsidP="00B566AC">
      <w:pPr>
        <w:pStyle w:val="PargrafodaLista"/>
        <w:numPr>
          <w:ilvl w:val="1"/>
          <w:numId w:val="17"/>
        </w:numPr>
        <w:suppressAutoHyphens/>
        <w:spacing w:line="360" w:lineRule="auto"/>
        <w:ind w:left="0" w:firstLine="0"/>
        <w:jc w:val="both"/>
        <w:rPr>
          <w:rFonts w:ascii="Times New Roman" w:hAnsi="Times New Roman" w:cs="Times New Roman"/>
          <w:lang w:eastAsia="ar-SA"/>
        </w:rPr>
      </w:pPr>
      <w:r w:rsidRPr="00F7040B">
        <w:rPr>
          <w:rFonts w:ascii="Times New Roman" w:hAnsi="Times New Roman" w:cs="Times New Roman"/>
          <w:lang w:eastAsia="ar-SA"/>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6C76FFD9" w14:textId="77777777" w:rsidR="00FF1A34" w:rsidRPr="00F7040B" w:rsidRDefault="00FF1A34" w:rsidP="00B566AC">
      <w:pPr>
        <w:pStyle w:val="PargrafodaLista"/>
        <w:numPr>
          <w:ilvl w:val="1"/>
          <w:numId w:val="17"/>
        </w:numPr>
        <w:suppressAutoHyphens/>
        <w:spacing w:line="360" w:lineRule="auto"/>
        <w:ind w:left="0" w:firstLine="0"/>
        <w:jc w:val="both"/>
        <w:rPr>
          <w:rFonts w:ascii="Times New Roman" w:hAnsi="Times New Roman" w:cs="Times New Roman"/>
          <w:lang w:eastAsia="ar-SA"/>
        </w:rPr>
      </w:pPr>
      <w:r w:rsidRPr="00F7040B">
        <w:rPr>
          <w:rFonts w:ascii="Times New Roman" w:hAnsi="Times New Roman" w:cs="Times New Roman"/>
          <w:lang w:eastAsia="ar-SA"/>
        </w:rPr>
        <w:lastRenderedPageBreak/>
        <w:t xml:space="preserve">Persistindo a irregularidade, o contratante deverá adotar as medidas necessárias à rescisão contratual nos autos do processo administrativo correspondente, assegurada ao contratado a ampla defesa. </w:t>
      </w:r>
    </w:p>
    <w:p w14:paraId="2C422231" w14:textId="77777777" w:rsidR="00FF1A34" w:rsidRPr="00F7040B" w:rsidRDefault="00FF1A34" w:rsidP="00B566AC">
      <w:pPr>
        <w:pStyle w:val="PargrafodaLista"/>
        <w:numPr>
          <w:ilvl w:val="1"/>
          <w:numId w:val="17"/>
        </w:numPr>
        <w:suppressAutoHyphens/>
        <w:spacing w:line="360" w:lineRule="auto"/>
        <w:ind w:left="0" w:firstLine="0"/>
        <w:jc w:val="both"/>
        <w:rPr>
          <w:rFonts w:ascii="Times New Roman" w:hAnsi="Times New Roman" w:cs="Times New Roman"/>
          <w:lang w:eastAsia="ar-SA"/>
        </w:rPr>
      </w:pPr>
      <w:r w:rsidRPr="00F7040B">
        <w:rPr>
          <w:rFonts w:ascii="Times New Roman" w:hAnsi="Times New Roman" w:cs="Times New Roman"/>
          <w:lang w:eastAsia="ar-SA"/>
        </w:rPr>
        <w:t xml:space="preserve">Havendo a efetiva execução do objeto, os pagamentos serão realizados normalmente, até que se decida pela rescisão do contrato, caso o contratado não regularize sua situação junto ao SICAF.  </w:t>
      </w:r>
    </w:p>
    <w:p w14:paraId="00267D1C" w14:textId="77777777" w:rsidR="00FF1A34" w:rsidRPr="00D73727" w:rsidRDefault="00FF1A34" w:rsidP="00B566AC">
      <w:pPr>
        <w:pStyle w:val="PargrafodaLista"/>
        <w:suppressAutoHyphens/>
        <w:spacing w:line="360" w:lineRule="auto"/>
        <w:ind w:left="0"/>
        <w:jc w:val="both"/>
        <w:rPr>
          <w:rFonts w:ascii="Times New Roman" w:hAnsi="Times New Roman" w:cs="Times New Roman"/>
          <w:lang w:eastAsia="ar-SA"/>
        </w:rPr>
      </w:pPr>
    </w:p>
    <w:p w14:paraId="5F9A3D56" w14:textId="77777777" w:rsidR="00FF1A34" w:rsidRPr="009F0479" w:rsidRDefault="00FF1A34" w:rsidP="009F0479">
      <w:pPr>
        <w:pStyle w:val="Nivel2"/>
        <w:spacing w:before="0" w:after="0" w:line="360" w:lineRule="auto"/>
        <w:contextualSpacing/>
        <w:rPr>
          <w:rFonts w:ascii="Times New Roman" w:hAnsi="Times New Roman" w:cs="Times New Roman"/>
          <w:b/>
          <w:bCs/>
          <w:color w:val="auto"/>
          <w:sz w:val="24"/>
          <w:szCs w:val="24"/>
        </w:rPr>
      </w:pPr>
      <w:r w:rsidRPr="009F0479">
        <w:rPr>
          <w:rFonts w:ascii="Times New Roman" w:hAnsi="Times New Roman" w:cs="Times New Roman"/>
          <w:b/>
          <w:bCs/>
          <w:color w:val="auto"/>
          <w:sz w:val="24"/>
          <w:szCs w:val="24"/>
        </w:rPr>
        <w:t>Prazo de pagamento</w:t>
      </w:r>
    </w:p>
    <w:p w14:paraId="3B3005DA" w14:textId="77777777" w:rsidR="00FF1A34" w:rsidRPr="00F7040B" w:rsidRDefault="00FF1A34" w:rsidP="00B566AC">
      <w:pPr>
        <w:pStyle w:val="PargrafodaLista"/>
        <w:numPr>
          <w:ilvl w:val="1"/>
          <w:numId w:val="17"/>
        </w:numPr>
        <w:suppressAutoHyphens/>
        <w:spacing w:line="360" w:lineRule="auto"/>
        <w:ind w:left="0" w:firstLine="0"/>
        <w:jc w:val="both"/>
        <w:rPr>
          <w:rFonts w:ascii="Times New Roman" w:hAnsi="Times New Roman" w:cs="Times New Roman"/>
        </w:rPr>
      </w:pPr>
      <w:r w:rsidRPr="00F7040B">
        <w:rPr>
          <w:rFonts w:ascii="Times New Roman" w:hAnsi="Times New Roman" w:cs="Times New Roman"/>
        </w:rPr>
        <w:t xml:space="preserve">O pagamento será efetuado no prazo de </w:t>
      </w:r>
      <w:r w:rsidRPr="00F7040B">
        <w:rPr>
          <w:rFonts w:ascii="Times New Roman" w:hAnsi="Times New Roman" w:cs="Times New Roman"/>
          <w:b/>
          <w:bCs/>
        </w:rPr>
        <w:t>até trinta (30) dias</w:t>
      </w:r>
      <w:r w:rsidRPr="00F7040B">
        <w:rPr>
          <w:rFonts w:ascii="Times New Roman" w:hAnsi="Times New Roman" w:cs="Times New Roman"/>
        </w:rPr>
        <w:t xml:space="preserve">, contados da finalização da liquidação da despesa, conforme seção anterior, nos termos da </w:t>
      </w:r>
      <w:hyperlink r:id="rId14">
        <w:r w:rsidRPr="00F7040B">
          <w:rPr>
            <w:rFonts w:ascii="Times New Roman" w:hAnsi="Times New Roman" w:cs="Times New Roman"/>
          </w:rPr>
          <w:t>Instrução Normativa SEGES/ME nº 77, de 2022</w:t>
        </w:r>
      </w:hyperlink>
      <w:r w:rsidRPr="00F7040B">
        <w:rPr>
          <w:rFonts w:ascii="Times New Roman" w:hAnsi="Times New Roman" w:cs="Times New Roman"/>
        </w:rPr>
        <w:t>.</w:t>
      </w:r>
    </w:p>
    <w:p w14:paraId="3C5D5CDA" w14:textId="77777777" w:rsidR="00FF1A34" w:rsidRPr="00D73727" w:rsidRDefault="00FF1A34" w:rsidP="00B566AC">
      <w:pPr>
        <w:pStyle w:val="Nivel2"/>
        <w:spacing w:before="0" w:after="0" w:line="360" w:lineRule="auto"/>
        <w:contextualSpacing/>
        <w:rPr>
          <w:rFonts w:ascii="Times New Roman" w:hAnsi="Times New Roman" w:cs="Times New Roman"/>
          <w:color w:val="auto"/>
          <w:sz w:val="24"/>
          <w:szCs w:val="24"/>
        </w:rPr>
      </w:pPr>
    </w:p>
    <w:p w14:paraId="64BFFD2C" w14:textId="77777777" w:rsidR="00FF1A34" w:rsidRPr="00D73727" w:rsidRDefault="00FF1A34" w:rsidP="00B566AC">
      <w:pPr>
        <w:pStyle w:val="Nivel2"/>
        <w:spacing w:before="0" w:after="0" w:line="360" w:lineRule="auto"/>
        <w:contextualSpacing/>
        <w:rPr>
          <w:rFonts w:ascii="Times New Roman" w:hAnsi="Times New Roman" w:cs="Times New Roman"/>
          <w:b/>
          <w:bCs/>
          <w:color w:val="auto"/>
          <w:sz w:val="24"/>
          <w:szCs w:val="24"/>
        </w:rPr>
      </w:pPr>
      <w:r w:rsidRPr="00D73727">
        <w:rPr>
          <w:rFonts w:ascii="Times New Roman" w:hAnsi="Times New Roman" w:cs="Times New Roman"/>
          <w:b/>
          <w:bCs/>
          <w:color w:val="auto"/>
          <w:sz w:val="24"/>
          <w:szCs w:val="24"/>
        </w:rPr>
        <w:t>Forma de pagamento</w:t>
      </w:r>
    </w:p>
    <w:p w14:paraId="346062FE" w14:textId="77777777" w:rsidR="00FF1A34" w:rsidRPr="00F7040B" w:rsidRDefault="00FF1A34" w:rsidP="00B566AC">
      <w:pPr>
        <w:pStyle w:val="PargrafodaLista"/>
        <w:numPr>
          <w:ilvl w:val="1"/>
          <w:numId w:val="17"/>
        </w:numPr>
        <w:suppressAutoHyphens/>
        <w:spacing w:line="360" w:lineRule="auto"/>
        <w:ind w:left="0" w:firstLine="0"/>
        <w:jc w:val="both"/>
        <w:rPr>
          <w:rFonts w:ascii="Times New Roman" w:hAnsi="Times New Roman" w:cs="Times New Roman"/>
        </w:rPr>
      </w:pPr>
      <w:r w:rsidRPr="00F7040B">
        <w:rPr>
          <w:rFonts w:ascii="Times New Roman" w:hAnsi="Times New Roman" w:cs="Times New Roman"/>
        </w:rPr>
        <w:t>O pagamento será realizado por meio de ordem bancária, para crédito em banco, agência e conta corrente indicados pelo contratado.</w:t>
      </w:r>
    </w:p>
    <w:p w14:paraId="70C2743A" w14:textId="77777777" w:rsidR="00FF1A34" w:rsidRPr="00F7040B" w:rsidRDefault="00FF1A34" w:rsidP="00B566AC">
      <w:pPr>
        <w:pStyle w:val="PargrafodaLista"/>
        <w:numPr>
          <w:ilvl w:val="2"/>
          <w:numId w:val="17"/>
        </w:numPr>
        <w:suppressAutoHyphens/>
        <w:spacing w:line="360" w:lineRule="auto"/>
        <w:jc w:val="both"/>
        <w:rPr>
          <w:rFonts w:ascii="Times New Roman" w:hAnsi="Times New Roman" w:cs="Times New Roman"/>
        </w:rPr>
      </w:pPr>
      <w:r w:rsidRPr="00F7040B">
        <w:rPr>
          <w:rFonts w:ascii="Times New Roman" w:hAnsi="Times New Roman" w:cs="Times New Roman"/>
        </w:rPr>
        <w:t xml:space="preserve">O pagamento será creditado </w:t>
      </w:r>
      <w:r w:rsidRPr="00F7040B">
        <w:rPr>
          <w:rFonts w:ascii="Times New Roman" w:hAnsi="Times New Roman" w:cs="Times New Roman"/>
          <w:lang w:eastAsia="ar-SA"/>
        </w:rPr>
        <w:t>em</w:t>
      </w:r>
      <w:r w:rsidRPr="00F7040B">
        <w:rPr>
          <w:rFonts w:ascii="Times New Roman" w:hAnsi="Times New Roman" w:cs="Times New Roman"/>
        </w:rPr>
        <w:t xml:space="preserve"> favor da Administração Pública do Estado do Pará, conforme dados do Contratante, mediante crédito e conta corrente do Banco do Estado do Pará S.A. – BANPARÁ, conforme determina o Decreto Estadual n.º 877 de 31 de março de 2008.</w:t>
      </w:r>
    </w:p>
    <w:p w14:paraId="6EF1B99F" w14:textId="77777777" w:rsidR="00FF1A34" w:rsidRPr="00F7040B" w:rsidRDefault="00FF1A34" w:rsidP="00B566AC">
      <w:pPr>
        <w:pStyle w:val="PargrafodaLista"/>
        <w:numPr>
          <w:ilvl w:val="1"/>
          <w:numId w:val="17"/>
        </w:numPr>
        <w:suppressAutoHyphens/>
        <w:spacing w:line="360" w:lineRule="auto"/>
        <w:ind w:left="0" w:firstLine="0"/>
        <w:jc w:val="both"/>
        <w:rPr>
          <w:rFonts w:ascii="Times New Roman" w:hAnsi="Times New Roman" w:cs="Times New Roman"/>
        </w:rPr>
      </w:pPr>
      <w:r w:rsidRPr="00F7040B">
        <w:rPr>
          <w:rFonts w:ascii="Times New Roman" w:hAnsi="Times New Roman" w:cs="Times New Roman"/>
        </w:rPr>
        <w:t>Será considerada data do pagamento o dia em que constar como emitida a ordem bancária para pagamento.</w:t>
      </w:r>
    </w:p>
    <w:p w14:paraId="4A6AFFF9" w14:textId="77777777" w:rsidR="00FF1A34" w:rsidRPr="00F7040B" w:rsidRDefault="00FF1A34" w:rsidP="00B566AC">
      <w:pPr>
        <w:pStyle w:val="PargrafodaLista"/>
        <w:numPr>
          <w:ilvl w:val="1"/>
          <w:numId w:val="17"/>
        </w:numPr>
        <w:suppressAutoHyphens/>
        <w:spacing w:line="360" w:lineRule="auto"/>
        <w:ind w:left="0" w:firstLine="0"/>
        <w:jc w:val="both"/>
        <w:rPr>
          <w:rFonts w:ascii="Times New Roman" w:hAnsi="Times New Roman" w:cs="Times New Roman"/>
        </w:rPr>
      </w:pPr>
      <w:r w:rsidRPr="00F7040B">
        <w:rPr>
          <w:rFonts w:ascii="Times New Roman" w:hAnsi="Times New Roman" w:cs="Times New Roman"/>
        </w:rPr>
        <w:t>Quando do pagamento, será efetuada a retenção tributária prevista na legislação aplicável.</w:t>
      </w:r>
    </w:p>
    <w:p w14:paraId="05EACD00" w14:textId="77777777" w:rsidR="00FF1A34" w:rsidRPr="00F7040B" w:rsidRDefault="00FF1A34" w:rsidP="00B566AC">
      <w:pPr>
        <w:pStyle w:val="PargrafodaLista"/>
        <w:numPr>
          <w:ilvl w:val="1"/>
          <w:numId w:val="17"/>
        </w:numPr>
        <w:suppressAutoHyphens/>
        <w:spacing w:line="360" w:lineRule="auto"/>
        <w:ind w:left="0" w:firstLine="0"/>
        <w:jc w:val="both"/>
        <w:rPr>
          <w:rFonts w:ascii="Times New Roman" w:hAnsi="Times New Roman" w:cs="Times New Roman"/>
        </w:rPr>
      </w:pPr>
      <w:r w:rsidRPr="00F7040B">
        <w:rPr>
          <w:rFonts w:ascii="Times New Roman" w:hAnsi="Times New Roman" w:cs="Times New Roman"/>
        </w:rPr>
        <w:t>Independentemente do percentual de tributo inserido na planilha, quando houver, serão retidos na fonte, quando da realização do pagamento, os percentuais estabelecidos na legislação vigente.</w:t>
      </w:r>
    </w:p>
    <w:p w14:paraId="1BC72ECD" w14:textId="77777777" w:rsidR="00FF1A34" w:rsidRPr="00F7040B" w:rsidRDefault="00FF1A34" w:rsidP="00B566AC">
      <w:pPr>
        <w:pStyle w:val="PargrafodaLista"/>
        <w:numPr>
          <w:ilvl w:val="1"/>
          <w:numId w:val="17"/>
        </w:numPr>
        <w:suppressAutoHyphens/>
        <w:spacing w:line="360" w:lineRule="auto"/>
        <w:ind w:left="0" w:firstLine="0"/>
        <w:jc w:val="both"/>
        <w:rPr>
          <w:rFonts w:ascii="Times New Roman" w:hAnsi="Times New Roman" w:cs="Times New Roman"/>
        </w:rPr>
      </w:pPr>
      <w:r w:rsidRPr="00F7040B">
        <w:rPr>
          <w:rFonts w:ascii="Times New Roman" w:hAnsi="Times New Roman" w:cs="Times New Roman"/>
        </w:rPr>
        <w:t xml:space="preserve">O contratado regularmente optante pelo Simples Nacional, nos termos da </w:t>
      </w:r>
      <w:hyperlink r:id="rId15">
        <w:r w:rsidRPr="00F7040B">
          <w:rPr>
            <w:rFonts w:ascii="Times New Roman" w:hAnsi="Times New Roman" w:cs="Times New Roman"/>
          </w:rPr>
          <w:t>Lei Complementar nº 123, de 2006</w:t>
        </w:r>
      </w:hyperlink>
      <w:r w:rsidRPr="00F7040B">
        <w:rPr>
          <w:rFonts w:ascii="Times New Roman" w:hAnsi="Times New Roman" w:cs="Times New Roman"/>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19A1F129" w14:textId="77777777" w:rsidR="00FF1A34" w:rsidRDefault="00FF1A34" w:rsidP="00B566AC">
      <w:pPr>
        <w:pStyle w:val="PargrafodaLista"/>
        <w:suppressAutoHyphens/>
        <w:spacing w:line="360" w:lineRule="auto"/>
        <w:ind w:left="360"/>
        <w:jc w:val="both"/>
        <w:rPr>
          <w:rFonts w:ascii="Times New Roman" w:hAnsi="Times New Roman" w:cs="Times New Roman"/>
          <w:b/>
          <w:bCs/>
          <w:lang w:eastAsia="ar-SA"/>
        </w:rPr>
      </w:pPr>
    </w:p>
    <w:p w14:paraId="6E666314" w14:textId="2FB3A3DC" w:rsidR="000F209D" w:rsidRPr="00AD55A8" w:rsidRDefault="000F209D" w:rsidP="00B566AC">
      <w:pPr>
        <w:pStyle w:val="PargrafodaLista"/>
        <w:numPr>
          <w:ilvl w:val="0"/>
          <w:numId w:val="17"/>
        </w:numPr>
        <w:suppressAutoHyphens/>
        <w:spacing w:line="360" w:lineRule="auto"/>
        <w:jc w:val="both"/>
        <w:rPr>
          <w:rFonts w:ascii="Times New Roman" w:hAnsi="Times New Roman" w:cs="Times New Roman"/>
          <w:b/>
          <w:bCs/>
          <w:lang w:eastAsia="ar-SA"/>
        </w:rPr>
      </w:pPr>
      <w:r w:rsidRPr="00AD55A8">
        <w:rPr>
          <w:rFonts w:ascii="Times New Roman" w:hAnsi="Times New Roman" w:cs="Times New Roman"/>
          <w:b/>
          <w:bCs/>
          <w:lang w:eastAsia="ar-SA"/>
        </w:rPr>
        <w:t>CLÁUSULA SÉTIMA - REAJUSTE</w:t>
      </w:r>
    </w:p>
    <w:p w14:paraId="622C6841" w14:textId="77777777" w:rsidR="00FF1A34" w:rsidRPr="00C85FB4" w:rsidRDefault="00FF1A34" w:rsidP="00B566AC">
      <w:pPr>
        <w:pStyle w:val="PargrafodaLista"/>
        <w:numPr>
          <w:ilvl w:val="1"/>
          <w:numId w:val="17"/>
        </w:numPr>
        <w:suppressAutoHyphens/>
        <w:spacing w:line="360" w:lineRule="auto"/>
        <w:ind w:left="0" w:firstLine="0"/>
        <w:jc w:val="both"/>
        <w:rPr>
          <w:rFonts w:ascii="Times New Roman" w:hAnsi="Times New Roman" w:cs="Times New Roman"/>
        </w:rPr>
      </w:pPr>
      <w:r w:rsidRPr="00C85FB4">
        <w:rPr>
          <w:rFonts w:ascii="Times New Roman" w:hAnsi="Times New Roman" w:cs="Times New Roman"/>
        </w:rPr>
        <w:t>Os preços inicialmente contratados são fixos e irreajustáveis no prazo de um ano contado da data do orçamento estimado, em __/__/__ (DD/MM/AAAA).</w:t>
      </w:r>
    </w:p>
    <w:p w14:paraId="5CA875B4" w14:textId="77777777" w:rsidR="00FF1A34" w:rsidRPr="00F7040B" w:rsidRDefault="00FF1A34" w:rsidP="00B566AC">
      <w:pPr>
        <w:pStyle w:val="PargrafodaLista"/>
        <w:numPr>
          <w:ilvl w:val="1"/>
          <w:numId w:val="17"/>
        </w:numPr>
        <w:suppressAutoHyphens/>
        <w:spacing w:line="360" w:lineRule="auto"/>
        <w:ind w:left="0" w:firstLine="0"/>
        <w:jc w:val="both"/>
        <w:rPr>
          <w:rFonts w:ascii="Times New Roman" w:hAnsi="Times New Roman" w:cs="Times New Roman"/>
          <w:lang w:eastAsia="ar-SA"/>
        </w:rPr>
      </w:pPr>
      <w:r w:rsidRPr="00C85FB4">
        <w:rPr>
          <w:rFonts w:ascii="Times New Roman" w:hAnsi="Times New Roman" w:cs="Times New Roman"/>
        </w:rPr>
        <w:t xml:space="preserve">Após o interregno de um ano, e independentemente de pedido do contratado, os preços iniciais serão reajustados, mediante a aplicação, pelo contratante, do índice </w:t>
      </w:r>
      <w:r w:rsidRPr="00F7040B">
        <w:rPr>
          <w:rFonts w:ascii="Times New Roman" w:hAnsi="Times New Roman" w:cs="Times New Roman"/>
          <w:b/>
          <w:bCs/>
          <w:lang w:eastAsia="ar-SA"/>
        </w:rPr>
        <w:t xml:space="preserve">IPCA - Índice Nacional de </w:t>
      </w:r>
      <w:r w:rsidRPr="00F7040B">
        <w:rPr>
          <w:rFonts w:ascii="Times New Roman" w:hAnsi="Times New Roman" w:cs="Times New Roman"/>
          <w:b/>
          <w:bCs/>
          <w:lang w:eastAsia="ar-SA"/>
        </w:rPr>
        <w:lastRenderedPageBreak/>
        <w:t>Preços ao Consumidor Amplo</w:t>
      </w:r>
      <w:r w:rsidRPr="00C85FB4">
        <w:rPr>
          <w:rFonts w:ascii="Times New Roman" w:hAnsi="Times New Roman" w:cs="Times New Roman"/>
        </w:rPr>
        <w:t xml:space="preserve"> exclusivamente para as obrigações iniciadas e concluídas após a ocorrência da anualidade</w:t>
      </w:r>
      <w:r>
        <w:rPr>
          <w:rFonts w:ascii="Times New Roman" w:hAnsi="Times New Roman" w:cs="Times New Roman"/>
        </w:rPr>
        <w:t xml:space="preserve">, </w:t>
      </w:r>
      <w:r w:rsidRPr="00F7040B">
        <w:rPr>
          <w:rFonts w:ascii="Times New Roman" w:hAnsi="Times New Roman" w:cs="Times New Roman"/>
          <w:lang w:eastAsia="ar-SA"/>
        </w:rPr>
        <w:t xml:space="preserve">om base na seguinte fórmula: </w:t>
      </w:r>
    </w:p>
    <w:p w14:paraId="45B87067" w14:textId="77777777" w:rsidR="00FF1A34" w:rsidRPr="00F7040B" w:rsidRDefault="00FF1A34" w:rsidP="00B566AC">
      <w:pPr>
        <w:pStyle w:val="PargrafodaLista"/>
        <w:tabs>
          <w:tab w:val="left" w:pos="2049"/>
        </w:tabs>
        <w:suppressAutoHyphens/>
        <w:spacing w:line="360" w:lineRule="auto"/>
        <w:ind w:left="0"/>
        <w:jc w:val="both"/>
        <w:rPr>
          <w:rFonts w:ascii="Times New Roman" w:hAnsi="Times New Roman" w:cs="Times New Roman"/>
          <w:lang w:eastAsia="ar-SA"/>
        </w:rPr>
      </w:pPr>
      <w:r w:rsidRPr="00F7040B">
        <w:rPr>
          <w:rFonts w:ascii="Times New Roman" w:hAnsi="Times New Roman" w:cs="Times New Roman"/>
          <w:lang w:eastAsia="ar-SA"/>
        </w:rPr>
        <w:tab/>
        <w:t xml:space="preserve">R = V (I – </w:t>
      </w:r>
      <w:proofErr w:type="spellStart"/>
      <w:r w:rsidRPr="00F7040B">
        <w:rPr>
          <w:rFonts w:ascii="Times New Roman" w:hAnsi="Times New Roman" w:cs="Times New Roman"/>
          <w:lang w:eastAsia="ar-SA"/>
        </w:rPr>
        <w:t>Iº</w:t>
      </w:r>
      <w:proofErr w:type="spellEnd"/>
      <w:r w:rsidRPr="00F7040B">
        <w:rPr>
          <w:rFonts w:ascii="Times New Roman" w:hAnsi="Times New Roman" w:cs="Times New Roman"/>
          <w:lang w:eastAsia="ar-SA"/>
        </w:rPr>
        <w:t xml:space="preserve">) / </w:t>
      </w:r>
      <w:proofErr w:type="spellStart"/>
      <w:r w:rsidRPr="00F7040B">
        <w:rPr>
          <w:rFonts w:ascii="Times New Roman" w:hAnsi="Times New Roman" w:cs="Times New Roman"/>
          <w:lang w:eastAsia="ar-SA"/>
        </w:rPr>
        <w:t>Iº</w:t>
      </w:r>
      <w:proofErr w:type="spellEnd"/>
      <w:r w:rsidRPr="00F7040B">
        <w:rPr>
          <w:rFonts w:ascii="Times New Roman" w:hAnsi="Times New Roman" w:cs="Times New Roman"/>
          <w:lang w:eastAsia="ar-SA"/>
        </w:rPr>
        <w:t>, onde:</w:t>
      </w:r>
    </w:p>
    <w:p w14:paraId="4FBCFC7A" w14:textId="77777777" w:rsidR="00FF1A34" w:rsidRPr="00F7040B" w:rsidRDefault="00FF1A34" w:rsidP="00B566AC">
      <w:pPr>
        <w:suppressAutoHyphens/>
        <w:spacing w:line="360" w:lineRule="auto"/>
        <w:ind w:left="1985"/>
        <w:contextualSpacing/>
        <w:jc w:val="both"/>
        <w:rPr>
          <w:rFonts w:ascii="Times New Roman" w:hAnsi="Times New Roman" w:cs="Times New Roman"/>
          <w:lang w:eastAsia="ar-SA"/>
        </w:rPr>
      </w:pPr>
      <w:r w:rsidRPr="00F7040B">
        <w:rPr>
          <w:rFonts w:ascii="Times New Roman" w:hAnsi="Times New Roman" w:cs="Times New Roman"/>
          <w:lang w:eastAsia="ar-SA"/>
        </w:rPr>
        <w:t>R = Valor do reajustamento procurado;</w:t>
      </w:r>
    </w:p>
    <w:p w14:paraId="202EC517" w14:textId="77777777" w:rsidR="00FF1A34" w:rsidRPr="00F7040B" w:rsidRDefault="00FF1A34" w:rsidP="00B566AC">
      <w:pPr>
        <w:suppressAutoHyphens/>
        <w:spacing w:line="360" w:lineRule="auto"/>
        <w:ind w:left="1985"/>
        <w:contextualSpacing/>
        <w:jc w:val="both"/>
        <w:rPr>
          <w:rFonts w:ascii="Times New Roman" w:hAnsi="Times New Roman" w:cs="Times New Roman"/>
          <w:lang w:eastAsia="ar-SA"/>
        </w:rPr>
      </w:pPr>
      <w:r w:rsidRPr="00F7040B">
        <w:rPr>
          <w:rFonts w:ascii="Times New Roman" w:hAnsi="Times New Roman" w:cs="Times New Roman"/>
          <w:lang w:eastAsia="ar-SA"/>
        </w:rPr>
        <w:t>V = Valor contratual correspondente à parcela dos custos decorrentes do mercado a ser reajustada;</w:t>
      </w:r>
    </w:p>
    <w:p w14:paraId="3D4BC4FE" w14:textId="77777777" w:rsidR="00FF1A34" w:rsidRPr="00F7040B" w:rsidRDefault="00FF1A34" w:rsidP="00B566AC">
      <w:pPr>
        <w:suppressAutoHyphens/>
        <w:spacing w:line="360" w:lineRule="auto"/>
        <w:ind w:left="1985"/>
        <w:contextualSpacing/>
        <w:jc w:val="both"/>
        <w:rPr>
          <w:rFonts w:ascii="Times New Roman" w:hAnsi="Times New Roman" w:cs="Times New Roman"/>
          <w:lang w:eastAsia="ar-SA"/>
        </w:rPr>
      </w:pPr>
      <w:proofErr w:type="spellStart"/>
      <w:r w:rsidRPr="00F7040B">
        <w:rPr>
          <w:rFonts w:ascii="Times New Roman" w:hAnsi="Times New Roman" w:cs="Times New Roman"/>
          <w:lang w:eastAsia="ar-SA"/>
        </w:rPr>
        <w:t>Iº</w:t>
      </w:r>
      <w:proofErr w:type="spellEnd"/>
      <w:r w:rsidRPr="00F7040B">
        <w:rPr>
          <w:rFonts w:ascii="Times New Roman" w:hAnsi="Times New Roman" w:cs="Times New Roman"/>
          <w:lang w:eastAsia="ar-SA"/>
        </w:rPr>
        <w:t xml:space="preserve"> = índice inicial - refere-se ao índice de custos ou de preços correspondente à data de apresentação da proposta;</w:t>
      </w:r>
    </w:p>
    <w:p w14:paraId="1ED1229C" w14:textId="77777777" w:rsidR="00FF1A34" w:rsidRPr="00F7040B" w:rsidRDefault="00FF1A34" w:rsidP="00B566AC">
      <w:pPr>
        <w:suppressAutoHyphens/>
        <w:spacing w:line="360" w:lineRule="auto"/>
        <w:ind w:left="1985"/>
        <w:contextualSpacing/>
        <w:jc w:val="both"/>
        <w:rPr>
          <w:rFonts w:ascii="Times New Roman" w:hAnsi="Times New Roman" w:cs="Times New Roman"/>
          <w:lang w:eastAsia="ar-SA"/>
        </w:rPr>
      </w:pPr>
      <w:r w:rsidRPr="00F7040B">
        <w:rPr>
          <w:rFonts w:ascii="Times New Roman" w:hAnsi="Times New Roman" w:cs="Times New Roman"/>
          <w:lang w:eastAsia="ar-SA"/>
        </w:rPr>
        <w:t>I = Índice relativo ao mês do reajustamento.</w:t>
      </w:r>
    </w:p>
    <w:p w14:paraId="58298872" w14:textId="77777777" w:rsidR="00FF1A34" w:rsidRPr="00C85FB4" w:rsidRDefault="00FF1A34" w:rsidP="00B566AC">
      <w:pPr>
        <w:pStyle w:val="PargrafodaLista"/>
        <w:numPr>
          <w:ilvl w:val="1"/>
          <w:numId w:val="17"/>
        </w:numPr>
        <w:suppressAutoHyphens/>
        <w:spacing w:line="360" w:lineRule="auto"/>
        <w:ind w:left="0" w:firstLine="0"/>
        <w:jc w:val="both"/>
        <w:rPr>
          <w:rFonts w:ascii="Times New Roman" w:hAnsi="Times New Roman" w:cs="Times New Roman"/>
        </w:rPr>
      </w:pPr>
      <w:r w:rsidRPr="00C85FB4">
        <w:rPr>
          <w:rFonts w:ascii="Times New Roman" w:hAnsi="Times New Roman" w:cs="Times New Roman"/>
        </w:rPr>
        <w:t>Nos reajustes subsequentes ao primeiro, o interregno mínimo de um ano será contado a partir dos efeitos financeiros do último reajuste.</w:t>
      </w:r>
    </w:p>
    <w:p w14:paraId="4C646C15" w14:textId="77777777" w:rsidR="00FF1A34" w:rsidRPr="00C85FB4" w:rsidRDefault="00FF1A34" w:rsidP="00B566AC">
      <w:pPr>
        <w:pStyle w:val="PargrafodaLista"/>
        <w:numPr>
          <w:ilvl w:val="1"/>
          <w:numId w:val="17"/>
        </w:numPr>
        <w:suppressAutoHyphens/>
        <w:spacing w:line="360" w:lineRule="auto"/>
        <w:ind w:left="0" w:firstLine="0"/>
        <w:jc w:val="both"/>
        <w:rPr>
          <w:rFonts w:ascii="Times New Roman" w:hAnsi="Times New Roman" w:cs="Times New Roman"/>
        </w:rPr>
      </w:pPr>
      <w:r w:rsidRPr="00C85FB4">
        <w:rPr>
          <w:rFonts w:ascii="Times New Roman" w:hAnsi="Times New Roman" w:cs="Times New Roman"/>
        </w:rPr>
        <w:t xml:space="preserve">No caso de atraso ou não divulgação do(s) índice (s) de reajustamento, o contratante pagará ao contratado a importância calculada pela última variação conhecida, liquidando a diferença correspondente tão logo seja(m) divulgado(s) o(s) índice(s) definitivo(s). </w:t>
      </w:r>
    </w:p>
    <w:p w14:paraId="43934655" w14:textId="77777777" w:rsidR="00FF1A34" w:rsidRPr="00C85FB4" w:rsidRDefault="00FF1A34" w:rsidP="00B566AC">
      <w:pPr>
        <w:pStyle w:val="PargrafodaLista"/>
        <w:numPr>
          <w:ilvl w:val="1"/>
          <w:numId w:val="17"/>
        </w:numPr>
        <w:suppressAutoHyphens/>
        <w:spacing w:line="360" w:lineRule="auto"/>
        <w:ind w:left="0" w:firstLine="0"/>
        <w:jc w:val="both"/>
        <w:rPr>
          <w:rFonts w:ascii="Times New Roman" w:hAnsi="Times New Roman" w:cs="Times New Roman"/>
        </w:rPr>
      </w:pPr>
      <w:r w:rsidRPr="00C85FB4">
        <w:rPr>
          <w:rFonts w:ascii="Times New Roman" w:hAnsi="Times New Roman" w:cs="Times New Roman"/>
        </w:rPr>
        <w:t>Nas aferições finais, o(s) índice(s) utilizado(s) para reajuste será(</w:t>
      </w:r>
      <w:proofErr w:type="spellStart"/>
      <w:r w:rsidRPr="00C85FB4">
        <w:rPr>
          <w:rFonts w:ascii="Times New Roman" w:hAnsi="Times New Roman" w:cs="Times New Roman"/>
        </w:rPr>
        <w:t>ão</w:t>
      </w:r>
      <w:proofErr w:type="spellEnd"/>
      <w:r w:rsidRPr="00C85FB4">
        <w:rPr>
          <w:rFonts w:ascii="Times New Roman" w:hAnsi="Times New Roman" w:cs="Times New Roman"/>
        </w:rPr>
        <w:t>), obrigatoriamente, o(s) definitivo(s).</w:t>
      </w:r>
    </w:p>
    <w:p w14:paraId="03FE0984" w14:textId="77777777" w:rsidR="00FF1A34" w:rsidRPr="00C85FB4" w:rsidRDefault="00FF1A34" w:rsidP="00B566AC">
      <w:pPr>
        <w:pStyle w:val="PargrafodaLista"/>
        <w:numPr>
          <w:ilvl w:val="1"/>
          <w:numId w:val="17"/>
        </w:numPr>
        <w:suppressAutoHyphens/>
        <w:spacing w:line="360" w:lineRule="auto"/>
        <w:ind w:left="0" w:firstLine="0"/>
        <w:jc w:val="both"/>
        <w:rPr>
          <w:rFonts w:ascii="Times New Roman" w:hAnsi="Times New Roman" w:cs="Times New Roman"/>
        </w:rPr>
      </w:pPr>
      <w:r w:rsidRPr="00C85FB4">
        <w:rPr>
          <w:rFonts w:ascii="Times New Roman" w:hAnsi="Times New Roman" w:cs="Times New Roman"/>
        </w:rPr>
        <w:t>Caso o(s) índice(s) estabelecido(s) para reajustamento venha(m) a ser extinto(s) ou de qualquer forma não possa(m) mais ser utilizado(s), será(</w:t>
      </w:r>
      <w:proofErr w:type="spellStart"/>
      <w:r w:rsidRPr="00C85FB4">
        <w:rPr>
          <w:rFonts w:ascii="Times New Roman" w:hAnsi="Times New Roman" w:cs="Times New Roman"/>
        </w:rPr>
        <w:t>ão</w:t>
      </w:r>
      <w:proofErr w:type="spellEnd"/>
      <w:r w:rsidRPr="00C85FB4">
        <w:rPr>
          <w:rFonts w:ascii="Times New Roman" w:hAnsi="Times New Roman" w:cs="Times New Roman"/>
        </w:rPr>
        <w:t>) adotado(s), em substituição, o(s) que vier(em) a ser determinado(s) pela legislação então em vigor.</w:t>
      </w:r>
    </w:p>
    <w:p w14:paraId="43BFD03D" w14:textId="77777777" w:rsidR="00FF1A34" w:rsidRPr="00C85FB4" w:rsidRDefault="00FF1A34" w:rsidP="00B566AC">
      <w:pPr>
        <w:pStyle w:val="PargrafodaLista"/>
        <w:numPr>
          <w:ilvl w:val="1"/>
          <w:numId w:val="17"/>
        </w:numPr>
        <w:suppressAutoHyphens/>
        <w:spacing w:line="360" w:lineRule="auto"/>
        <w:ind w:left="0" w:firstLine="0"/>
        <w:jc w:val="both"/>
        <w:rPr>
          <w:rFonts w:ascii="Times New Roman" w:hAnsi="Times New Roman" w:cs="Times New Roman"/>
        </w:rPr>
      </w:pPr>
      <w:r w:rsidRPr="00C85FB4">
        <w:rPr>
          <w:rFonts w:ascii="Times New Roman" w:hAnsi="Times New Roman" w:cs="Times New Roman"/>
        </w:rPr>
        <w:t xml:space="preserve">Na ausência de previsão legal quanto ao índice substituto, as partes elegerão novo índice oficial, para reajustamento do preço do valor remanescente, por meio de termo aditivo. </w:t>
      </w:r>
    </w:p>
    <w:p w14:paraId="30A49259" w14:textId="77777777" w:rsidR="00FF1A34" w:rsidRPr="00C85FB4" w:rsidRDefault="00FF1A34" w:rsidP="00B566AC">
      <w:pPr>
        <w:pStyle w:val="PargrafodaLista"/>
        <w:numPr>
          <w:ilvl w:val="1"/>
          <w:numId w:val="17"/>
        </w:numPr>
        <w:suppressAutoHyphens/>
        <w:spacing w:line="360" w:lineRule="auto"/>
        <w:ind w:left="0" w:firstLine="0"/>
        <w:jc w:val="both"/>
        <w:rPr>
          <w:rFonts w:ascii="Times New Roman" w:hAnsi="Times New Roman" w:cs="Times New Roman"/>
        </w:rPr>
      </w:pPr>
      <w:r w:rsidRPr="00C85FB4">
        <w:rPr>
          <w:rFonts w:ascii="Times New Roman" w:hAnsi="Times New Roman" w:cs="Times New Roman"/>
        </w:rPr>
        <w:t>O reajuste será realizado por apostilamento.</w:t>
      </w:r>
    </w:p>
    <w:p w14:paraId="6843D64C" w14:textId="77777777" w:rsidR="000F209D" w:rsidRPr="00AD55A8" w:rsidRDefault="000F209D" w:rsidP="00B566AC">
      <w:pPr>
        <w:pStyle w:val="PargrafodaLista"/>
        <w:suppressAutoHyphens/>
        <w:spacing w:line="360" w:lineRule="auto"/>
        <w:ind w:left="0"/>
        <w:jc w:val="both"/>
        <w:rPr>
          <w:rFonts w:ascii="Times New Roman" w:hAnsi="Times New Roman" w:cs="Times New Roman"/>
          <w:lang w:eastAsia="ar-SA"/>
        </w:rPr>
      </w:pPr>
    </w:p>
    <w:p w14:paraId="0D8105CB" w14:textId="77777777" w:rsidR="000F209D" w:rsidRPr="00AD55A8" w:rsidRDefault="000F209D" w:rsidP="00B566AC">
      <w:pPr>
        <w:pStyle w:val="PargrafodaLista"/>
        <w:numPr>
          <w:ilvl w:val="0"/>
          <w:numId w:val="17"/>
        </w:numPr>
        <w:suppressAutoHyphens/>
        <w:spacing w:line="360" w:lineRule="auto"/>
        <w:jc w:val="both"/>
        <w:rPr>
          <w:rFonts w:ascii="Times New Roman" w:hAnsi="Times New Roman" w:cs="Times New Roman"/>
          <w:b/>
          <w:bCs/>
          <w:lang w:eastAsia="ar-SA"/>
        </w:rPr>
      </w:pPr>
      <w:r w:rsidRPr="00AD55A8">
        <w:rPr>
          <w:rFonts w:ascii="Times New Roman" w:hAnsi="Times New Roman" w:cs="Times New Roman"/>
          <w:b/>
          <w:bCs/>
          <w:lang w:eastAsia="ar-SA"/>
        </w:rPr>
        <w:t xml:space="preserve">CLÁUSULA OITAVA - OBRIGAÇÕES DO CONTRATANTE </w:t>
      </w:r>
    </w:p>
    <w:p w14:paraId="28776290" w14:textId="77777777" w:rsidR="00FF1A34" w:rsidRPr="00C85FB4" w:rsidRDefault="00FF1A34" w:rsidP="00B566AC">
      <w:pPr>
        <w:pStyle w:val="PargrafodaLista"/>
        <w:numPr>
          <w:ilvl w:val="1"/>
          <w:numId w:val="17"/>
        </w:numPr>
        <w:suppressAutoHyphens/>
        <w:spacing w:line="360" w:lineRule="auto"/>
        <w:ind w:left="0" w:firstLine="0"/>
        <w:jc w:val="both"/>
        <w:rPr>
          <w:rFonts w:ascii="Times New Roman" w:hAnsi="Times New Roman" w:cs="Times New Roman"/>
        </w:rPr>
      </w:pPr>
      <w:r w:rsidRPr="00C85FB4">
        <w:rPr>
          <w:rFonts w:ascii="Times New Roman" w:hAnsi="Times New Roman" w:cs="Times New Roman"/>
        </w:rPr>
        <w:t>São obrigações do Contratante:</w:t>
      </w:r>
    </w:p>
    <w:p w14:paraId="070CE96F" w14:textId="77777777" w:rsidR="00FF1A34" w:rsidRPr="00C85FB4" w:rsidRDefault="00FF1A34" w:rsidP="00B566AC">
      <w:pPr>
        <w:pStyle w:val="PargrafodaLista"/>
        <w:numPr>
          <w:ilvl w:val="1"/>
          <w:numId w:val="17"/>
        </w:numPr>
        <w:suppressAutoHyphens/>
        <w:spacing w:line="360" w:lineRule="auto"/>
        <w:ind w:left="0" w:firstLine="0"/>
        <w:jc w:val="both"/>
        <w:rPr>
          <w:rFonts w:ascii="Times New Roman" w:hAnsi="Times New Roman" w:cs="Times New Roman"/>
        </w:rPr>
      </w:pPr>
      <w:r w:rsidRPr="00C85FB4">
        <w:rPr>
          <w:rFonts w:ascii="Times New Roman" w:hAnsi="Times New Roman" w:cs="Times New Roman"/>
        </w:rPr>
        <w:t>Exigir o cumprimento de todas as obrigações assumidas pelo Contratado, de acordo com o contrato e seus anexos;</w:t>
      </w:r>
    </w:p>
    <w:p w14:paraId="156406DE" w14:textId="77777777" w:rsidR="00FF1A34" w:rsidRPr="00C85FB4" w:rsidRDefault="00FF1A34" w:rsidP="00B566AC">
      <w:pPr>
        <w:pStyle w:val="PargrafodaLista"/>
        <w:numPr>
          <w:ilvl w:val="1"/>
          <w:numId w:val="17"/>
        </w:numPr>
        <w:suppressAutoHyphens/>
        <w:spacing w:line="360" w:lineRule="auto"/>
        <w:ind w:left="0" w:firstLine="0"/>
        <w:jc w:val="both"/>
        <w:rPr>
          <w:rFonts w:ascii="Times New Roman" w:hAnsi="Times New Roman" w:cs="Times New Roman"/>
        </w:rPr>
      </w:pPr>
      <w:r w:rsidRPr="00C85FB4">
        <w:rPr>
          <w:rFonts w:ascii="Times New Roman" w:hAnsi="Times New Roman" w:cs="Times New Roman"/>
        </w:rPr>
        <w:t>Receber o objeto no prazo e condições estabelecidas no Termo de Referência;</w:t>
      </w:r>
    </w:p>
    <w:p w14:paraId="39682753" w14:textId="77777777" w:rsidR="00FF1A34" w:rsidRPr="00C85FB4" w:rsidRDefault="00FF1A34" w:rsidP="00B566AC">
      <w:pPr>
        <w:pStyle w:val="PargrafodaLista"/>
        <w:numPr>
          <w:ilvl w:val="1"/>
          <w:numId w:val="17"/>
        </w:numPr>
        <w:suppressAutoHyphens/>
        <w:spacing w:line="360" w:lineRule="auto"/>
        <w:ind w:left="0" w:firstLine="0"/>
        <w:jc w:val="both"/>
        <w:rPr>
          <w:rFonts w:ascii="Times New Roman" w:hAnsi="Times New Roman" w:cs="Times New Roman"/>
        </w:rPr>
      </w:pPr>
      <w:r w:rsidRPr="00C85FB4">
        <w:rPr>
          <w:rFonts w:ascii="Times New Roman" w:hAnsi="Times New Roman" w:cs="Times New Roman"/>
        </w:rPr>
        <w:t>Notificar o Contratado, por escrito, sobre vícios, defeitos ou incorreções verificadas no objeto fornecido, para que seja por ele substituído, reparado ou corrigido, no total ou em parte, às suas expensas;</w:t>
      </w:r>
    </w:p>
    <w:p w14:paraId="6BB9693A" w14:textId="77777777" w:rsidR="00FF1A34" w:rsidRPr="00C85FB4" w:rsidRDefault="00FF1A34" w:rsidP="00B566AC">
      <w:pPr>
        <w:pStyle w:val="PargrafodaLista"/>
        <w:numPr>
          <w:ilvl w:val="1"/>
          <w:numId w:val="17"/>
        </w:numPr>
        <w:suppressAutoHyphens/>
        <w:spacing w:line="360" w:lineRule="auto"/>
        <w:ind w:left="0" w:firstLine="0"/>
        <w:jc w:val="both"/>
        <w:rPr>
          <w:rFonts w:ascii="Times New Roman" w:hAnsi="Times New Roman" w:cs="Times New Roman"/>
        </w:rPr>
      </w:pPr>
      <w:r w:rsidRPr="00C85FB4">
        <w:rPr>
          <w:rFonts w:ascii="Times New Roman" w:hAnsi="Times New Roman" w:cs="Times New Roman"/>
        </w:rPr>
        <w:t>Acompanhar e fiscalizar a execução do contrato e o cumprimento das obrigações pelo Contratado;</w:t>
      </w:r>
    </w:p>
    <w:p w14:paraId="4306BA40" w14:textId="77777777" w:rsidR="00FF1A34" w:rsidRPr="00C85FB4" w:rsidRDefault="00FF1A34" w:rsidP="00B566AC">
      <w:pPr>
        <w:pStyle w:val="PargrafodaLista"/>
        <w:numPr>
          <w:ilvl w:val="1"/>
          <w:numId w:val="17"/>
        </w:numPr>
        <w:suppressAutoHyphens/>
        <w:spacing w:line="360" w:lineRule="auto"/>
        <w:ind w:left="0" w:firstLine="0"/>
        <w:jc w:val="both"/>
        <w:rPr>
          <w:rFonts w:ascii="Times New Roman" w:hAnsi="Times New Roman" w:cs="Times New Roman"/>
        </w:rPr>
      </w:pPr>
      <w:r w:rsidRPr="00C85FB4">
        <w:rPr>
          <w:rFonts w:ascii="Times New Roman" w:hAnsi="Times New Roman" w:cs="Times New Roman"/>
        </w:rPr>
        <w:lastRenderedPageBreak/>
        <w:t>Efetuar o pagamento ao Contratado do valor correspondente ao fornecimento do objeto, no prazo, forma e condições estabelecidos no presente Contrato e no Termo de Referência.</w:t>
      </w:r>
    </w:p>
    <w:p w14:paraId="7423FD8B" w14:textId="77777777" w:rsidR="00FF1A34" w:rsidRPr="00C85FB4" w:rsidRDefault="00FF1A34" w:rsidP="00B566AC">
      <w:pPr>
        <w:pStyle w:val="PargrafodaLista"/>
        <w:numPr>
          <w:ilvl w:val="1"/>
          <w:numId w:val="17"/>
        </w:numPr>
        <w:suppressAutoHyphens/>
        <w:spacing w:line="360" w:lineRule="auto"/>
        <w:ind w:left="0" w:firstLine="0"/>
        <w:jc w:val="both"/>
        <w:rPr>
          <w:rFonts w:ascii="Times New Roman" w:hAnsi="Times New Roman" w:cs="Times New Roman"/>
        </w:rPr>
      </w:pPr>
      <w:r w:rsidRPr="00C85FB4">
        <w:rPr>
          <w:rFonts w:ascii="Times New Roman" w:hAnsi="Times New Roman" w:cs="Times New Roman"/>
        </w:rPr>
        <w:t xml:space="preserve">Aplicar ao Contratado as sanções previstas na lei e neste Contrato; </w:t>
      </w:r>
    </w:p>
    <w:p w14:paraId="23C2A499" w14:textId="742BF119" w:rsidR="00FF1A34" w:rsidRPr="00C85FB4" w:rsidRDefault="00FF1A34" w:rsidP="00B566AC">
      <w:pPr>
        <w:pStyle w:val="PargrafodaLista"/>
        <w:numPr>
          <w:ilvl w:val="1"/>
          <w:numId w:val="17"/>
        </w:numPr>
        <w:suppressAutoHyphens/>
        <w:spacing w:line="360" w:lineRule="auto"/>
        <w:ind w:left="0" w:firstLine="0"/>
        <w:jc w:val="both"/>
        <w:rPr>
          <w:rFonts w:ascii="Times New Roman" w:hAnsi="Times New Roman" w:cs="Times New Roman"/>
        </w:rPr>
      </w:pPr>
      <w:r w:rsidRPr="00C85FB4">
        <w:rPr>
          <w:rFonts w:ascii="Times New Roman" w:hAnsi="Times New Roman" w:cs="Times New Roman"/>
        </w:rPr>
        <w:t xml:space="preserve">Cientificar o órgão de representação judicial </w:t>
      </w:r>
      <w:r w:rsidR="00022E2F">
        <w:rPr>
          <w:rFonts w:ascii="Times New Roman" w:hAnsi="Times New Roman" w:cs="Times New Roman"/>
        </w:rPr>
        <w:t>a Procuradoria Geral do Estado</w:t>
      </w:r>
      <w:r w:rsidRPr="00C85FB4">
        <w:rPr>
          <w:rFonts w:ascii="Times New Roman" w:hAnsi="Times New Roman" w:cs="Times New Roman"/>
        </w:rPr>
        <w:t xml:space="preserve"> para adoção das medidas cabíveis quando do descumprimento de obrigações pelo Contratado;</w:t>
      </w:r>
    </w:p>
    <w:p w14:paraId="7D315905" w14:textId="77777777" w:rsidR="00FF1A34" w:rsidRPr="00C85FB4" w:rsidRDefault="00FF1A34" w:rsidP="00B566AC">
      <w:pPr>
        <w:pStyle w:val="PargrafodaLista"/>
        <w:numPr>
          <w:ilvl w:val="1"/>
          <w:numId w:val="17"/>
        </w:numPr>
        <w:suppressAutoHyphens/>
        <w:spacing w:line="360" w:lineRule="auto"/>
        <w:ind w:left="0" w:firstLine="0"/>
        <w:jc w:val="both"/>
        <w:rPr>
          <w:rFonts w:ascii="Times New Roman" w:hAnsi="Times New Roman" w:cs="Times New Roman"/>
        </w:rPr>
      </w:pPr>
      <w:r w:rsidRPr="00C85FB4">
        <w:rPr>
          <w:rFonts w:ascii="Times New Roman" w:hAnsi="Times New Roman" w:cs="Times New Roman"/>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6931140B" w14:textId="77777777" w:rsidR="00FF1A34" w:rsidRPr="00C85FB4" w:rsidRDefault="00FF1A34" w:rsidP="00B566AC">
      <w:pPr>
        <w:pStyle w:val="PargrafodaLista"/>
        <w:numPr>
          <w:ilvl w:val="1"/>
          <w:numId w:val="17"/>
        </w:numPr>
        <w:suppressAutoHyphens/>
        <w:spacing w:line="360" w:lineRule="auto"/>
        <w:ind w:left="0" w:firstLine="0"/>
        <w:jc w:val="both"/>
        <w:rPr>
          <w:rFonts w:ascii="Times New Roman" w:hAnsi="Times New Roman" w:cs="Times New Roman"/>
        </w:rPr>
      </w:pPr>
      <w:r w:rsidRPr="00C85FB4">
        <w:rPr>
          <w:rFonts w:ascii="Times New Roman" w:hAnsi="Times New Roman" w:cs="Times New Roman"/>
        </w:rPr>
        <w:t xml:space="preserve"> A Administração terá o prazo de XXXXXXX</w:t>
      </w:r>
      <w:r>
        <w:rPr>
          <w:rFonts w:ascii="Times New Roman" w:hAnsi="Times New Roman" w:cs="Times New Roman"/>
        </w:rPr>
        <w:t xml:space="preserve"> </w:t>
      </w:r>
      <w:r w:rsidRPr="0028512E">
        <w:rPr>
          <w:rFonts w:ascii="Times New Roman" w:hAnsi="Times New Roman" w:cs="Times New Roman"/>
          <w:i/>
          <w:iCs/>
          <w:color w:val="FF0000"/>
        </w:rPr>
        <w:t>(informar conforme realidade de cada órgão),</w:t>
      </w:r>
      <w:r w:rsidRPr="0028512E">
        <w:rPr>
          <w:rFonts w:ascii="Times New Roman" w:hAnsi="Times New Roman" w:cs="Times New Roman"/>
          <w:color w:val="FF0000"/>
        </w:rPr>
        <w:t xml:space="preserve"> </w:t>
      </w:r>
      <w:r w:rsidRPr="00C85FB4">
        <w:rPr>
          <w:rFonts w:ascii="Times New Roman" w:hAnsi="Times New Roman" w:cs="Times New Roman"/>
        </w:rPr>
        <w:t xml:space="preserve">a contar da data do protocolo do requerimento para decidir, admitida a prorrogação motivada, por igual período. </w:t>
      </w:r>
    </w:p>
    <w:p w14:paraId="1ADAD452" w14:textId="77777777" w:rsidR="00FF1A34" w:rsidRPr="00C85FB4" w:rsidRDefault="00FF1A34" w:rsidP="00B566AC">
      <w:pPr>
        <w:pStyle w:val="PargrafodaLista"/>
        <w:numPr>
          <w:ilvl w:val="1"/>
          <w:numId w:val="17"/>
        </w:numPr>
        <w:suppressAutoHyphens/>
        <w:spacing w:line="360" w:lineRule="auto"/>
        <w:ind w:left="0" w:firstLine="0"/>
        <w:jc w:val="both"/>
        <w:rPr>
          <w:rFonts w:ascii="Times New Roman" w:hAnsi="Times New Roman" w:cs="Times New Roman"/>
        </w:rPr>
      </w:pPr>
      <w:r w:rsidRPr="00C85FB4">
        <w:rPr>
          <w:rFonts w:ascii="Times New Roman" w:hAnsi="Times New Roman" w:cs="Times New Roman"/>
        </w:rPr>
        <w:t>Responder eventuais pedidos de reestabelecimento do equilíbrio econômico-financeiro feitos pelo contratado no prazo máximo de</w:t>
      </w:r>
      <w:r>
        <w:rPr>
          <w:rFonts w:ascii="Times New Roman" w:hAnsi="Times New Roman" w:cs="Times New Roman"/>
        </w:rPr>
        <w:t xml:space="preserve"> XXXX</w:t>
      </w:r>
      <w:r w:rsidRPr="00C85FB4">
        <w:rPr>
          <w:rFonts w:ascii="Times New Roman" w:hAnsi="Times New Roman" w:cs="Times New Roman"/>
        </w:rPr>
        <w:t xml:space="preserve"> </w:t>
      </w:r>
      <w:r w:rsidRPr="0028512E">
        <w:rPr>
          <w:rFonts w:ascii="Times New Roman" w:hAnsi="Times New Roman" w:cs="Times New Roman"/>
          <w:i/>
          <w:iCs/>
          <w:color w:val="FF0000"/>
        </w:rPr>
        <w:t>(informar conforme realidade de cada órgão)</w:t>
      </w:r>
      <w:r w:rsidRPr="00C85FB4">
        <w:rPr>
          <w:rFonts w:ascii="Times New Roman" w:hAnsi="Times New Roman" w:cs="Times New Roman"/>
        </w:rPr>
        <w:t>.</w:t>
      </w:r>
    </w:p>
    <w:p w14:paraId="58101DF6" w14:textId="77777777" w:rsidR="00FF1A34" w:rsidRPr="00C85FB4" w:rsidRDefault="00FF1A34" w:rsidP="00B566AC">
      <w:pPr>
        <w:pStyle w:val="PargrafodaLista"/>
        <w:numPr>
          <w:ilvl w:val="1"/>
          <w:numId w:val="17"/>
        </w:numPr>
        <w:suppressAutoHyphens/>
        <w:spacing w:line="360" w:lineRule="auto"/>
        <w:ind w:left="0" w:firstLine="0"/>
        <w:jc w:val="both"/>
        <w:rPr>
          <w:rFonts w:ascii="Times New Roman" w:hAnsi="Times New Roman" w:cs="Times New Roman"/>
        </w:rPr>
      </w:pPr>
      <w:r w:rsidRPr="00C85FB4">
        <w:rPr>
          <w:rFonts w:ascii="Times New Roman" w:hAnsi="Times New Roman" w:cs="Times New Roman"/>
        </w:rPr>
        <w:t>Notificar os emitentes das garantias quanto ao início de processo administrativo para apuração de descumprimento de cláusulas contratuais.</w:t>
      </w:r>
    </w:p>
    <w:p w14:paraId="7D5A4DD7" w14:textId="77777777" w:rsidR="00FF1A34" w:rsidRPr="00C85FB4" w:rsidRDefault="00FF1A34" w:rsidP="00B566AC">
      <w:pPr>
        <w:pStyle w:val="PargrafodaLista"/>
        <w:numPr>
          <w:ilvl w:val="1"/>
          <w:numId w:val="17"/>
        </w:numPr>
        <w:suppressAutoHyphens/>
        <w:spacing w:line="360" w:lineRule="auto"/>
        <w:ind w:left="0" w:firstLine="0"/>
        <w:jc w:val="both"/>
        <w:rPr>
          <w:rFonts w:ascii="Times New Roman" w:hAnsi="Times New Roman" w:cs="Times New Roman"/>
        </w:rPr>
      </w:pPr>
      <w:r w:rsidRPr="00C85FB4">
        <w:rPr>
          <w:rFonts w:ascii="Times New Roman" w:hAnsi="Times New Roman" w:cs="Times New Roman"/>
        </w:rP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1C26F33B" w14:textId="77777777" w:rsidR="000F209D" w:rsidRPr="00AD55A8" w:rsidRDefault="000F209D" w:rsidP="00B566AC">
      <w:pPr>
        <w:pStyle w:val="PargrafodaLista"/>
        <w:suppressAutoHyphens/>
        <w:spacing w:line="360" w:lineRule="auto"/>
        <w:ind w:left="1224"/>
        <w:jc w:val="both"/>
        <w:rPr>
          <w:rFonts w:ascii="Times New Roman" w:hAnsi="Times New Roman" w:cs="Times New Roman"/>
          <w:lang w:eastAsia="ar-SA"/>
        </w:rPr>
      </w:pPr>
    </w:p>
    <w:p w14:paraId="1D4DDDD3" w14:textId="77777777" w:rsidR="000F209D" w:rsidRPr="00AD55A8" w:rsidRDefault="000F209D" w:rsidP="00B566AC">
      <w:pPr>
        <w:pStyle w:val="PargrafodaLista"/>
        <w:numPr>
          <w:ilvl w:val="0"/>
          <w:numId w:val="17"/>
        </w:numPr>
        <w:suppressAutoHyphens/>
        <w:spacing w:line="360" w:lineRule="auto"/>
        <w:jc w:val="both"/>
        <w:rPr>
          <w:rFonts w:ascii="Times New Roman" w:hAnsi="Times New Roman" w:cs="Times New Roman"/>
          <w:b/>
          <w:bCs/>
          <w:lang w:eastAsia="ar-SA"/>
        </w:rPr>
      </w:pPr>
      <w:r w:rsidRPr="00AD55A8">
        <w:rPr>
          <w:rFonts w:ascii="Times New Roman" w:hAnsi="Times New Roman" w:cs="Times New Roman"/>
          <w:b/>
          <w:bCs/>
          <w:lang w:eastAsia="ar-SA"/>
        </w:rPr>
        <w:t>CLÁUSULA NONA - OBRIGAÇÕES DO CONTRATADO</w:t>
      </w:r>
    </w:p>
    <w:p w14:paraId="530D07F5" w14:textId="77777777" w:rsidR="00FF1A34" w:rsidRPr="0028512E" w:rsidRDefault="00FF1A34" w:rsidP="00B566AC">
      <w:pPr>
        <w:pStyle w:val="PargrafodaLista"/>
        <w:numPr>
          <w:ilvl w:val="1"/>
          <w:numId w:val="17"/>
        </w:numPr>
        <w:suppressAutoHyphens/>
        <w:spacing w:line="360" w:lineRule="auto"/>
        <w:ind w:left="0" w:firstLine="0"/>
        <w:jc w:val="both"/>
        <w:rPr>
          <w:rFonts w:ascii="Times New Roman" w:hAnsi="Times New Roman" w:cs="Times New Roman"/>
        </w:rPr>
      </w:pPr>
      <w:r w:rsidRPr="0028512E">
        <w:rPr>
          <w:rFonts w:ascii="Times New Roman" w:hAnsi="Times New Roman" w:cs="Times New Roman"/>
        </w:rPr>
        <w:t>O Contratado deve cumprir todas as obrigações constantes deste Contrato e em seus anexos, assumindo como exclusivamente seus os riscos e as despesas decorrentes da boa e perfeita execução do objeto, observando, ainda, as obrigações a seguir dispostas:</w:t>
      </w:r>
    </w:p>
    <w:p w14:paraId="35F73120" w14:textId="77777777" w:rsidR="00FF1A34" w:rsidRPr="0028512E" w:rsidRDefault="00FF1A34" w:rsidP="00B566AC">
      <w:pPr>
        <w:pStyle w:val="PargrafodaLista"/>
        <w:numPr>
          <w:ilvl w:val="1"/>
          <w:numId w:val="17"/>
        </w:numPr>
        <w:suppressAutoHyphens/>
        <w:spacing w:line="360" w:lineRule="auto"/>
        <w:ind w:left="0" w:firstLine="0"/>
        <w:jc w:val="both"/>
        <w:rPr>
          <w:rFonts w:ascii="Times New Roman" w:hAnsi="Times New Roman" w:cs="Times New Roman"/>
        </w:rPr>
      </w:pPr>
      <w:r w:rsidRPr="0028512E">
        <w:rPr>
          <w:rFonts w:ascii="Times New Roman" w:hAnsi="Times New Roman" w:cs="Times New Roman"/>
        </w:rPr>
        <w:t>Responsabilizar-se pelos vícios e danos decorrentes do objeto, de acordo com o Código de Defesa do Consumidor (</w:t>
      </w:r>
      <w:hyperlink r:id="rId16" w:history="1">
        <w:r w:rsidRPr="0028512E">
          <w:rPr>
            <w:rFonts w:ascii="Times New Roman" w:hAnsi="Times New Roman" w:cs="Times New Roman"/>
          </w:rPr>
          <w:t>Lei nº 8.078, de 1990</w:t>
        </w:r>
      </w:hyperlink>
      <w:r w:rsidRPr="0028512E">
        <w:rPr>
          <w:rFonts w:ascii="Times New Roman" w:hAnsi="Times New Roman" w:cs="Times New Roman"/>
        </w:rPr>
        <w:t>);</w:t>
      </w:r>
    </w:p>
    <w:p w14:paraId="67245A69" w14:textId="77777777" w:rsidR="00FF1A34" w:rsidRPr="0028512E" w:rsidRDefault="00FF1A34" w:rsidP="00B566AC">
      <w:pPr>
        <w:pStyle w:val="PargrafodaLista"/>
        <w:numPr>
          <w:ilvl w:val="1"/>
          <w:numId w:val="17"/>
        </w:numPr>
        <w:suppressAutoHyphens/>
        <w:spacing w:line="360" w:lineRule="auto"/>
        <w:ind w:left="0" w:firstLine="0"/>
        <w:jc w:val="both"/>
        <w:rPr>
          <w:rFonts w:ascii="Times New Roman" w:hAnsi="Times New Roman" w:cs="Times New Roman"/>
        </w:rPr>
      </w:pPr>
      <w:r w:rsidRPr="0028512E">
        <w:rPr>
          <w:rFonts w:ascii="Times New Roman" w:hAnsi="Times New Roman" w:cs="Times New Roman"/>
        </w:rPr>
        <w:t>Comunicar ao contratante, no prazo máximo de 24 (vinte e quatro) horas que antecede a data da entrega, os motivos que impossibilitem o cumprimento do prazo previsto, com a devida comprovação;</w:t>
      </w:r>
    </w:p>
    <w:p w14:paraId="78AD5A6A" w14:textId="77777777" w:rsidR="00FF1A34" w:rsidRPr="0028512E" w:rsidRDefault="00FF1A34" w:rsidP="00B566AC">
      <w:pPr>
        <w:pStyle w:val="PargrafodaLista"/>
        <w:numPr>
          <w:ilvl w:val="1"/>
          <w:numId w:val="17"/>
        </w:numPr>
        <w:suppressAutoHyphens/>
        <w:spacing w:line="360" w:lineRule="auto"/>
        <w:ind w:left="0" w:firstLine="0"/>
        <w:jc w:val="both"/>
        <w:rPr>
          <w:rFonts w:ascii="Times New Roman" w:hAnsi="Times New Roman" w:cs="Times New Roman"/>
        </w:rPr>
      </w:pPr>
      <w:r w:rsidRPr="0028512E">
        <w:rPr>
          <w:rFonts w:ascii="Times New Roman" w:hAnsi="Times New Roman" w:cs="Times New Roman"/>
        </w:rPr>
        <w:t>Atender às determinações regulares emitidas pelo fiscal ou gestor do contrato ou autoridade superior (</w:t>
      </w:r>
      <w:hyperlink r:id="rId17" w:anchor="art137" w:history="1">
        <w:r w:rsidRPr="0028512E">
          <w:rPr>
            <w:rFonts w:ascii="Times New Roman" w:hAnsi="Times New Roman" w:cs="Times New Roman"/>
          </w:rPr>
          <w:t>art. 137, II, da Lei n.º 14.133, de 2021</w:t>
        </w:r>
      </w:hyperlink>
      <w:r w:rsidRPr="0028512E">
        <w:rPr>
          <w:rFonts w:ascii="Times New Roman" w:hAnsi="Times New Roman" w:cs="Times New Roman"/>
        </w:rPr>
        <w:t>) e prestar todo esclarecimento ou informação por eles solicitados;</w:t>
      </w:r>
    </w:p>
    <w:p w14:paraId="2D728068" w14:textId="77777777" w:rsidR="00FF1A34" w:rsidRPr="0028512E" w:rsidRDefault="00FF1A34" w:rsidP="00B566AC">
      <w:pPr>
        <w:pStyle w:val="PargrafodaLista"/>
        <w:numPr>
          <w:ilvl w:val="1"/>
          <w:numId w:val="17"/>
        </w:numPr>
        <w:suppressAutoHyphens/>
        <w:spacing w:line="360" w:lineRule="auto"/>
        <w:ind w:left="0" w:firstLine="0"/>
        <w:jc w:val="both"/>
        <w:rPr>
          <w:rFonts w:ascii="Times New Roman" w:hAnsi="Times New Roman" w:cs="Times New Roman"/>
        </w:rPr>
      </w:pPr>
      <w:r w:rsidRPr="0028512E">
        <w:rPr>
          <w:rFonts w:ascii="Times New Roman" w:hAnsi="Times New Roman" w:cs="Times New Roman"/>
        </w:rPr>
        <w:t>Reparar, corrigir, remover, reconstruir ou substituir, às suas expensas, no total ou em parte, no prazo fixado pelo fiscal do contrato, os bens nos quais se verificarem vícios, defeitos ou incorreções resultantes da execução ou dos materiais empregados;</w:t>
      </w:r>
    </w:p>
    <w:p w14:paraId="1CB4DED7" w14:textId="77777777" w:rsidR="00FF1A34" w:rsidRPr="0028512E" w:rsidRDefault="00FF1A34" w:rsidP="00B566AC">
      <w:pPr>
        <w:pStyle w:val="PargrafodaLista"/>
        <w:numPr>
          <w:ilvl w:val="1"/>
          <w:numId w:val="17"/>
        </w:numPr>
        <w:suppressAutoHyphens/>
        <w:spacing w:line="360" w:lineRule="auto"/>
        <w:ind w:left="0" w:firstLine="0"/>
        <w:jc w:val="both"/>
        <w:rPr>
          <w:rFonts w:ascii="Times New Roman" w:hAnsi="Times New Roman" w:cs="Times New Roman"/>
        </w:rPr>
      </w:pPr>
      <w:r w:rsidRPr="0028512E">
        <w:rPr>
          <w:rFonts w:ascii="Times New Roman" w:hAnsi="Times New Roman" w:cs="Times New Roman"/>
        </w:rPr>
        <w:lastRenderedPageBreak/>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61D59567" w14:textId="77777777" w:rsidR="00FF1A34" w:rsidRPr="0028512E" w:rsidRDefault="00FF1A34" w:rsidP="00B566AC">
      <w:pPr>
        <w:pStyle w:val="PargrafodaLista"/>
        <w:numPr>
          <w:ilvl w:val="1"/>
          <w:numId w:val="17"/>
        </w:numPr>
        <w:suppressAutoHyphens/>
        <w:spacing w:line="360" w:lineRule="auto"/>
        <w:ind w:left="0" w:firstLine="0"/>
        <w:jc w:val="both"/>
        <w:rPr>
          <w:rFonts w:ascii="Times New Roman" w:hAnsi="Times New Roman" w:cs="Times New Roman"/>
        </w:rPr>
      </w:pPr>
      <w:r w:rsidRPr="0028512E">
        <w:rPr>
          <w:rFonts w:ascii="Times New Roman" w:hAnsi="Times New Roman" w:cs="Times New Roman"/>
        </w:rPr>
        <w:t xml:space="preserve">Quando não for possível a verificação da regularidade no Sistema de Cadastro de Fornecedores – SICAF, o contratado deverá entregar ao setor responsável pela fiscalização do contrato, junto com a Nota Fiscal para fins de pagamento, os seguintes documentos: 1) prova de regularidade relativa à Seguridade Social; 2) certidão conjunta relativa aos tributos federais e à Dívida Ativa da União; 3) certidões que comprovem a regularidade perante a Fazenda Estadual ou Distrital do domicílio ou sede do contratado; 4) Certidão de Regularidade do FGTS – CRF; e 5) Certidão Negativa de Débitos Trabalhistas – CNDT; </w:t>
      </w:r>
    </w:p>
    <w:p w14:paraId="59D16C34" w14:textId="77777777" w:rsidR="00FF1A34" w:rsidRPr="0028512E" w:rsidRDefault="00FF1A34" w:rsidP="00B566AC">
      <w:pPr>
        <w:pStyle w:val="PargrafodaLista"/>
        <w:numPr>
          <w:ilvl w:val="1"/>
          <w:numId w:val="17"/>
        </w:numPr>
        <w:suppressAutoHyphens/>
        <w:spacing w:line="360" w:lineRule="auto"/>
        <w:ind w:left="0" w:firstLine="0"/>
        <w:jc w:val="both"/>
        <w:rPr>
          <w:rFonts w:ascii="Times New Roman" w:hAnsi="Times New Roman" w:cs="Times New Roman"/>
        </w:rPr>
      </w:pPr>
      <w:r w:rsidRPr="0028512E">
        <w:rPr>
          <w:rFonts w:ascii="Times New Roman" w:hAnsi="Times New Roman" w:cs="Times New Roman"/>
        </w:rPr>
        <w:t>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5230F449" w14:textId="77777777" w:rsidR="00FF1A34" w:rsidRPr="0028512E" w:rsidRDefault="00FF1A34" w:rsidP="00B566AC">
      <w:pPr>
        <w:pStyle w:val="PargrafodaLista"/>
        <w:numPr>
          <w:ilvl w:val="1"/>
          <w:numId w:val="17"/>
        </w:numPr>
        <w:suppressAutoHyphens/>
        <w:spacing w:line="360" w:lineRule="auto"/>
        <w:ind w:left="0" w:firstLine="0"/>
        <w:jc w:val="both"/>
        <w:rPr>
          <w:rFonts w:ascii="Times New Roman" w:hAnsi="Times New Roman" w:cs="Times New Roman"/>
        </w:rPr>
      </w:pPr>
      <w:r w:rsidRPr="0028512E">
        <w:rPr>
          <w:rFonts w:ascii="Times New Roman" w:hAnsi="Times New Roman" w:cs="Times New Roman"/>
        </w:rPr>
        <w:t>Comunicar ao Fiscal do contrato, no prazo de 24 (vinte e quatro) horas, qualquer ocorrência anormal ou acidente que se verifique no local da execução do objeto contratual.</w:t>
      </w:r>
    </w:p>
    <w:p w14:paraId="3B1875DA" w14:textId="77777777" w:rsidR="00FF1A34" w:rsidRPr="0028512E" w:rsidRDefault="00FF1A34" w:rsidP="00B566AC">
      <w:pPr>
        <w:pStyle w:val="PargrafodaLista"/>
        <w:numPr>
          <w:ilvl w:val="1"/>
          <w:numId w:val="17"/>
        </w:numPr>
        <w:suppressAutoHyphens/>
        <w:spacing w:line="360" w:lineRule="auto"/>
        <w:ind w:left="0" w:firstLine="0"/>
        <w:jc w:val="both"/>
        <w:rPr>
          <w:rFonts w:ascii="Times New Roman" w:hAnsi="Times New Roman" w:cs="Times New Roman"/>
        </w:rPr>
      </w:pPr>
      <w:r w:rsidRPr="0028512E">
        <w:rPr>
          <w:rFonts w:ascii="Times New Roman" w:hAnsi="Times New Roman" w:cs="Times New Roman"/>
        </w:rPr>
        <w:t>Paralisar, por determinação do contratante, qualquer atividade que não esteja sendo executada de acordo com a boa técnica ou que ponha em risco a segurança de pessoas ou bens de terceiros.</w:t>
      </w:r>
    </w:p>
    <w:p w14:paraId="346E042A" w14:textId="77777777" w:rsidR="00FF1A34" w:rsidRPr="0028512E" w:rsidRDefault="00FF1A34" w:rsidP="00B566AC">
      <w:pPr>
        <w:pStyle w:val="PargrafodaLista"/>
        <w:numPr>
          <w:ilvl w:val="1"/>
          <w:numId w:val="17"/>
        </w:numPr>
        <w:suppressAutoHyphens/>
        <w:spacing w:line="360" w:lineRule="auto"/>
        <w:ind w:left="0" w:firstLine="0"/>
        <w:jc w:val="both"/>
        <w:rPr>
          <w:rFonts w:ascii="Times New Roman" w:hAnsi="Times New Roman" w:cs="Times New Roman"/>
        </w:rPr>
      </w:pPr>
      <w:r w:rsidRPr="0028512E">
        <w:rPr>
          <w:rFonts w:ascii="Times New Roman" w:hAnsi="Times New Roman" w:cs="Times New Roman"/>
        </w:rPr>
        <w:t xml:space="preserve">Manter durante toda a vigência do contrato, em compatibilidade com as obrigações assumidas, todas as condições exigidas para habilitação na licitação; </w:t>
      </w:r>
    </w:p>
    <w:p w14:paraId="7BA27C2C" w14:textId="77777777" w:rsidR="00FF1A34" w:rsidRPr="0028512E" w:rsidRDefault="00FF1A34" w:rsidP="00B566AC">
      <w:pPr>
        <w:pStyle w:val="PargrafodaLista"/>
        <w:numPr>
          <w:ilvl w:val="1"/>
          <w:numId w:val="17"/>
        </w:numPr>
        <w:suppressAutoHyphens/>
        <w:spacing w:line="360" w:lineRule="auto"/>
        <w:ind w:left="0" w:firstLine="0"/>
        <w:jc w:val="both"/>
        <w:rPr>
          <w:rFonts w:ascii="Times New Roman" w:hAnsi="Times New Roman" w:cs="Times New Roman"/>
        </w:rPr>
      </w:pPr>
      <w:r w:rsidRPr="0028512E">
        <w:rPr>
          <w:rFonts w:ascii="Times New Roman" w:hAnsi="Times New Roman" w:cs="Times New Roman"/>
        </w:rPr>
        <w:t>Cumprir, durante todo o período de execução do contrato, a reserva de cargos prevista em lei para pessoa com deficiência, para reabilitado da Previdência Social ou para aprendiz, bem como as reservas de cargos previstas na legislação (</w:t>
      </w:r>
      <w:hyperlink r:id="rId18" w:anchor="art116" w:history="1">
        <w:r w:rsidRPr="0028512E">
          <w:rPr>
            <w:rFonts w:ascii="Times New Roman" w:hAnsi="Times New Roman" w:cs="Times New Roman"/>
          </w:rPr>
          <w:t>art. 116, da Lei n.º 14.133, de 2021</w:t>
        </w:r>
      </w:hyperlink>
      <w:r w:rsidRPr="0028512E">
        <w:rPr>
          <w:rFonts w:ascii="Times New Roman" w:hAnsi="Times New Roman" w:cs="Times New Roman"/>
        </w:rPr>
        <w:t>);</w:t>
      </w:r>
    </w:p>
    <w:p w14:paraId="238297AD" w14:textId="77777777" w:rsidR="00FF1A34" w:rsidRPr="0028512E" w:rsidRDefault="00FF1A34" w:rsidP="00B566AC">
      <w:pPr>
        <w:pStyle w:val="PargrafodaLista"/>
        <w:numPr>
          <w:ilvl w:val="1"/>
          <w:numId w:val="17"/>
        </w:numPr>
        <w:suppressAutoHyphens/>
        <w:spacing w:line="360" w:lineRule="auto"/>
        <w:ind w:left="0" w:firstLine="0"/>
        <w:jc w:val="both"/>
        <w:rPr>
          <w:rFonts w:ascii="Times New Roman" w:hAnsi="Times New Roman" w:cs="Times New Roman"/>
        </w:rPr>
      </w:pPr>
      <w:r w:rsidRPr="0028512E">
        <w:rPr>
          <w:rFonts w:ascii="Times New Roman" w:hAnsi="Times New Roman" w:cs="Times New Roman"/>
        </w:rPr>
        <w:t>Comprovar a reserva de cargos a que se refere a cláusula acima, no prazo fixado pelo fiscal do contrato, com a indicação dos empregados que preencheram as referidas vagas (</w:t>
      </w:r>
      <w:hyperlink r:id="rId19" w:anchor="art116" w:history="1">
        <w:r w:rsidRPr="0028512E">
          <w:rPr>
            <w:rFonts w:ascii="Times New Roman" w:hAnsi="Times New Roman" w:cs="Times New Roman"/>
          </w:rPr>
          <w:t>art. 116, parágrafo único, da Lei n.º 14.133, de 2021</w:t>
        </w:r>
      </w:hyperlink>
      <w:r w:rsidRPr="0028512E">
        <w:rPr>
          <w:rFonts w:ascii="Times New Roman" w:hAnsi="Times New Roman" w:cs="Times New Roman"/>
        </w:rPr>
        <w:t>);</w:t>
      </w:r>
    </w:p>
    <w:p w14:paraId="64018CB4" w14:textId="77777777" w:rsidR="00FF1A34" w:rsidRPr="0028512E" w:rsidRDefault="00FF1A34" w:rsidP="00B566AC">
      <w:pPr>
        <w:pStyle w:val="PargrafodaLista"/>
        <w:numPr>
          <w:ilvl w:val="1"/>
          <w:numId w:val="17"/>
        </w:numPr>
        <w:suppressAutoHyphens/>
        <w:spacing w:line="360" w:lineRule="auto"/>
        <w:ind w:left="0" w:firstLine="0"/>
        <w:jc w:val="both"/>
        <w:rPr>
          <w:rFonts w:ascii="Times New Roman" w:hAnsi="Times New Roman" w:cs="Times New Roman"/>
        </w:rPr>
      </w:pPr>
      <w:r w:rsidRPr="0028512E">
        <w:rPr>
          <w:rFonts w:ascii="Times New Roman" w:hAnsi="Times New Roman" w:cs="Times New Roman"/>
        </w:rPr>
        <w:t xml:space="preserve">  Guardar sigilo sobre todas as informações obtidas em decorrência do cumprimento do contrato; </w:t>
      </w:r>
    </w:p>
    <w:p w14:paraId="2A7FD2D2" w14:textId="77777777" w:rsidR="00FF1A34" w:rsidRPr="0028512E" w:rsidRDefault="00FF1A34" w:rsidP="00B566AC">
      <w:pPr>
        <w:pStyle w:val="PargrafodaLista"/>
        <w:numPr>
          <w:ilvl w:val="1"/>
          <w:numId w:val="17"/>
        </w:numPr>
        <w:suppressAutoHyphens/>
        <w:spacing w:line="360" w:lineRule="auto"/>
        <w:ind w:left="0" w:firstLine="0"/>
        <w:jc w:val="both"/>
        <w:rPr>
          <w:rFonts w:ascii="Times New Roman" w:hAnsi="Times New Roman" w:cs="Times New Roman"/>
        </w:rPr>
      </w:pPr>
      <w:r w:rsidRPr="0028512E">
        <w:rPr>
          <w:rFonts w:ascii="Times New Roman" w:hAnsi="Times New Roman" w:cs="Times New Roman"/>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20" w:anchor="art124" w:history="1">
        <w:r w:rsidRPr="0028512E">
          <w:rPr>
            <w:rFonts w:ascii="Times New Roman" w:hAnsi="Times New Roman" w:cs="Times New Roman"/>
          </w:rPr>
          <w:t>art. 124, II, d, da Lei nº 14.133, de 2021.</w:t>
        </w:r>
      </w:hyperlink>
    </w:p>
    <w:p w14:paraId="04C79EAE" w14:textId="77777777" w:rsidR="00FF1A34" w:rsidRPr="0028512E" w:rsidRDefault="00FF1A34" w:rsidP="00B566AC">
      <w:pPr>
        <w:pStyle w:val="PargrafodaLista"/>
        <w:numPr>
          <w:ilvl w:val="1"/>
          <w:numId w:val="17"/>
        </w:numPr>
        <w:suppressAutoHyphens/>
        <w:spacing w:line="360" w:lineRule="auto"/>
        <w:ind w:left="0" w:firstLine="0"/>
        <w:jc w:val="both"/>
        <w:rPr>
          <w:rFonts w:ascii="Times New Roman" w:hAnsi="Times New Roman" w:cs="Times New Roman"/>
        </w:rPr>
      </w:pPr>
      <w:r w:rsidRPr="0028512E">
        <w:rPr>
          <w:rFonts w:ascii="Times New Roman" w:hAnsi="Times New Roman" w:cs="Times New Roman"/>
        </w:rPr>
        <w:lastRenderedPageBreak/>
        <w:t>Cumprir, além dos postulados legais vigentes de âmbito federal, estadual ou municipal, as normas de segurança do contratante;</w:t>
      </w:r>
    </w:p>
    <w:p w14:paraId="791F2B43" w14:textId="77777777" w:rsidR="00FF1A34" w:rsidRPr="0028512E" w:rsidRDefault="00FF1A34" w:rsidP="00B566AC">
      <w:pPr>
        <w:pStyle w:val="PargrafodaLista"/>
        <w:numPr>
          <w:ilvl w:val="1"/>
          <w:numId w:val="17"/>
        </w:numPr>
        <w:suppressAutoHyphens/>
        <w:spacing w:line="360" w:lineRule="auto"/>
        <w:ind w:left="0" w:firstLine="0"/>
        <w:jc w:val="both"/>
        <w:rPr>
          <w:rFonts w:ascii="Times New Roman" w:hAnsi="Times New Roman" w:cs="Times New Roman"/>
        </w:rPr>
      </w:pPr>
      <w:bookmarkStart w:id="3" w:name="_Ref118293001"/>
      <w:r w:rsidRPr="0028512E">
        <w:rPr>
          <w:rFonts w:ascii="Times New Roman" w:hAnsi="Times New Roman" w:cs="Times New Roman"/>
        </w:rPr>
        <w:t>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w:t>
      </w:r>
      <w:bookmarkEnd w:id="3"/>
    </w:p>
    <w:p w14:paraId="3BCB9011" w14:textId="77777777" w:rsidR="00FF1A34" w:rsidRPr="0028512E" w:rsidRDefault="00FF1A34" w:rsidP="00B566AC">
      <w:pPr>
        <w:pStyle w:val="PargrafodaLista"/>
        <w:numPr>
          <w:ilvl w:val="1"/>
          <w:numId w:val="17"/>
        </w:numPr>
        <w:suppressAutoHyphens/>
        <w:spacing w:line="360" w:lineRule="auto"/>
        <w:ind w:left="0" w:firstLine="0"/>
        <w:jc w:val="both"/>
        <w:rPr>
          <w:rFonts w:ascii="Times New Roman" w:hAnsi="Times New Roman" w:cs="Times New Roman"/>
        </w:rPr>
      </w:pPr>
      <w:r w:rsidRPr="0028512E">
        <w:rPr>
          <w:rFonts w:ascii="Times New Roman" w:hAnsi="Times New Roman" w:cs="Times New Roman"/>
        </w:rPr>
        <w:t>Orientar e treinar seus empregados sobre os deveres previstos na Lei nº 13.709, de 14 de agosto de 2018, adotando medidas eficazes para proteção de dados pessoais a que tenha acesso por força da execução deste contrato;</w:t>
      </w:r>
    </w:p>
    <w:p w14:paraId="0B62B738" w14:textId="77777777" w:rsidR="00FF1A34" w:rsidRPr="0028512E" w:rsidRDefault="00FF1A34" w:rsidP="00B566AC">
      <w:pPr>
        <w:pStyle w:val="PargrafodaLista"/>
        <w:numPr>
          <w:ilvl w:val="1"/>
          <w:numId w:val="17"/>
        </w:numPr>
        <w:suppressAutoHyphens/>
        <w:spacing w:line="360" w:lineRule="auto"/>
        <w:ind w:left="0" w:firstLine="0"/>
        <w:jc w:val="both"/>
        <w:rPr>
          <w:rFonts w:ascii="Times New Roman" w:hAnsi="Times New Roman" w:cs="Times New Roman"/>
        </w:rPr>
      </w:pPr>
      <w:r w:rsidRPr="0028512E">
        <w:rPr>
          <w:rFonts w:ascii="Times New Roman" w:hAnsi="Times New Roman" w:cs="Times New Roman"/>
        </w:rPr>
        <w:t>Conduzir os trabalhos com estrita observância às normas da legislação pertinente, cumprindo as determinações dos Poderes Públicos, mantendo sempre limpo o local de execução do objeto e nas melhores condições de segurança, higiene e disciplina.</w:t>
      </w:r>
    </w:p>
    <w:p w14:paraId="651B870E" w14:textId="77777777" w:rsidR="00FF1A34" w:rsidRPr="0028512E" w:rsidRDefault="00FF1A34" w:rsidP="00B566AC">
      <w:pPr>
        <w:pStyle w:val="PargrafodaLista"/>
        <w:numPr>
          <w:ilvl w:val="1"/>
          <w:numId w:val="17"/>
        </w:numPr>
        <w:suppressAutoHyphens/>
        <w:spacing w:line="360" w:lineRule="auto"/>
        <w:ind w:left="0" w:firstLine="0"/>
        <w:jc w:val="both"/>
        <w:rPr>
          <w:rFonts w:ascii="Times New Roman" w:hAnsi="Times New Roman" w:cs="Times New Roman"/>
        </w:rPr>
      </w:pPr>
      <w:r w:rsidRPr="0028512E">
        <w:rPr>
          <w:rFonts w:ascii="Times New Roman" w:hAnsi="Times New Roman" w:cs="Times New Roman"/>
        </w:rPr>
        <w:t>Submeter previamente, por escrito, ao contratante, para análise e aprovação, quaisquer mudanças nos métodos executivos que fujam às especificações do memorial descritivo ou instrumento congênere.</w:t>
      </w:r>
    </w:p>
    <w:p w14:paraId="6C190843" w14:textId="77777777" w:rsidR="00FF1A34" w:rsidRPr="0028512E" w:rsidRDefault="00FF1A34" w:rsidP="00B566AC">
      <w:pPr>
        <w:pStyle w:val="PargrafodaLista"/>
        <w:numPr>
          <w:ilvl w:val="1"/>
          <w:numId w:val="17"/>
        </w:numPr>
        <w:suppressAutoHyphens/>
        <w:spacing w:line="360" w:lineRule="auto"/>
        <w:ind w:left="0" w:firstLine="0"/>
        <w:jc w:val="both"/>
        <w:rPr>
          <w:rFonts w:ascii="Times New Roman" w:hAnsi="Times New Roman" w:cs="Times New Roman"/>
        </w:rPr>
      </w:pPr>
      <w:bookmarkStart w:id="4" w:name="_Ref118293030"/>
      <w:r w:rsidRPr="0028512E">
        <w:rPr>
          <w:rFonts w:ascii="Times New Roman" w:hAnsi="Times New Roman" w:cs="Times New Roman"/>
        </w:rPr>
        <w:t>Não permitir a utilização de qualquer trabalho do menor de dezesseis anos, exceto na condição de aprendiz para os maiores de quatorze anos, nem permitir a utilização do trabalho do menor de dezoito anos em trabalho noturno, perigoso ou insalubre.</w:t>
      </w:r>
      <w:bookmarkEnd w:id="4"/>
    </w:p>
    <w:p w14:paraId="2E03C499" w14:textId="77777777" w:rsidR="000F209D" w:rsidRPr="00AD55A8" w:rsidRDefault="000F209D" w:rsidP="00B566AC">
      <w:pPr>
        <w:suppressAutoHyphens/>
        <w:spacing w:line="360" w:lineRule="auto"/>
        <w:ind w:left="567"/>
        <w:contextualSpacing/>
        <w:jc w:val="both"/>
        <w:rPr>
          <w:rFonts w:ascii="Times New Roman" w:hAnsi="Times New Roman" w:cs="Times New Roman"/>
          <w:lang w:eastAsia="ar-SA"/>
        </w:rPr>
      </w:pPr>
    </w:p>
    <w:p w14:paraId="6199FF17" w14:textId="561B9A05" w:rsidR="000F209D" w:rsidRPr="00AD55A8" w:rsidRDefault="000F209D" w:rsidP="00B566AC">
      <w:pPr>
        <w:pStyle w:val="PargrafodaLista"/>
        <w:numPr>
          <w:ilvl w:val="0"/>
          <w:numId w:val="17"/>
        </w:numPr>
        <w:suppressAutoHyphens/>
        <w:spacing w:line="360" w:lineRule="auto"/>
        <w:jc w:val="both"/>
        <w:rPr>
          <w:rFonts w:ascii="Times New Roman" w:hAnsi="Times New Roman" w:cs="Times New Roman"/>
          <w:b/>
          <w:bCs/>
          <w:lang w:eastAsia="ar-SA"/>
        </w:rPr>
      </w:pPr>
      <w:r w:rsidRPr="00AD55A8">
        <w:rPr>
          <w:rFonts w:ascii="Times New Roman" w:hAnsi="Times New Roman" w:cs="Times New Roman"/>
          <w:b/>
          <w:bCs/>
          <w:lang w:eastAsia="ar-SA"/>
        </w:rPr>
        <w:t xml:space="preserve">CLÁUSULA DÉCIMA – </w:t>
      </w:r>
      <w:r w:rsidR="00052DDE">
        <w:rPr>
          <w:rFonts w:ascii="Times New Roman" w:hAnsi="Times New Roman" w:cs="Times New Roman"/>
          <w:b/>
          <w:bCs/>
          <w:lang w:eastAsia="ar-SA"/>
        </w:rPr>
        <w:t xml:space="preserve">DA </w:t>
      </w:r>
      <w:r w:rsidRPr="00AD55A8">
        <w:rPr>
          <w:rFonts w:ascii="Times New Roman" w:hAnsi="Times New Roman" w:cs="Times New Roman"/>
          <w:b/>
          <w:bCs/>
          <w:lang w:eastAsia="ar-SA"/>
        </w:rPr>
        <w:t>GARANTIA</w:t>
      </w:r>
    </w:p>
    <w:p w14:paraId="53FE42BE" w14:textId="77777777" w:rsidR="00BC2BB0" w:rsidRPr="00E25B98" w:rsidRDefault="00BC2BB0" w:rsidP="00B566AC">
      <w:pPr>
        <w:pStyle w:val="PargrafodaLista"/>
        <w:numPr>
          <w:ilvl w:val="1"/>
          <w:numId w:val="17"/>
        </w:numPr>
        <w:suppressAutoHyphens/>
        <w:spacing w:line="360" w:lineRule="auto"/>
        <w:ind w:left="0" w:firstLine="0"/>
        <w:jc w:val="both"/>
        <w:rPr>
          <w:rFonts w:ascii="Times New Roman" w:hAnsi="Times New Roman" w:cs="Times New Roman"/>
        </w:rPr>
      </w:pPr>
      <w:r w:rsidRPr="00E25B98">
        <w:rPr>
          <w:rFonts w:ascii="Times New Roman" w:hAnsi="Times New Roman" w:cs="Times New Roman"/>
        </w:rPr>
        <w:t xml:space="preserve">O prazo de </w:t>
      </w:r>
      <w:r w:rsidRPr="00BC2BB0">
        <w:rPr>
          <w:rFonts w:ascii="Times New Roman" w:hAnsi="Times New Roman" w:cs="Times New Roman"/>
        </w:rPr>
        <w:t>garantia</w:t>
      </w:r>
      <w:r w:rsidRPr="00E25B98">
        <w:rPr>
          <w:rFonts w:ascii="Times New Roman" w:hAnsi="Times New Roman" w:cs="Times New Roman"/>
        </w:rPr>
        <w:t xml:space="preserve"> </w:t>
      </w:r>
      <w:r>
        <w:rPr>
          <w:rFonts w:ascii="Times New Roman" w:hAnsi="Times New Roman" w:cs="Times New Roman"/>
        </w:rPr>
        <w:t xml:space="preserve">dos produtos </w:t>
      </w:r>
      <w:r w:rsidRPr="00E25B98">
        <w:rPr>
          <w:rFonts w:ascii="Times New Roman" w:hAnsi="Times New Roman" w:cs="Times New Roman"/>
        </w:rPr>
        <w:t>é aquele estabelecido na Lei nº 8.078, de 11 de setembro de 1990 (Código de Defesa do Consumidor).</w:t>
      </w:r>
    </w:p>
    <w:p w14:paraId="5C536849" w14:textId="77777777" w:rsidR="00BC2BB0" w:rsidRPr="00E25B98" w:rsidRDefault="00BC2BB0" w:rsidP="00B566AC">
      <w:pPr>
        <w:pStyle w:val="PargrafodaLista"/>
        <w:numPr>
          <w:ilvl w:val="1"/>
          <w:numId w:val="17"/>
        </w:numPr>
        <w:suppressAutoHyphens/>
        <w:spacing w:line="360" w:lineRule="auto"/>
        <w:ind w:left="0" w:firstLine="0"/>
        <w:jc w:val="both"/>
        <w:rPr>
          <w:rFonts w:ascii="Times New Roman" w:hAnsi="Times New Roman" w:cs="Times New Roman"/>
        </w:rPr>
      </w:pPr>
      <w:r>
        <w:rPr>
          <w:rFonts w:ascii="Times New Roman" w:hAnsi="Times New Roman" w:cs="Times New Roman"/>
        </w:rPr>
        <w:t xml:space="preserve">A </w:t>
      </w:r>
      <w:r w:rsidRPr="00BC2BB0">
        <w:rPr>
          <w:rFonts w:ascii="Times New Roman" w:hAnsi="Times New Roman" w:cs="Times New Roman"/>
        </w:rPr>
        <w:t>garantia</w:t>
      </w:r>
      <w:r>
        <w:rPr>
          <w:rFonts w:ascii="Times New Roman" w:hAnsi="Times New Roman" w:cs="Times New Roman"/>
        </w:rPr>
        <w:t xml:space="preserve"> dos</w:t>
      </w:r>
      <w:r w:rsidRPr="00532CEC">
        <w:rPr>
          <w:rFonts w:ascii="Times New Roman" w:hAnsi="Times New Roman" w:cs="Times New Roman"/>
        </w:rPr>
        <w:t xml:space="preserve"> produtos</w:t>
      </w:r>
      <w:r w:rsidRPr="00E25B98">
        <w:rPr>
          <w:rFonts w:ascii="Times New Roman" w:hAnsi="Times New Roman" w:cs="Times New Roman"/>
        </w:rPr>
        <w:t xml:space="preserve"> deverá obedecer a legislação vigente, observando-se as variáveis dos processos de obtenção, embalagem e conservação</w:t>
      </w:r>
      <w:r>
        <w:rPr>
          <w:rFonts w:ascii="Times New Roman" w:hAnsi="Times New Roman" w:cs="Times New Roman"/>
        </w:rPr>
        <w:t>.</w:t>
      </w:r>
    </w:p>
    <w:p w14:paraId="06D49CA1" w14:textId="77777777" w:rsidR="00BC2BB0" w:rsidRDefault="00BC2BB0" w:rsidP="00B566AC">
      <w:pPr>
        <w:pStyle w:val="PargrafodaLista"/>
        <w:numPr>
          <w:ilvl w:val="1"/>
          <w:numId w:val="17"/>
        </w:numPr>
        <w:suppressAutoHyphens/>
        <w:spacing w:line="360" w:lineRule="auto"/>
        <w:ind w:left="0" w:firstLine="0"/>
        <w:jc w:val="both"/>
        <w:rPr>
          <w:rFonts w:ascii="Times New Roman" w:hAnsi="Times New Roman" w:cs="Times New Roman"/>
        </w:rPr>
      </w:pPr>
      <w:r w:rsidRPr="00E25B98">
        <w:rPr>
          <w:rFonts w:ascii="Times New Roman" w:hAnsi="Times New Roman" w:cs="Times New Roman"/>
        </w:rPr>
        <w:t>Os produtos deverão possuir</w:t>
      </w:r>
      <w:r>
        <w:rPr>
          <w:rFonts w:ascii="Times New Roman" w:hAnsi="Times New Roman" w:cs="Times New Roman"/>
        </w:rPr>
        <w:t xml:space="preserve"> </w:t>
      </w:r>
      <w:r w:rsidRPr="00BC2BB0">
        <w:rPr>
          <w:rFonts w:ascii="Times New Roman" w:hAnsi="Times New Roman" w:cs="Times New Roman"/>
        </w:rPr>
        <w:t>prazo de validade</w:t>
      </w:r>
      <w:r>
        <w:rPr>
          <w:rFonts w:ascii="Times New Roman" w:hAnsi="Times New Roman" w:cs="Times New Roman"/>
        </w:rPr>
        <w:t xml:space="preserve"> de acordo com a descrição técnica de cada item, conforme estabelecido na Tabela 1 do item 1 do Termo de Referência.</w:t>
      </w:r>
    </w:p>
    <w:p w14:paraId="25897361" w14:textId="77777777" w:rsidR="00BC2BB0" w:rsidRPr="00E25B98" w:rsidRDefault="00BC2BB0" w:rsidP="00B566AC">
      <w:pPr>
        <w:pStyle w:val="PargrafodaLista"/>
        <w:numPr>
          <w:ilvl w:val="1"/>
          <w:numId w:val="17"/>
        </w:numPr>
        <w:suppressAutoHyphens/>
        <w:spacing w:line="360" w:lineRule="auto"/>
        <w:ind w:left="0" w:firstLine="0"/>
        <w:jc w:val="both"/>
        <w:rPr>
          <w:rFonts w:ascii="Times New Roman" w:hAnsi="Times New Roman" w:cs="Times New Roman"/>
        </w:rPr>
      </w:pPr>
      <w:r>
        <w:rPr>
          <w:rFonts w:ascii="Times New Roman" w:hAnsi="Times New Roman" w:cs="Times New Roman"/>
        </w:rPr>
        <w:t>O prazo de validade deverá ser contato</w:t>
      </w:r>
      <w:r w:rsidRPr="00E25B98">
        <w:rPr>
          <w:rFonts w:ascii="Times New Roman" w:hAnsi="Times New Roman" w:cs="Times New Roman"/>
        </w:rPr>
        <w:t xml:space="preserve"> </w:t>
      </w:r>
      <w:r w:rsidRPr="00BC2BB0">
        <w:rPr>
          <w:rFonts w:ascii="Times New Roman" w:hAnsi="Times New Roman" w:cs="Times New Roman"/>
        </w:rPr>
        <w:t>a partir da data da entrega definitiva do material</w:t>
      </w:r>
      <w:r w:rsidRPr="00E25B98">
        <w:rPr>
          <w:rFonts w:ascii="Times New Roman" w:hAnsi="Times New Roman" w:cs="Times New Roman"/>
        </w:rPr>
        <w:t xml:space="preserve">, obrigando ao fornecedor a substituí-lo imediatamente, caso se constate, neste período, qualquer avaria ou outra circunstância que a impeça </w:t>
      </w:r>
      <w:r>
        <w:rPr>
          <w:rFonts w:ascii="Times New Roman" w:hAnsi="Times New Roman" w:cs="Times New Roman"/>
        </w:rPr>
        <w:t xml:space="preserve">seu consumo, </w:t>
      </w:r>
      <w:r w:rsidRPr="00E25B98">
        <w:rPr>
          <w:rFonts w:ascii="Times New Roman" w:hAnsi="Times New Roman" w:cs="Times New Roman"/>
        </w:rPr>
        <w:t xml:space="preserve">sem qualquer ônus ao órgão ou entidade </w:t>
      </w:r>
      <w:r>
        <w:rPr>
          <w:rFonts w:ascii="Times New Roman" w:hAnsi="Times New Roman" w:cs="Times New Roman"/>
        </w:rPr>
        <w:t>contratante em relação à</w:t>
      </w:r>
      <w:r w:rsidRPr="00E25B98">
        <w:rPr>
          <w:rFonts w:ascii="Times New Roman" w:hAnsi="Times New Roman" w:cs="Times New Roman"/>
        </w:rPr>
        <w:t>s despesas decorrentes de devolução e nova entrega.</w:t>
      </w:r>
    </w:p>
    <w:p w14:paraId="7367F54F" w14:textId="77777777" w:rsidR="000F209D" w:rsidRPr="00AD55A8" w:rsidRDefault="000F209D" w:rsidP="00B566AC">
      <w:pPr>
        <w:pStyle w:val="PargrafodaLista"/>
        <w:suppressAutoHyphens/>
        <w:spacing w:line="360" w:lineRule="auto"/>
        <w:ind w:left="0"/>
        <w:jc w:val="both"/>
        <w:rPr>
          <w:rFonts w:ascii="Times New Roman" w:hAnsi="Times New Roman" w:cs="Times New Roman"/>
          <w:lang w:eastAsia="ar-SA"/>
        </w:rPr>
      </w:pPr>
    </w:p>
    <w:p w14:paraId="763ADECB" w14:textId="63A98EC7" w:rsidR="000F209D" w:rsidRPr="00AD55A8" w:rsidRDefault="000F209D" w:rsidP="00B566AC">
      <w:pPr>
        <w:pStyle w:val="PargrafodaLista"/>
        <w:numPr>
          <w:ilvl w:val="0"/>
          <w:numId w:val="17"/>
        </w:numPr>
        <w:suppressAutoHyphens/>
        <w:spacing w:line="360" w:lineRule="auto"/>
        <w:jc w:val="both"/>
        <w:rPr>
          <w:rFonts w:ascii="Times New Roman" w:hAnsi="Times New Roman" w:cs="Times New Roman"/>
          <w:b/>
          <w:bCs/>
          <w:lang w:eastAsia="ar-SA"/>
        </w:rPr>
      </w:pPr>
      <w:r w:rsidRPr="00AD55A8">
        <w:rPr>
          <w:rFonts w:ascii="Times New Roman" w:hAnsi="Times New Roman" w:cs="Times New Roman"/>
          <w:b/>
          <w:bCs/>
          <w:lang w:eastAsia="ar-SA"/>
        </w:rPr>
        <w:t>CLÁUSULA DÉCIMA PRIMEIRA –</w:t>
      </w:r>
      <w:r w:rsidR="00170F04">
        <w:rPr>
          <w:rFonts w:ascii="Times New Roman" w:hAnsi="Times New Roman" w:cs="Times New Roman"/>
          <w:b/>
          <w:bCs/>
          <w:lang w:eastAsia="ar-SA"/>
        </w:rPr>
        <w:t xml:space="preserve"> </w:t>
      </w:r>
      <w:r w:rsidRPr="00AD55A8">
        <w:rPr>
          <w:rFonts w:ascii="Times New Roman" w:hAnsi="Times New Roman" w:cs="Times New Roman"/>
          <w:b/>
          <w:bCs/>
          <w:lang w:eastAsia="ar-SA"/>
        </w:rPr>
        <w:t>INFRAÇÕES E SANÇÕES ADMINISTRATIVAS</w:t>
      </w:r>
    </w:p>
    <w:p w14:paraId="1D8557C7" w14:textId="77777777" w:rsidR="00FF1A34" w:rsidRPr="00AD55A8" w:rsidRDefault="00FF1A34" w:rsidP="00B566AC">
      <w:pPr>
        <w:pStyle w:val="PargrafodaLista"/>
        <w:numPr>
          <w:ilvl w:val="1"/>
          <w:numId w:val="17"/>
        </w:numPr>
        <w:suppressAutoHyphens/>
        <w:spacing w:line="360" w:lineRule="auto"/>
        <w:ind w:left="0" w:firstLine="0"/>
        <w:jc w:val="both"/>
        <w:rPr>
          <w:rFonts w:ascii="Times New Roman" w:hAnsi="Times New Roman" w:cs="Times New Roman"/>
          <w:lang w:eastAsia="ar-SA"/>
        </w:rPr>
      </w:pPr>
      <w:r w:rsidRPr="00AD55A8">
        <w:rPr>
          <w:rFonts w:ascii="Times New Roman" w:hAnsi="Times New Roman" w:cs="Times New Roman"/>
          <w:lang w:eastAsia="ar-SA"/>
        </w:rPr>
        <w:t xml:space="preserve">Comete infração administrativa, nos termos da </w:t>
      </w:r>
      <w:hyperlink r:id="rId21" w:history="1">
        <w:r w:rsidRPr="00AD55A8">
          <w:rPr>
            <w:rFonts w:ascii="Times New Roman" w:hAnsi="Times New Roman" w:cs="Times New Roman"/>
            <w:lang w:eastAsia="ar-SA"/>
          </w:rPr>
          <w:t>Lei nº 14.133, de 2021</w:t>
        </w:r>
      </w:hyperlink>
      <w:r w:rsidRPr="00AD55A8">
        <w:rPr>
          <w:rFonts w:ascii="Times New Roman" w:hAnsi="Times New Roman" w:cs="Times New Roman"/>
          <w:lang w:eastAsia="ar-SA"/>
        </w:rPr>
        <w:t>, o contratado que:</w:t>
      </w:r>
    </w:p>
    <w:p w14:paraId="1F8536E0" w14:textId="77777777" w:rsidR="00FF1A34" w:rsidRPr="00AD55A8" w:rsidRDefault="00FF1A34" w:rsidP="00B566AC">
      <w:pPr>
        <w:pStyle w:val="PargrafodaLista"/>
        <w:numPr>
          <w:ilvl w:val="2"/>
          <w:numId w:val="17"/>
        </w:numPr>
        <w:suppressAutoHyphens/>
        <w:spacing w:line="360" w:lineRule="auto"/>
        <w:ind w:left="1418" w:hanging="851"/>
        <w:jc w:val="both"/>
        <w:rPr>
          <w:rFonts w:ascii="Times New Roman" w:hAnsi="Times New Roman" w:cs="Times New Roman"/>
          <w:lang w:eastAsia="ar-SA"/>
        </w:rPr>
      </w:pPr>
      <w:r w:rsidRPr="00AD55A8">
        <w:rPr>
          <w:rFonts w:ascii="Times New Roman" w:hAnsi="Times New Roman" w:cs="Times New Roman"/>
          <w:lang w:eastAsia="ar-SA"/>
        </w:rPr>
        <w:t>der causa à inexecução parcial do contrato;</w:t>
      </w:r>
    </w:p>
    <w:p w14:paraId="5496F116" w14:textId="77777777" w:rsidR="00FF1A34" w:rsidRPr="00AD55A8" w:rsidRDefault="00FF1A34" w:rsidP="00B566AC">
      <w:pPr>
        <w:numPr>
          <w:ilvl w:val="2"/>
          <w:numId w:val="15"/>
        </w:numPr>
        <w:tabs>
          <w:tab w:val="clear" w:pos="0"/>
        </w:tabs>
        <w:suppressAutoHyphens/>
        <w:spacing w:line="360" w:lineRule="auto"/>
        <w:ind w:left="1418" w:firstLine="0"/>
        <w:contextualSpacing/>
        <w:jc w:val="both"/>
        <w:rPr>
          <w:rFonts w:ascii="Times New Roman" w:eastAsia="Arial" w:hAnsi="Times New Roman" w:cs="Times New Roman"/>
        </w:rPr>
      </w:pPr>
      <w:r w:rsidRPr="00AD55A8">
        <w:rPr>
          <w:rFonts w:ascii="Times New Roman" w:eastAsia="Arial" w:hAnsi="Times New Roman" w:cs="Times New Roman"/>
        </w:rPr>
        <w:lastRenderedPageBreak/>
        <w:t>der causa à inexecução parcial do contrato que cause grave dano à Administração ou ao funcionamento dos serviços públicos ou ao interesse coletivo;</w:t>
      </w:r>
    </w:p>
    <w:p w14:paraId="3DABBE4C" w14:textId="77777777" w:rsidR="00FF1A34" w:rsidRPr="00AD55A8" w:rsidRDefault="00FF1A34" w:rsidP="00B566AC">
      <w:pPr>
        <w:numPr>
          <w:ilvl w:val="2"/>
          <w:numId w:val="15"/>
        </w:numPr>
        <w:tabs>
          <w:tab w:val="clear" w:pos="0"/>
        </w:tabs>
        <w:suppressAutoHyphens/>
        <w:spacing w:line="360" w:lineRule="auto"/>
        <w:ind w:left="1418" w:firstLine="0"/>
        <w:contextualSpacing/>
        <w:jc w:val="both"/>
        <w:rPr>
          <w:rFonts w:ascii="Times New Roman" w:eastAsia="Arial" w:hAnsi="Times New Roman" w:cs="Times New Roman"/>
        </w:rPr>
      </w:pPr>
      <w:r w:rsidRPr="00AD55A8">
        <w:rPr>
          <w:rFonts w:ascii="Times New Roman" w:eastAsia="Arial" w:hAnsi="Times New Roman" w:cs="Times New Roman"/>
        </w:rPr>
        <w:t>der causa à inexecução total do contrato;</w:t>
      </w:r>
    </w:p>
    <w:p w14:paraId="00B03345" w14:textId="77777777" w:rsidR="00FF1A34" w:rsidRPr="00AD55A8" w:rsidRDefault="00FF1A34" w:rsidP="00B566AC">
      <w:pPr>
        <w:numPr>
          <w:ilvl w:val="2"/>
          <w:numId w:val="15"/>
        </w:numPr>
        <w:tabs>
          <w:tab w:val="clear" w:pos="0"/>
        </w:tabs>
        <w:suppressAutoHyphens/>
        <w:spacing w:line="360" w:lineRule="auto"/>
        <w:ind w:left="1418" w:firstLine="0"/>
        <w:contextualSpacing/>
        <w:jc w:val="both"/>
        <w:rPr>
          <w:rFonts w:ascii="Times New Roman" w:eastAsia="Arial" w:hAnsi="Times New Roman" w:cs="Times New Roman"/>
        </w:rPr>
      </w:pPr>
      <w:r w:rsidRPr="00AD55A8">
        <w:rPr>
          <w:rFonts w:ascii="Times New Roman" w:eastAsia="Arial" w:hAnsi="Times New Roman" w:cs="Times New Roman"/>
        </w:rPr>
        <w:t>ensejar o retardamento da execução ou da entrega do objeto da contratação sem motivo justificado;</w:t>
      </w:r>
    </w:p>
    <w:p w14:paraId="02AB8063" w14:textId="77777777" w:rsidR="00FF1A34" w:rsidRPr="00AD55A8" w:rsidRDefault="00FF1A34" w:rsidP="00B566AC">
      <w:pPr>
        <w:numPr>
          <w:ilvl w:val="2"/>
          <w:numId w:val="15"/>
        </w:numPr>
        <w:tabs>
          <w:tab w:val="clear" w:pos="0"/>
        </w:tabs>
        <w:suppressAutoHyphens/>
        <w:spacing w:line="360" w:lineRule="auto"/>
        <w:ind w:left="1418" w:firstLine="0"/>
        <w:contextualSpacing/>
        <w:jc w:val="both"/>
        <w:rPr>
          <w:rFonts w:ascii="Times New Roman" w:eastAsia="Arial" w:hAnsi="Times New Roman" w:cs="Times New Roman"/>
        </w:rPr>
      </w:pPr>
      <w:r w:rsidRPr="00AD55A8">
        <w:rPr>
          <w:rFonts w:ascii="Times New Roman" w:eastAsia="Arial" w:hAnsi="Times New Roman" w:cs="Times New Roman"/>
        </w:rPr>
        <w:t>apresentar documentação falsa ou prestar declaração falsa durante a execução do contrato;</w:t>
      </w:r>
    </w:p>
    <w:p w14:paraId="086910CA" w14:textId="77777777" w:rsidR="00FF1A34" w:rsidRPr="00AD55A8" w:rsidRDefault="00FF1A34" w:rsidP="00B566AC">
      <w:pPr>
        <w:numPr>
          <w:ilvl w:val="2"/>
          <w:numId w:val="15"/>
        </w:numPr>
        <w:tabs>
          <w:tab w:val="clear" w:pos="0"/>
        </w:tabs>
        <w:suppressAutoHyphens/>
        <w:spacing w:line="360" w:lineRule="auto"/>
        <w:ind w:left="1418" w:firstLine="0"/>
        <w:contextualSpacing/>
        <w:jc w:val="both"/>
        <w:rPr>
          <w:rFonts w:ascii="Times New Roman" w:eastAsia="Arial" w:hAnsi="Times New Roman" w:cs="Times New Roman"/>
        </w:rPr>
      </w:pPr>
      <w:r w:rsidRPr="00AD55A8">
        <w:rPr>
          <w:rFonts w:ascii="Times New Roman" w:eastAsia="Arial" w:hAnsi="Times New Roman" w:cs="Times New Roman"/>
        </w:rPr>
        <w:t>praticar ato fraudulento na execução do contrato;</w:t>
      </w:r>
    </w:p>
    <w:p w14:paraId="41B5C48C" w14:textId="77777777" w:rsidR="00FF1A34" w:rsidRPr="00AD55A8" w:rsidRDefault="00FF1A34" w:rsidP="00B566AC">
      <w:pPr>
        <w:numPr>
          <w:ilvl w:val="2"/>
          <w:numId w:val="15"/>
        </w:numPr>
        <w:tabs>
          <w:tab w:val="clear" w:pos="0"/>
        </w:tabs>
        <w:suppressAutoHyphens/>
        <w:spacing w:line="360" w:lineRule="auto"/>
        <w:ind w:left="1418" w:firstLine="0"/>
        <w:contextualSpacing/>
        <w:jc w:val="both"/>
        <w:rPr>
          <w:rFonts w:ascii="Times New Roman" w:eastAsia="Arial" w:hAnsi="Times New Roman" w:cs="Times New Roman"/>
        </w:rPr>
      </w:pPr>
      <w:r w:rsidRPr="00AD55A8">
        <w:rPr>
          <w:rFonts w:ascii="Times New Roman" w:eastAsia="Arial" w:hAnsi="Times New Roman" w:cs="Times New Roman"/>
        </w:rPr>
        <w:t>comportar-se de modo inidôneo ou cometer fraude de qualquer natureza;</w:t>
      </w:r>
    </w:p>
    <w:p w14:paraId="75421209" w14:textId="77777777" w:rsidR="00FF1A34" w:rsidRPr="00AD55A8" w:rsidRDefault="00FF1A34" w:rsidP="00B566AC">
      <w:pPr>
        <w:numPr>
          <w:ilvl w:val="2"/>
          <w:numId w:val="15"/>
        </w:numPr>
        <w:tabs>
          <w:tab w:val="clear" w:pos="0"/>
        </w:tabs>
        <w:suppressAutoHyphens/>
        <w:spacing w:line="360" w:lineRule="auto"/>
        <w:ind w:left="1418" w:firstLine="0"/>
        <w:contextualSpacing/>
        <w:jc w:val="both"/>
        <w:rPr>
          <w:rFonts w:ascii="Times New Roman" w:eastAsia="Arial" w:hAnsi="Times New Roman" w:cs="Times New Roman"/>
        </w:rPr>
      </w:pPr>
      <w:r w:rsidRPr="00AD55A8">
        <w:rPr>
          <w:rFonts w:ascii="Times New Roman" w:eastAsia="Arial" w:hAnsi="Times New Roman" w:cs="Times New Roman"/>
        </w:rPr>
        <w:t>praticar ato lesivo previsto no art. 5º da Lei nº 12.846, de 1º de agosto de 2013.</w:t>
      </w:r>
    </w:p>
    <w:p w14:paraId="02BAC894" w14:textId="77777777" w:rsidR="00FF1A34" w:rsidRPr="00AD55A8" w:rsidRDefault="00FF1A34" w:rsidP="00B566AC">
      <w:pPr>
        <w:pStyle w:val="PargrafodaLista"/>
        <w:numPr>
          <w:ilvl w:val="2"/>
          <w:numId w:val="17"/>
        </w:numPr>
        <w:suppressAutoHyphens/>
        <w:spacing w:line="360" w:lineRule="auto"/>
        <w:ind w:left="567" w:firstLine="0"/>
        <w:jc w:val="both"/>
        <w:rPr>
          <w:rFonts w:ascii="Times New Roman" w:hAnsi="Times New Roman" w:cs="Times New Roman"/>
          <w:lang w:eastAsia="ar-SA"/>
        </w:rPr>
      </w:pPr>
      <w:r w:rsidRPr="00AD55A8">
        <w:rPr>
          <w:rFonts w:ascii="Times New Roman" w:hAnsi="Times New Roman" w:cs="Times New Roman"/>
          <w:lang w:eastAsia="ar-SA"/>
        </w:rPr>
        <w:t>Serão aplicadas ao contratado que incorrer nas infrações acima descritas as seguintes sanções:</w:t>
      </w:r>
    </w:p>
    <w:p w14:paraId="52AD790E" w14:textId="77777777" w:rsidR="00FF1A34" w:rsidRPr="00AD55A8" w:rsidRDefault="00FF1A34" w:rsidP="00B566AC">
      <w:pPr>
        <w:numPr>
          <w:ilvl w:val="2"/>
          <w:numId w:val="16"/>
        </w:numPr>
        <w:tabs>
          <w:tab w:val="clear" w:pos="0"/>
        </w:tabs>
        <w:suppressAutoHyphens/>
        <w:spacing w:line="360" w:lineRule="auto"/>
        <w:ind w:left="1985" w:firstLine="0"/>
        <w:contextualSpacing/>
        <w:jc w:val="both"/>
        <w:rPr>
          <w:rFonts w:ascii="Times New Roman" w:eastAsia="Arial" w:hAnsi="Times New Roman" w:cs="Times New Roman"/>
        </w:rPr>
      </w:pPr>
      <w:r w:rsidRPr="00AD55A8">
        <w:rPr>
          <w:rFonts w:ascii="Times New Roman" w:eastAsia="Arial" w:hAnsi="Times New Roman" w:cs="Times New Roman"/>
          <w:b/>
          <w:bCs/>
        </w:rPr>
        <w:t>Advertência</w:t>
      </w:r>
      <w:r w:rsidRPr="00AD55A8">
        <w:rPr>
          <w:rFonts w:ascii="Times New Roman" w:eastAsia="Arial" w:hAnsi="Times New Roman" w:cs="Times New Roman"/>
        </w:rPr>
        <w:t>, quando o contratado der causa à inexecução parcial do contrato, sempre que não se justificar a imposição de penalidade mais grave (</w:t>
      </w:r>
      <w:hyperlink r:id="rId22" w:anchor="art156§2" w:history="1">
        <w:r w:rsidRPr="00AD55A8">
          <w:rPr>
            <w:rStyle w:val="Hyperlink"/>
            <w:rFonts w:ascii="Times New Roman" w:eastAsia="Arial" w:hAnsi="Times New Roman" w:cs="Times New Roman"/>
          </w:rPr>
          <w:t xml:space="preserve">art. 156, §2º, da </w:t>
        </w:r>
        <w:bookmarkStart w:id="5" w:name="_Hlk114504069"/>
        <w:r w:rsidRPr="00AD55A8">
          <w:rPr>
            <w:rStyle w:val="Hyperlink"/>
            <w:rFonts w:ascii="Times New Roman" w:eastAsia="Arial" w:hAnsi="Times New Roman" w:cs="Times New Roman"/>
          </w:rPr>
          <w:t>Lei nº 14.133, de 2021</w:t>
        </w:r>
        <w:bookmarkEnd w:id="5"/>
      </w:hyperlink>
      <w:r w:rsidRPr="00AD55A8">
        <w:rPr>
          <w:rFonts w:ascii="Times New Roman" w:eastAsia="Arial" w:hAnsi="Times New Roman" w:cs="Times New Roman"/>
        </w:rPr>
        <w:t>);</w:t>
      </w:r>
    </w:p>
    <w:p w14:paraId="6409FD21" w14:textId="77777777" w:rsidR="00FF1A34" w:rsidRPr="00AD55A8" w:rsidRDefault="00FF1A34" w:rsidP="00B566AC">
      <w:pPr>
        <w:numPr>
          <w:ilvl w:val="2"/>
          <w:numId w:val="16"/>
        </w:numPr>
        <w:tabs>
          <w:tab w:val="clear" w:pos="0"/>
        </w:tabs>
        <w:suppressAutoHyphens/>
        <w:spacing w:line="360" w:lineRule="auto"/>
        <w:ind w:left="1985" w:firstLine="0"/>
        <w:contextualSpacing/>
        <w:jc w:val="both"/>
        <w:rPr>
          <w:rFonts w:ascii="Times New Roman" w:eastAsia="Arial" w:hAnsi="Times New Roman" w:cs="Times New Roman"/>
        </w:rPr>
      </w:pPr>
      <w:r w:rsidRPr="00AD55A8">
        <w:rPr>
          <w:rFonts w:ascii="Times New Roman" w:eastAsia="Arial" w:hAnsi="Times New Roman" w:cs="Times New Roman"/>
          <w:b/>
          <w:bCs/>
        </w:rPr>
        <w:t>Impedimento de licitar e contratar</w:t>
      </w:r>
      <w:r w:rsidRPr="00AD55A8">
        <w:rPr>
          <w:rFonts w:ascii="Times New Roman" w:eastAsia="Arial" w:hAnsi="Times New Roman" w:cs="Times New Roman"/>
        </w:rPr>
        <w:t>, quando praticadas as condutas descritas nas alíneas “b”, “c” e “d” do subitem acima deste Contrato, sempre que não se justificar a imposição de penalidade mais grave (</w:t>
      </w:r>
      <w:hyperlink r:id="rId23" w:anchor="art156§4" w:history="1">
        <w:r w:rsidRPr="00AD55A8">
          <w:rPr>
            <w:rStyle w:val="Hyperlink"/>
            <w:rFonts w:ascii="Times New Roman" w:eastAsia="Arial" w:hAnsi="Times New Roman" w:cs="Times New Roman"/>
          </w:rPr>
          <w:t>art. 156, § 4º, da Lei nº 14.133, de 2021</w:t>
        </w:r>
      </w:hyperlink>
      <w:r w:rsidRPr="00AD55A8">
        <w:rPr>
          <w:rFonts w:ascii="Times New Roman" w:eastAsia="Arial" w:hAnsi="Times New Roman" w:cs="Times New Roman"/>
        </w:rPr>
        <w:t>);</w:t>
      </w:r>
    </w:p>
    <w:p w14:paraId="6E40D32C" w14:textId="77777777" w:rsidR="00FF1A34" w:rsidRPr="00AD55A8" w:rsidRDefault="00FF1A34" w:rsidP="00B566AC">
      <w:pPr>
        <w:numPr>
          <w:ilvl w:val="2"/>
          <w:numId w:val="16"/>
        </w:numPr>
        <w:tabs>
          <w:tab w:val="clear" w:pos="0"/>
        </w:tabs>
        <w:suppressAutoHyphens/>
        <w:spacing w:line="360" w:lineRule="auto"/>
        <w:ind w:left="1985" w:firstLine="0"/>
        <w:contextualSpacing/>
        <w:jc w:val="both"/>
        <w:rPr>
          <w:rFonts w:ascii="Times New Roman" w:eastAsia="Arial" w:hAnsi="Times New Roman" w:cs="Times New Roman"/>
        </w:rPr>
      </w:pPr>
      <w:r w:rsidRPr="00AD55A8">
        <w:rPr>
          <w:rFonts w:ascii="Times New Roman" w:eastAsia="Arial" w:hAnsi="Times New Roman" w:cs="Times New Roman"/>
          <w:b/>
          <w:bCs/>
        </w:rPr>
        <w:t>Declaração de inidoneidade para licitar e contratar</w:t>
      </w:r>
      <w:r w:rsidRPr="00AD55A8">
        <w:rPr>
          <w:rFonts w:ascii="Times New Roman" w:eastAsia="Arial" w:hAnsi="Times New Roman" w:cs="Times New Roman"/>
        </w:rPr>
        <w:t>, quando praticadas as condutas descritas nas alíneas “e”, “f”, “g” e “h” do subitem acima deste Contrato, bem como nas alíneas “b”, “c” e “d”, que justifiquem a imposição de penalidade mais grave (</w:t>
      </w:r>
      <w:hyperlink r:id="rId24" w:anchor="art156§5" w:history="1">
        <w:r w:rsidRPr="00AD55A8">
          <w:rPr>
            <w:rStyle w:val="Hyperlink"/>
            <w:rFonts w:ascii="Times New Roman" w:eastAsia="Arial" w:hAnsi="Times New Roman" w:cs="Times New Roman"/>
          </w:rPr>
          <w:t>art. 156, §5º, da Lei nº 14.133, de 2021</w:t>
        </w:r>
      </w:hyperlink>
      <w:r w:rsidRPr="00AD55A8">
        <w:rPr>
          <w:rFonts w:ascii="Times New Roman" w:eastAsia="Arial" w:hAnsi="Times New Roman" w:cs="Times New Roman"/>
        </w:rPr>
        <w:t>).</w:t>
      </w:r>
    </w:p>
    <w:p w14:paraId="47F2264F" w14:textId="77777777" w:rsidR="00FF1A34" w:rsidRPr="00AD55A8" w:rsidRDefault="00FF1A34" w:rsidP="00B566AC">
      <w:pPr>
        <w:numPr>
          <w:ilvl w:val="2"/>
          <w:numId w:val="16"/>
        </w:numPr>
        <w:tabs>
          <w:tab w:val="clear" w:pos="0"/>
        </w:tabs>
        <w:suppressAutoHyphens/>
        <w:spacing w:line="360" w:lineRule="auto"/>
        <w:ind w:left="1985" w:firstLine="0"/>
        <w:contextualSpacing/>
        <w:jc w:val="both"/>
        <w:rPr>
          <w:rFonts w:ascii="Times New Roman" w:eastAsia="Arial" w:hAnsi="Times New Roman" w:cs="Times New Roman"/>
        </w:rPr>
      </w:pPr>
      <w:r w:rsidRPr="00AD55A8">
        <w:rPr>
          <w:rFonts w:ascii="Times New Roman" w:eastAsia="Arial" w:hAnsi="Times New Roman" w:cs="Times New Roman"/>
          <w:b/>
          <w:bCs/>
        </w:rPr>
        <w:t>Multa:</w:t>
      </w:r>
    </w:p>
    <w:p w14:paraId="2FB4911F" w14:textId="77777777" w:rsidR="00FF1A34" w:rsidRPr="00AD55A8" w:rsidRDefault="00FF1A34" w:rsidP="00B566AC">
      <w:pPr>
        <w:numPr>
          <w:ilvl w:val="3"/>
          <w:numId w:val="16"/>
        </w:numPr>
        <w:tabs>
          <w:tab w:val="clear" w:pos="0"/>
        </w:tabs>
        <w:suppressAutoHyphens/>
        <w:spacing w:line="360" w:lineRule="auto"/>
        <w:ind w:left="2835" w:firstLine="0"/>
        <w:contextualSpacing/>
        <w:jc w:val="both"/>
        <w:rPr>
          <w:rFonts w:ascii="Times New Roman" w:eastAsia="Arial" w:hAnsi="Times New Roman" w:cs="Times New Roman"/>
        </w:rPr>
      </w:pPr>
      <w:r w:rsidRPr="00AD55A8">
        <w:rPr>
          <w:rFonts w:ascii="Times New Roman" w:eastAsia="Arial" w:hAnsi="Times New Roman" w:cs="Times New Roman"/>
        </w:rPr>
        <w:t xml:space="preserve">moratória de </w:t>
      </w:r>
      <w:r w:rsidRPr="00AD55A8">
        <w:rPr>
          <w:rFonts w:ascii="Times New Roman" w:hAnsi="Times New Roman" w:cs="Times New Roman"/>
          <w:b/>
          <w:bCs/>
        </w:rPr>
        <w:t>0,5% a 30%</w:t>
      </w:r>
      <w:r w:rsidRPr="00AD55A8">
        <w:rPr>
          <w:rFonts w:ascii="Times New Roman" w:eastAsia="Arial" w:hAnsi="Times New Roman" w:cs="Times New Roman"/>
        </w:rPr>
        <w:t xml:space="preserve"> por dia de atraso injustificado sobre o valor da parcela inadimplida, até o limite de máximo de trinta (30) dias úteis;</w:t>
      </w:r>
    </w:p>
    <w:p w14:paraId="3D3025BB" w14:textId="77777777" w:rsidR="00FF1A34" w:rsidRPr="00AD55A8" w:rsidRDefault="00FF1A34" w:rsidP="00B566AC">
      <w:pPr>
        <w:numPr>
          <w:ilvl w:val="3"/>
          <w:numId w:val="16"/>
        </w:numPr>
        <w:tabs>
          <w:tab w:val="clear" w:pos="0"/>
        </w:tabs>
        <w:suppressAutoHyphens/>
        <w:spacing w:line="360" w:lineRule="auto"/>
        <w:ind w:left="2835" w:firstLine="0"/>
        <w:contextualSpacing/>
        <w:jc w:val="both"/>
        <w:rPr>
          <w:rFonts w:ascii="Times New Roman" w:eastAsia="Arial" w:hAnsi="Times New Roman" w:cs="Times New Roman"/>
        </w:rPr>
      </w:pPr>
      <w:r w:rsidRPr="00AD55A8">
        <w:rPr>
          <w:rFonts w:ascii="Times New Roman" w:eastAsia="Arial" w:hAnsi="Times New Roman" w:cs="Times New Roman"/>
        </w:rPr>
        <w:t xml:space="preserve">moratória de % (um por cento) por dia de atraso injustificado sobre o valor total do contrato, até o máximo de 15% (quinze por cento), pela inobservância do prazo fixado para apresentação, suplementação ou reposição da garantia. </w:t>
      </w:r>
    </w:p>
    <w:p w14:paraId="7B245E1B" w14:textId="77777777" w:rsidR="00FF1A34" w:rsidRPr="00AD55A8" w:rsidRDefault="00FF1A34" w:rsidP="00B566AC">
      <w:pPr>
        <w:numPr>
          <w:ilvl w:val="4"/>
          <w:numId w:val="16"/>
        </w:numPr>
        <w:suppressAutoHyphens/>
        <w:spacing w:line="360" w:lineRule="auto"/>
        <w:ind w:left="3402" w:firstLine="0"/>
        <w:contextualSpacing/>
        <w:jc w:val="both"/>
        <w:rPr>
          <w:rFonts w:ascii="Times New Roman" w:eastAsia="Arial" w:hAnsi="Times New Roman" w:cs="Times New Roman"/>
        </w:rPr>
      </w:pPr>
      <w:r w:rsidRPr="00AD55A8">
        <w:rPr>
          <w:rFonts w:ascii="Times New Roman" w:eastAsia="Arial" w:hAnsi="Times New Roman" w:cs="Times New Roman"/>
        </w:rPr>
        <w:t xml:space="preserve">O atraso superior a 90(noventa) dias autoriza a Administração a promover a extinção do contrato por </w:t>
      </w:r>
      <w:r w:rsidRPr="00AD55A8">
        <w:rPr>
          <w:rFonts w:ascii="Times New Roman" w:eastAsia="Arial" w:hAnsi="Times New Roman" w:cs="Times New Roman"/>
        </w:rPr>
        <w:lastRenderedPageBreak/>
        <w:t xml:space="preserve">descumprimento ou cumprimento irregular de suas cláusulas, conforme dispõe o </w:t>
      </w:r>
      <w:hyperlink r:id="rId25" w:anchor="art137" w:history="1">
        <w:r w:rsidRPr="00AD55A8">
          <w:rPr>
            <w:rFonts w:ascii="Times New Roman" w:hAnsi="Times New Roman" w:cs="Times New Roman"/>
          </w:rPr>
          <w:t>inciso I do art. 137 da Lei n. 14.133, de 2021</w:t>
        </w:r>
      </w:hyperlink>
      <w:r w:rsidRPr="00AD55A8">
        <w:rPr>
          <w:rFonts w:ascii="Times New Roman" w:eastAsia="Arial" w:hAnsi="Times New Roman" w:cs="Times New Roman"/>
        </w:rPr>
        <w:t xml:space="preserve">. </w:t>
      </w:r>
    </w:p>
    <w:p w14:paraId="3D3B3695" w14:textId="77777777" w:rsidR="00FF1A34" w:rsidRPr="00AD55A8" w:rsidRDefault="00FF1A34" w:rsidP="00B566AC">
      <w:pPr>
        <w:numPr>
          <w:ilvl w:val="3"/>
          <w:numId w:val="16"/>
        </w:numPr>
        <w:tabs>
          <w:tab w:val="clear" w:pos="0"/>
        </w:tabs>
        <w:suppressAutoHyphens/>
        <w:spacing w:line="360" w:lineRule="auto"/>
        <w:ind w:left="2835" w:firstLine="0"/>
        <w:contextualSpacing/>
        <w:jc w:val="both"/>
        <w:rPr>
          <w:rFonts w:ascii="Times New Roman" w:eastAsia="Arial" w:hAnsi="Times New Roman" w:cs="Times New Roman"/>
        </w:rPr>
      </w:pPr>
      <w:r w:rsidRPr="00AD55A8">
        <w:rPr>
          <w:rFonts w:ascii="Times New Roman" w:eastAsia="Arial" w:hAnsi="Times New Roman" w:cs="Times New Roman"/>
        </w:rPr>
        <w:t>compensatória de até 15% (quinze por cento) sobre o valor total do contrato, no caso de inexecução total do objeto;</w:t>
      </w:r>
    </w:p>
    <w:p w14:paraId="23A9C6E0" w14:textId="77777777" w:rsidR="00FF1A34" w:rsidRPr="00AD55A8" w:rsidRDefault="00FF1A34" w:rsidP="00B566AC">
      <w:pPr>
        <w:pStyle w:val="PargrafodaLista"/>
        <w:numPr>
          <w:ilvl w:val="2"/>
          <w:numId w:val="17"/>
        </w:numPr>
        <w:suppressAutoHyphens/>
        <w:spacing w:line="360" w:lineRule="auto"/>
        <w:ind w:left="567" w:firstLine="0"/>
        <w:jc w:val="both"/>
        <w:rPr>
          <w:rFonts w:ascii="Times New Roman" w:hAnsi="Times New Roman" w:cs="Times New Roman"/>
          <w:lang w:eastAsia="ar-SA"/>
        </w:rPr>
      </w:pPr>
      <w:r w:rsidRPr="00AD55A8">
        <w:rPr>
          <w:rFonts w:ascii="Times New Roman" w:hAnsi="Times New Roman" w:cs="Times New Roman"/>
          <w:lang w:eastAsia="ar-SA"/>
        </w:rPr>
        <w:t>A aplicação das sanções previstas neste Contrato não exclui, em hipótese alguma, a obrigação de reparação integral do dano causado ao Contratante (</w:t>
      </w:r>
      <w:hyperlink r:id="rId26" w:anchor="art156§9" w:history="1">
        <w:r w:rsidRPr="00AD55A8">
          <w:rPr>
            <w:rFonts w:ascii="Times New Roman" w:hAnsi="Times New Roman" w:cs="Times New Roman"/>
            <w:lang w:eastAsia="ar-SA"/>
          </w:rPr>
          <w:t>art. 156, §9º, da Lei nº 14.133, de 2021</w:t>
        </w:r>
      </w:hyperlink>
      <w:r w:rsidRPr="00AD55A8">
        <w:rPr>
          <w:rFonts w:ascii="Times New Roman" w:hAnsi="Times New Roman" w:cs="Times New Roman"/>
          <w:lang w:eastAsia="ar-SA"/>
        </w:rPr>
        <w:t>)</w:t>
      </w:r>
      <w:r>
        <w:rPr>
          <w:rFonts w:ascii="Times New Roman" w:hAnsi="Times New Roman" w:cs="Times New Roman"/>
          <w:lang w:eastAsia="ar-SA"/>
        </w:rPr>
        <w:t>.</w:t>
      </w:r>
    </w:p>
    <w:p w14:paraId="433F438F" w14:textId="77777777" w:rsidR="00FF1A34" w:rsidRPr="00AD55A8" w:rsidRDefault="00FF1A34" w:rsidP="00B566AC">
      <w:pPr>
        <w:pStyle w:val="PargrafodaLista"/>
        <w:numPr>
          <w:ilvl w:val="2"/>
          <w:numId w:val="17"/>
        </w:numPr>
        <w:suppressAutoHyphens/>
        <w:spacing w:line="360" w:lineRule="auto"/>
        <w:ind w:left="567" w:firstLine="0"/>
        <w:jc w:val="both"/>
        <w:rPr>
          <w:rFonts w:ascii="Times New Roman" w:hAnsi="Times New Roman" w:cs="Times New Roman"/>
          <w:lang w:eastAsia="ar-SA"/>
        </w:rPr>
      </w:pPr>
      <w:r w:rsidRPr="00AD55A8">
        <w:rPr>
          <w:rFonts w:ascii="Times New Roman" w:hAnsi="Times New Roman" w:cs="Times New Roman"/>
          <w:lang w:eastAsia="ar-SA"/>
        </w:rPr>
        <w:t>Todas as sanções previstas neste Contrato poderão ser aplicadas cumulativamente com a multa (</w:t>
      </w:r>
      <w:hyperlink r:id="rId27" w:anchor="art156§7" w:history="1">
        <w:r w:rsidRPr="00AD55A8">
          <w:rPr>
            <w:rFonts w:ascii="Times New Roman" w:hAnsi="Times New Roman" w:cs="Times New Roman"/>
            <w:lang w:eastAsia="ar-SA"/>
          </w:rPr>
          <w:t>art. 156, §7º, da Lei nº 14.133, de 2021</w:t>
        </w:r>
      </w:hyperlink>
      <w:r w:rsidRPr="00AD55A8">
        <w:rPr>
          <w:rFonts w:ascii="Times New Roman" w:hAnsi="Times New Roman" w:cs="Times New Roman"/>
          <w:lang w:eastAsia="ar-SA"/>
        </w:rPr>
        <w:t>).</w:t>
      </w:r>
    </w:p>
    <w:p w14:paraId="6D0FAA06" w14:textId="77777777" w:rsidR="00FF1A34" w:rsidRPr="00AD55A8" w:rsidRDefault="00FF1A34" w:rsidP="00B566AC">
      <w:pPr>
        <w:pStyle w:val="PargrafodaLista"/>
        <w:numPr>
          <w:ilvl w:val="2"/>
          <w:numId w:val="17"/>
        </w:numPr>
        <w:suppressAutoHyphens/>
        <w:spacing w:line="360" w:lineRule="auto"/>
        <w:ind w:left="567" w:firstLine="0"/>
        <w:jc w:val="both"/>
        <w:rPr>
          <w:rFonts w:ascii="Times New Roman" w:hAnsi="Times New Roman" w:cs="Times New Roman"/>
          <w:lang w:eastAsia="ar-SA"/>
        </w:rPr>
      </w:pPr>
      <w:r w:rsidRPr="00AD55A8">
        <w:rPr>
          <w:rFonts w:ascii="Times New Roman" w:hAnsi="Times New Roman" w:cs="Times New Roman"/>
          <w:lang w:eastAsia="ar-SA"/>
        </w:rPr>
        <w:t xml:space="preserve">Antes da aplicação da multa será facultada a defesa do interessado no </w:t>
      </w:r>
      <w:r w:rsidRPr="009F46F3">
        <w:rPr>
          <w:rFonts w:ascii="Times New Roman" w:hAnsi="Times New Roman" w:cs="Times New Roman"/>
          <w:lang w:eastAsia="ar-SA"/>
        </w:rPr>
        <w:t>prazo de 15 (quinze) dias úteis</w:t>
      </w:r>
      <w:r w:rsidRPr="00AD55A8">
        <w:rPr>
          <w:rFonts w:ascii="Times New Roman" w:hAnsi="Times New Roman" w:cs="Times New Roman"/>
          <w:lang w:eastAsia="ar-SA"/>
        </w:rPr>
        <w:t>, contado da data de sua intimação (</w:t>
      </w:r>
      <w:hyperlink r:id="rId28" w:anchor="art157" w:history="1">
        <w:r w:rsidRPr="00AD55A8">
          <w:rPr>
            <w:rFonts w:ascii="Times New Roman" w:hAnsi="Times New Roman" w:cs="Times New Roman"/>
            <w:lang w:eastAsia="ar-SA"/>
          </w:rPr>
          <w:t>art. 157, da Lei nº 14.133, de 2021</w:t>
        </w:r>
      </w:hyperlink>
      <w:r w:rsidRPr="00AD55A8">
        <w:rPr>
          <w:rFonts w:ascii="Times New Roman" w:hAnsi="Times New Roman" w:cs="Times New Roman"/>
          <w:lang w:eastAsia="ar-SA"/>
        </w:rPr>
        <w:t>)</w:t>
      </w:r>
    </w:p>
    <w:p w14:paraId="0CFAA9A9" w14:textId="77777777" w:rsidR="00FF1A34" w:rsidRPr="00AD55A8" w:rsidRDefault="00FF1A34" w:rsidP="00B566AC">
      <w:pPr>
        <w:pStyle w:val="PargrafodaLista"/>
        <w:numPr>
          <w:ilvl w:val="2"/>
          <w:numId w:val="17"/>
        </w:numPr>
        <w:suppressAutoHyphens/>
        <w:spacing w:line="360" w:lineRule="auto"/>
        <w:ind w:left="567" w:firstLine="0"/>
        <w:jc w:val="both"/>
        <w:rPr>
          <w:rFonts w:ascii="Times New Roman" w:hAnsi="Times New Roman" w:cs="Times New Roman"/>
          <w:lang w:eastAsia="ar-SA"/>
        </w:rPr>
      </w:pPr>
      <w:r w:rsidRPr="00AD55A8">
        <w:rPr>
          <w:rFonts w:ascii="Times New Roman" w:hAnsi="Times New Roman" w:cs="Times New Roman"/>
          <w:lang w:eastAsia="ar-SA"/>
        </w:rPr>
        <w:t>Se a multa aplicada e as indenizações cabíveis forem superiores ao valor do pagamento eventualmente devido pelo Contratante ao Contratado, além da perda desse valor, a diferença será descontada da garantia prestada ou será cobrada judicialmente (</w:t>
      </w:r>
      <w:hyperlink r:id="rId29" w:anchor="art156§8" w:history="1">
        <w:r w:rsidRPr="00AD55A8">
          <w:rPr>
            <w:rFonts w:ascii="Times New Roman" w:hAnsi="Times New Roman" w:cs="Times New Roman"/>
            <w:lang w:eastAsia="ar-SA"/>
          </w:rPr>
          <w:t>art. 156, §8º, da Lei nº 14.133, de 2021</w:t>
        </w:r>
      </w:hyperlink>
      <w:r w:rsidRPr="00AD55A8">
        <w:rPr>
          <w:rFonts w:ascii="Times New Roman" w:hAnsi="Times New Roman" w:cs="Times New Roman"/>
          <w:lang w:eastAsia="ar-SA"/>
        </w:rPr>
        <w:t>).</w:t>
      </w:r>
    </w:p>
    <w:p w14:paraId="074B6714" w14:textId="77777777" w:rsidR="00FF1A34" w:rsidRPr="00AD55A8" w:rsidRDefault="00FF1A34" w:rsidP="00B566AC">
      <w:pPr>
        <w:pStyle w:val="PargrafodaLista"/>
        <w:numPr>
          <w:ilvl w:val="2"/>
          <w:numId w:val="17"/>
        </w:numPr>
        <w:suppressAutoHyphens/>
        <w:spacing w:line="360" w:lineRule="auto"/>
        <w:ind w:left="567" w:firstLine="0"/>
        <w:jc w:val="both"/>
        <w:rPr>
          <w:rFonts w:ascii="Times New Roman" w:hAnsi="Times New Roman" w:cs="Times New Roman"/>
          <w:lang w:eastAsia="ar-SA"/>
        </w:rPr>
      </w:pPr>
      <w:r w:rsidRPr="00AD55A8">
        <w:rPr>
          <w:rFonts w:ascii="Times New Roman" w:hAnsi="Times New Roman" w:cs="Times New Roman"/>
          <w:lang w:eastAsia="ar-SA"/>
        </w:rPr>
        <w:t xml:space="preserve">Previamente ao encaminhamento à cobrança judicial, a multa poderá ser recolhida administrativamente no prazo máximo de </w:t>
      </w:r>
      <w:r w:rsidRPr="009F46F3">
        <w:rPr>
          <w:rFonts w:ascii="Times New Roman" w:hAnsi="Times New Roman" w:cs="Times New Roman"/>
          <w:lang w:eastAsia="ar-SA"/>
        </w:rPr>
        <w:t>trinta (30) dias,</w:t>
      </w:r>
      <w:r w:rsidRPr="00AD55A8">
        <w:rPr>
          <w:rFonts w:ascii="Times New Roman" w:hAnsi="Times New Roman" w:cs="Times New Roman"/>
          <w:lang w:eastAsia="ar-SA"/>
        </w:rPr>
        <w:t xml:space="preserve"> a contar da data do recebimento da comunicação enviada pela autoridade competente.</w:t>
      </w:r>
      <w:bookmarkStart w:id="6" w:name="_Hlk78351618"/>
      <w:bookmarkEnd w:id="6"/>
    </w:p>
    <w:p w14:paraId="72BE23F5" w14:textId="77777777" w:rsidR="00FF1A34" w:rsidRPr="00AD55A8" w:rsidRDefault="00FF1A34" w:rsidP="00B566AC">
      <w:pPr>
        <w:pStyle w:val="PargrafodaLista"/>
        <w:numPr>
          <w:ilvl w:val="2"/>
          <w:numId w:val="17"/>
        </w:numPr>
        <w:suppressAutoHyphens/>
        <w:spacing w:line="360" w:lineRule="auto"/>
        <w:ind w:left="567" w:firstLine="0"/>
        <w:jc w:val="both"/>
        <w:rPr>
          <w:rFonts w:ascii="Times New Roman" w:hAnsi="Times New Roman" w:cs="Times New Roman"/>
          <w:lang w:eastAsia="ar-SA"/>
        </w:rPr>
      </w:pPr>
      <w:r w:rsidRPr="00AD55A8">
        <w:rPr>
          <w:rFonts w:ascii="Times New Roman" w:hAnsi="Times New Roman" w:cs="Times New Roman"/>
          <w:lang w:eastAsia="ar-SA"/>
        </w:rPr>
        <w:t xml:space="preserve">A aplicação das sanções realizar-se-á em processo administrativo que assegure o contraditório e a ampla defesa ao Contratado, observando-se o procedimento previsto no caput e parágrafos do </w:t>
      </w:r>
      <w:hyperlink r:id="rId30" w:anchor="art158" w:history="1">
        <w:r w:rsidRPr="00AD55A8">
          <w:rPr>
            <w:rFonts w:ascii="Times New Roman" w:hAnsi="Times New Roman" w:cs="Times New Roman"/>
            <w:lang w:eastAsia="ar-SA"/>
          </w:rPr>
          <w:t>art. 158 da Lei nº 14.133, de 2021</w:t>
        </w:r>
      </w:hyperlink>
      <w:r w:rsidRPr="00AD55A8">
        <w:rPr>
          <w:rFonts w:ascii="Times New Roman" w:hAnsi="Times New Roman" w:cs="Times New Roman"/>
          <w:lang w:eastAsia="ar-SA"/>
        </w:rPr>
        <w:t>, para as penalidades de impedimento de licitar e contratar e de declaração de inidoneidade para licitar ou contratar.</w:t>
      </w:r>
    </w:p>
    <w:p w14:paraId="037668F7" w14:textId="77777777" w:rsidR="00FF1A34" w:rsidRPr="00AD55A8" w:rsidRDefault="00FF1A34" w:rsidP="00B566AC">
      <w:pPr>
        <w:pStyle w:val="PargrafodaLista"/>
        <w:numPr>
          <w:ilvl w:val="2"/>
          <w:numId w:val="17"/>
        </w:numPr>
        <w:suppressAutoHyphens/>
        <w:spacing w:line="360" w:lineRule="auto"/>
        <w:ind w:left="567" w:firstLine="0"/>
        <w:jc w:val="both"/>
        <w:rPr>
          <w:rFonts w:ascii="Times New Roman" w:hAnsi="Times New Roman" w:cs="Times New Roman"/>
          <w:lang w:eastAsia="ar-SA"/>
        </w:rPr>
      </w:pPr>
      <w:r w:rsidRPr="00AD55A8">
        <w:rPr>
          <w:rFonts w:ascii="Times New Roman" w:hAnsi="Times New Roman" w:cs="Times New Roman"/>
          <w:lang w:eastAsia="ar-SA"/>
        </w:rPr>
        <w:t>Na aplicação das sanções serão considerados (</w:t>
      </w:r>
      <w:hyperlink r:id="rId31" w:anchor="art156§1" w:history="1">
        <w:r w:rsidRPr="00AD55A8">
          <w:rPr>
            <w:rFonts w:ascii="Times New Roman" w:hAnsi="Times New Roman" w:cs="Times New Roman"/>
            <w:lang w:eastAsia="ar-SA"/>
          </w:rPr>
          <w:t>art. 156, §1º, da Lei nº 14.133, de 2021</w:t>
        </w:r>
      </w:hyperlink>
      <w:r w:rsidRPr="00AD55A8">
        <w:rPr>
          <w:rFonts w:ascii="Times New Roman" w:hAnsi="Times New Roman" w:cs="Times New Roman"/>
          <w:lang w:eastAsia="ar-SA"/>
        </w:rPr>
        <w:t>):</w:t>
      </w:r>
    </w:p>
    <w:p w14:paraId="70A5820D" w14:textId="77777777" w:rsidR="00FF1A34" w:rsidRPr="00AD55A8" w:rsidRDefault="00FF1A34" w:rsidP="00B566AC">
      <w:pPr>
        <w:numPr>
          <w:ilvl w:val="2"/>
          <w:numId w:val="20"/>
        </w:numPr>
        <w:tabs>
          <w:tab w:val="clear" w:pos="0"/>
        </w:tabs>
        <w:suppressAutoHyphens/>
        <w:spacing w:line="360" w:lineRule="auto"/>
        <w:ind w:left="2268" w:hanging="567"/>
        <w:contextualSpacing/>
        <w:jc w:val="both"/>
        <w:rPr>
          <w:rFonts w:ascii="Times New Roman" w:eastAsia="Arial" w:hAnsi="Times New Roman" w:cs="Times New Roman"/>
        </w:rPr>
      </w:pPr>
      <w:r w:rsidRPr="00AD55A8">
        <w:rPr>
          <w:rFonts w:ascii="Times New Roman" w:eastAsia="Arial" w:hAnsi="Times New Roman" w:cs="Times New Roman"/>
        </w:rPr>
        <w:t>a natureza e a gravidade da infração cometida;</w:t>
      </w:r>
    </w:p>
    <w:p w14:paraId="187B2104" w14:textId="77777777" w:rsidR="00FF1A34" w:rsidRPr="00AD55A8" w:rsidRDefault="00FF1A34" w:rsidP="00B566AC">
      <w:pPr>
        <w:numPr>
          <w:ilvl w:val="2"/>
          <w:numId w:val="20"/>
        </w:numPr>
        <w:tabs>
          <w:tab w:val="clear" w:pos="0"/>
        </w:tabs>
        <w:suppressAutoHyphens/>
        <w:spacing w:line="360" w:lineRule="auto"/>
        <w:ind w:left="2268" w:hanging="567"/>
        <w:contextualSpacing/>
        <w:jc w:val="both"/>
        <w:rPr>
          <w:rFonts w:ascii="Times New Roman" w:eastAsia="Arial" w:hAnsi="Times New Roman" w:cs="Times New Roman"/>
        </w:rPr>
      </w:pPr>
      <w:r w:rsidRPr="00AD55A8">
        <w:rPr>
          <w:rFonts w:ascii="Times New Roman" w:eastAsia="Arial" w:hAnsi="Times New Roman" w:cs="Times New Roman"/>
        </w:rPr>
        <w:t>as peculiaridades do caso concreto;</w:t>
      </w:r>
    </w:p>
    <w:p w14:paraId="46AE4655" w14:textId="77777777" w:rsidR="00FF1A34" w:rsidRPr="00AD55A8" w:rsidRDefault="00FF1A34" w:rsidP="00B566AC">
      <w:pPr>
        <w:numPr>
          <w:ilvl w:val="2"/>
          <w:numId w:val="20"/>
        </w:numPr>
        <w:tabs>
          <w:tab w:val="clear" w:pos="0"/>
        </w:tabs>
        <w:suppressAutoHyphens/>
        <w:spacing w:line="360" w:lineRule="auto"/>
        <w:ind w:left="2268" w:hanging="567"/>
        <w:contextualSpacing/>
        <w:jc w:val="both"/>
        <w:rPr>
          <w:rFonts w:ascii="Times New Roman" w:eastAsia="Arial" w:hAnsi="Times New Roman" w:cs="Times New Roman"/>
        </w:rPr>
      </w:pPr>
      <w:r w:rsidRPr="00AD55A8">
        <w:rPr>
          <w:rFonts w:ascii="Times New Roman" w:eastAsia="Arial" w:hAnsi="Times New Roman" w:cs="Times New Roman"/>
        </w:rPr>
        <w:t>as circunstâncias agravantes ou atenuantes;</w:t>
      </w:r>
    </w:p>
    <w:p w14:paraId="26CD0758" w14:textId="77777777" w:rsidR="00FF1A34" w:rsidRPr="00AD55A8" w:rsidRDefault="00FF1A34" w:rsidP="00B566AC">
      <w:pPr>
        <w:numPr>
          <w:ilvl w:val="2"/>
          <w:numId w:val="20"/>
        </w:numPr>
        <w:tabs>
          <w:tab w:val="clear" w:pos="0"/>
        </w:tabs>
        <w:suppressAutoHyphens/>
        <w:spacing w:line="360" w:lineRule="auto"/>
        <w:ind w:left="2268" w:hanging="567"/>
        <w:contextualSpacing/>
        <w:jc w:val="both"/>
        <w:rPr>
          <w:rFonts w:ascii="Times New Roman" w:eastAsia="Arial" w:hAnsi="Times New Roman" w:cs="Times New Roman"/>
        </w:rPr>
      </w:pPr>
      <w:r w:rsidRPr="00AD55A8">
        <w:rPr>
          <w:rFonts w:ascii="Times New Roman" w:eastAsia="Arial" w:hAnsi="Times New Roman" w:cs="Times New Roman"/>
        </w:rPr>
        <w:t>os danos que dela provierem para o Contratante;</w:t>
      </w:r>
    </w:p>
    <w:p w14:paraId="229F73FE" w14:textId="77777777" w:rsidR="00FF1A34" w:rsidRPr="00AD55A8" w:rsidRDefault="00FF1A34" w:rsidP="00B566AC">
      <w:pPr>
        <w:numPr>
          <w:ilvl w:val="2"/>
          <w:numId w:val="20"/>
        </w:numPr>
        <w:tabs>
          <w:tab w:val="clear" w:pos="0"/>
        </w:tabs>
        <w:suppressAutoHyphens/>
        <w:spacing w:line="360" w:lineRule="auto"/>
        <w:ind w:left="2268" w:hanging="567"/>
        <w:contextualSpacing/>
        <w:jc w:val="both"/>
        <w:rPr>
          <w:rFonts w:ascii="Times New Roman" w:eastAsia="Arial" w:hAnsi="Times New Roman" w:cs="Times New Roman"/>
        </w:rPr>
      </w:pPr>
      <w:r w:rsidRPr="00AD55A8">
        <w:rPr>
          <w:rFonts w:ascii="Times New Roman" w:eastAsia="Arial" w:hAnsi="Times New Roman" w:cs="Times New Roman"/>
        </w:rPr>
        <w:t>a implantação ou o aperfeiçoamento de programa de integridade, conforme normas e orientações dos órgãos de controle.</w:t>
      </w:r>
    </w:p>
    <w:p w14:paraId="5A319384" w14:textId="77777777" w:rsidR="00FF1A34" w:rsidRPr="00AD55A8" w:rsidRDefault="00FF1A34" w:rsidP="00B566AC">
      <w:pPr>
        <w:pStyle w:val="PargrafodaLista"/>
        <w:numPr>
          <w:ilvl w:val="2"/>
          <w:numId w:val="17"/>
        </w:numPr>
        <w:suppressAutoHyphens/>
        <w:spacing w:line="360" w:lineRule="auto"/>
        <w:ind w:left="567" w:firstLine="0"/>
        <w:jc w:val="both"/>
        <w:rPr>
          <w:rFonts w:ascii="Times New Roman" w:hAnsi="Times New Roman" w:cs="Times New Roman"/>
          <w:lang w:eastAsia="ar-SA"/>
        </w:rPr>
      </w:pPr>
      <w:r w:rsidRPr="00AD55A8">
        <w:rPr>
          <w:rFonts w:ascii="Times New Roman" w:hAnsi="Times New Roman" w:cs="Times New Roman"/>
          <w:lang w:eastAsia="ar-SA"/>
        </w:rPr>
        <w:t xml:space="preserve">Os atos previstos como infrações administrativas na </w:t>
      </w:r>
      <w:hyperlink r:id="rId32" w:history="1">
        <w:r w:rsidRPr="00AD55A8">
          <w:rPr>
            <w:rFonts w:ascii="Times New Roman" w:hAnsi="Times New Roman" w:cs="Times New Roman"/>
            <w:lang w:eastAsia="ar-SA"/>
          </w:rPr>
          <w:t>Lei nº 14.133, de 2021</w:t>
        </w:r>
      </w:hyperlink>
      <w:r w:rsidRPr="00AD55A8">
        <w:rPr>
          <w:rFonts w:ascii="Times New Roman" w:hAnsi="Times New Roman" w:cs="Times New Roman"/>
          <w:lang w:eastAsia="ar-SA"/>
        </w:rPr>
        <w:t xml:space="preserve">, ou em outras leis de licitações e contratos da Administração Pública que também sejam tipificados como atos lesivos </w:t>
      </w:r>
      <w:hyperlink r:id="rId33" w:history="1">
        <w:r w:rsidRPr="00AD55A8">
          <w:rPr>
            <w:rFonts w:ascii="Times New Roman" w:hAnsi="Times New Roman" w:cs="Times New Roman"/>
            <w:lang w:eastAsia="ar-SA"/>
          </w:rPr>
          <w:t>na Lei nº 12.846, de 2013</w:t>
        </w:r>
      </w:hyperlink>
      <w:r w:rsidRPr="00AD55A8">
        <w:rPr>
          <w:rFonts w:ascii="Times New Roman" w:hAnsi="Times New Roman" w:cs="Times New Roman"/>
          <w:lang w:eastAsia="ar-SA"/>
        </w:rPr>
        <w:t xml:space="preserve">, serão apurados e julgados conjuntamente, nos mesmos autos, observados o rito procedimental e autoridade competente definidos na referida </w:t>
      </w:r>
      <w:hyperlink r:id="rId34" w:anchor="art159" w:history="1">
        <w:r w:rsidRPr="00AD55A8">
          <w:rPr>
            <w:rFonts w:ascii="Times New Roman" w:hAnsi="Times New Roman" w:cs="Times New Roman"/>
            <w:lang w:eastAsia="ar-SA"/>
          </w:rPr>
          <w:t>Lei (art. 159</w:t>
        </w:r>
      </w:hyperlink>
      <w:r w:rsidRPr="00AD55A8">
        <w:rPr>
          <w:rFonts w:ascii="Times New Roman" w:hAnsi="Times New Roman" w:cs="Times New Roman"/>
          <w:lang w:eastAsia="ar-SA"/>
        </w:rPr>
        <w:t>).</w:t>
      </w:r>
    </w:p>
    <w:p w14:paraId="3AF50A4B" w14:textId="77777777" w:rsidR="00FF1A34" w:rsidRPr="00AD55A8" w:rsidRDefault="00FF1A34" w:rsidP="00B566AC">
      <w:pPr>
        <w:pStyle w:val="PargrafodaLista"/>
        <w:numPr>
          <w:ilvl w:val="2"/>
          <w:numId w:val="17"/>
        </w:numPr>
        <w:suppressAutoHyphens/>
        <w:spacing w:line="360" w:lineRule="auto"/>
        <w:ind w:left="567" w:firstLine="0"/>
        <w:jc w:val="both"/>
        <w:rPr>
          <w:rFonts w:ascii="Times New Roman" w:hAnsi="Times New Roman" w:cs="Times New Roman"/>
          <w:lang w:eastAsia="ar-SA"/>
        </w:rPr>
      </w:pPr>
      <w:r w:rsidRPr="00AD55A8">
        <w:rPr>
          <w:rFonts w:ascii="Times New Roman" w:hAnsi="Times New Roman" w:cs="Times New Roman"/>
          <w:lang w:eastAsia="ar-SA"/>
        </w:rPr>
        <w:lastRenderedPageBreak/>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35" w:anchor="art160" w:history="1">
        <w:r w:rsidRPr="00AD55A8">
          <w:rPr>
            <w:rFonts w:ascii="Times New Roman" w:hAnsi="Times New Roman" w:cs="Times New Roman"/>
            <w:lang w:eastAsia="ar-SA"/>
          </w:rPr>
          <w:t>art. 160, da Lei nº 14.133, de 2021</w:t>
        </w:r>
      </w:hyperlink>
      <w:r w:rsidRPr="00AD55A8">
        <w:rPr>
          <w:rFonts w:ascii="Times New Roman" w:hAnsi="Times New Roman" w:cs="Times New Roman"/>
          <w:lang w:eastAsia="ar-SA"/>
        </w:rPr>
        <w:t>)</w:t>
      </w:r>
    </w:p>
    <w:p w14:paraId="6598A2D4" w14:textId="77777777" w:rsidR="00FF1A34" w:rsidRPr="00AD55A8" w:rsidRDefault="00FF1A34" w:rsidP="00B566AC">
      <w:pPr>
        <w:pStyle w:val="PargrafodaLista"/>
        <w:numPr>
          <w:ilvl w:val="2"/>
          <w:numId w:val="17"/>
        </w:numPr>
        <w:suppressAutoHyphens/>
        <w:spacing w:line="360" w:lineRule="auto"/>
        <w:ind w:left="567" w:firstLine="0"/>
        <w:jc w:val="both"/>
        <w:rPr>
          <w:rFonts w:ascii="Times New Roman" w:hAnsi="Times New Roman" w:cs="Times New Roman"/>
          <w:lang w:eastAsia="ar-SA"/>
        </w:rPr>
      </w:pPr>
      <w:r w:rsidRPr="00AD55A8">
        <w:rPr>
          <w:rFonts w:ascii="Times New Roman" w:hAnsi="Times New Roman" w:cs="Times New Roman"/>
          <w:lang w:eastAsia="ar-SA"/>
        </w:rPr>
        <w:t xml:space="preserve"> O Contratante deverá, no prazo máximo 15 (quinze) dias úteis, contado da data de aplicação da sanção, informar e manter atualizados os dados relativos às sanções por ela aplicadas, para fins de publicidade no Cadastro Nacional de Empresas Inidôneas e Suspensas (</w:t>
      </w:r>
      <w:proofErr w:type="spellStart"/>
      <w:r w:rsidRPr="00AD55A8">
        <w:rPr>
          <w:rFonts w:ascii="Times New Roman" w:hAnsi="Times New Roman" w:cs="Times New Roman"/>
          <w:lang w:eastAsia="ar-SA"/>
        </w:rPr>
        <w:t>Ceis</w:t>
      </w:r>
      <w:proofErr w:type="spellEnd"/>
      <w:r w:rsidRPr="00AD55A8">
        <w:rPr>
          <w:rFonts w:ascii="Times New Roman" w:hAnsi="Times New Roman" w:cs="Times New Roman"/>
          <w:lang w:eastAsia="ar-SA"/>
        </w:rPr>
        <w:t>) e no Cadastro Nacional de Empresas Punidas (</w:t>
      </w:r>
      <w:proofErr w:type="spellStart"/>
      <w:r w:rsidRPr="00AD55A8">
        <w:rPr>
          <w:rFonts w:ascii="Times New Roman" w:hAnsi="Times New Roman" w:cs="Times New Roman"/>
          <w:lang w:eastAsia="ar-SA"/>
        </w:rPr>
        <w:t>Cnep</w:t>
      </w:r>
      <w:proofErr w:type="spellEnd"/>
      <w:r w:rsidRPr="00AD55A8">
        <w:rPr>
          <w:rFonts w:ascii="Times New Roman" w:hAnsi="Times New Roman" w:cs="Times New Roman"/>
          <w:lang w:eastAsia="ar-SA"/>
        </w:rPr>
        <w:t>), instituídos no âmbito do Poder Executivo Federal. (</w:t>
      </w:r>
      <w:hyperlink r:id="rId36" w:anchor="art161" w:history="1">
        <w:r w:rsidRPr="00AD55A8">
          <w:rPr>
            <w:rFonts w:ascii="Times New Roman" w:hAnsi="Times New Roman" w:cs="Times New Roman"/>
            <w:lang w:eastAsia="ar-SA"/>
          </w:rPr>
          <w:t>Art. 161, da Lei nº 14.133, de 2021</w:t>
        </w:r>
      </w:hyperlink>
      <w:r w:rsidRPr="00AD55A8">
        <w:rPr>
          <w:rFonts w:ascii="Times New Roman" w:hAnsi="Times New Roman" w:cs="Times New Roman"/>
          <w:lang w:eastAsia="ar-SA"/>
        </w:rPr>
        <w:t>).</w:t>
      </w:r>
    </w:p>
    <w:p w14:paraId="2BAB9913" w14:textId="77777777" w:rsidR="00FF1A34" w:rsidRPr="00AD55A8" w:rsidRDefault="00FF1A34" w:rsidP="00B566AC">
      <w:pPr>
        <w:pStyle w:val="PargrafodaLista"/>
        <w:numPr>
          <w:ilvl w:val="2"/>
          <w:numId w:val="17"/>
        </w:numPr>
        <w:suppressAutoHyphens/>
        <w:spacing w:line="360" w:lineRule="auto"/>
        <w:ind w:left="567" w:firstLine="0"/>
        <w:jc w:val="both"/>
        <w:rPr>
          <w:rFonts w:ascii="Times New Roman" w:hAnsi="Times New Roman" w:cs="Times New Roman"/>
          <w:lang w:eastAsia="ar-SA"/>
        </w:rPr>
      </w:pPr>
      <w:r w:rsidRPr="00AD55A8">
        <w:rPr>
          <w:rFonts w:ascii="Times New Roman" w:hAnsi="Times New Roman" w:cs="Times New Roman"/>
          <w:lang w:eastAsia="ar-SA"/>
        </w:rPr>
        <w:t xml:space="preserve">As sanções de impedimento de licitar e contratar e declaração de inidoneidade para licitar ou contratar são passíveis de reabilitação na forma do </w:t>
      </w:r>
      <w:hyperlink r:id="rId37" w:anchor="art163" w:history="1">
        <w:r w:rsidRPr="00AD55A8">
          <w:rPr>
            <w:rFonts w:ascii="Times New Roman" w:hAnsi="Times New Roman" w:cs="Times New Roman"/>
            <w:lang w:eastAsia="ar-SA"/>
          </w:rPr>
          <w:t>art. 163 da Lei nº 14.133/21.</w:t>
        </w:r>
      </w:hyperlink>
    </w:p>
    <w:p w14:paraId="711C439E" w14:textId="77777777" w:rsidR="00FF1A34" w:rsidRPr="00AD55A8" w:rsidRDefault="00FF1A34" w:rsidP="00B566AC">
      <w:pPr>
        <w:pStyle w:val="PargrafodaLista"/>
        <w:numPr>
          <w:ilvl w:val="2"/>
          <w:numId w:val="17"/>
        </w:numPr>
        <w:suppressAutoHyphens/>
        <w:spacing w:line="360" w:lineRule="auto"/>
        <w:ind w:left="567" w:firstLine="0"/>
        <w:jc w:val="both"/>
        <w:rPr>
          <w:rFonts w:ascii="Times New Roman" w:hAnsi="Times New Roman" w:cs="Times New Roman"/>
          <w:lang w:eastAsia="ar-SA"/>
        </w:rPr>
      </w:pPr>
      <w:r w:rsidRPr="00AD55A8">
        <w:rPr>
          <w:rFonts w:ascii="Times New Roman" w:hAnsi="Times New Roman" w:cs="Times New Roman"/>
          <w:lang w:eastAsia="ar-SA"/>
        </w:rPr>
        <w:t xml:space="preserve">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w:t>
      </w:r>
      <w:hyperlink r:id="rId38" w:history="1">
        <w:r w:rsidRPr="00AD55A8">
          <w:rPr>
            <w:rFonts w:ascii="Times New Roman" w:hAnsi="Times New Roman" w:cs="Times New Roman"/>
            <w:lang w:eastAsia="ar-SA"/>
          </w:rPr>
          <w:t>Instrução Normativa SEGES/ME nº 26, de 13 de abril de 2022</w:t>
        </w:r>
      </w:hyperlink>
      <w:r w:rsidRPr="00AD55A8">
        <w:rPr>
          <w:rFonts w:ascii="Times New Roman" w:hAnsi="Times New Roman" w:cs="Times New Roman"/>
          <w:lang w:eastAsia="ar-SA"/>
        </w:rPr>
        <w:t xml:space="preserve">. </w:t>
      </w:r>
    </w:p>
    <w:p w14:paraId="095859E0" w14:textId="77777777" w:rsidR="000F209D" w:rsidRPr="00AD55A8" w:rsidRDefault="000F209D" w:rsidP="00B566AC">
      <w:pPr>
        <w:pStyle w:val="PargrafodaLista"/>
        <w:suppressAutoHyphens/>
        <w:spacing w:line="360" w:lineRule="auto"/>
        <w:ind w:left="1418"/>
        <w:jc w:val="both"/>
        <w:rPr>
          <w:rFonts w:ascii="Times New Roman" w:hAnsi="Times New Roman" w:cs="Times New Roman"/>
          <w:lang w:eastAsia="ar-SA"/>
        </w:rPr>
      </w:pPr>
    </w:p>
    <w:p w14:paraId="1D7C8EEA" w14:textId="77777777" w:rsidR="000F209D" w:rsidRPr="00AD55A8" w:rsidRDefault="000F209D" w:rsidP="00B566AC">
      <w:pPr>
        <w:pStyle w:val="PargrafodaLista"/>
        <w:numPr>
          <w:ilvl w:val="0"/>
          <w:numId w:val="17"/>
        </w:numPr>
        <w:suppressAutoHyphens/>
        <w:spacing w:line="360" w:lineRule="auto"/>
        <w:jc w:val="both"/>
        <w:rPr>
          <w:rFonts w:ascii="Times New Roman" w:hAnsi="Times New Roman" w:cs="Times New Roman"/>
          <w:b/>
          <w:bCs/>
          <w:lang w:eastAsia="ar-SA"/>
        </w:rPr>
      </w:pPr>
      <w:r w:rsidRPr="00AD55A8">
        <w:rPr>
          <w:rFonts w:ascii="Times New Roman" w:hAnsi="Times New Roman" w:cs="Times New Roman"/>
          <w:b/>
          <w:bCs/>
          <w:lang w:eastAsia="ar-SA"/>
        </w:rPr>
        <w:t>CLÁUSULA DÉCIMA SEGUNDA – DA EXTINÇÃO CONTRATUAL</w:t>
      </w:r>
    </w:p>
    <w:p w14:paraId="4E8364C0" w14:textId="77777777" w:rsidR="000F209D" w:rsidRPr="00AD55A8" w:rsidRDefault="000F209D" w:rsidP="00B566AC">
      <w:pPr>
        <w:pStyle w:val="PargrafodaLista"/>
        <w:numPr>
          <w:ilvl w:val="1"/>
          <w:numId w:val="17"/>
        </w:numPr>
        <w:suppressAutoHyphens/>
        <w:spacing w:line="360" w:lineRule="auto"/>
        <w:ind w:left="0" w:firstLine="0"/>
        <w:jc w:val="both"/>
        <w:rPr>
          <w:rFonts w:ascii="Times New Roman" w:hAnsi="Times New Roman" w:cs="Times New Roman"/>
          <w:lang w:eastAsia="ar-SA"/>
        </w:rPr>
      </w:pPr>
      <w:bookmarkStart w:id="7" w:name="_Hlk168323402"/>
      <w:r w:rsidRPr="00AD55A8">
        <w:rPr>
          <w:rFonts w:ascii="Times New Roman" w:hAnsi="Times New Roman" w:cs="Times New Roman"/>
          <w:lang w:eastAsia="ar-SA"/>
        </w:rPr>
        <w:t>O contrato se extingue quando cumpridas as obrigações de ambas as partes, ainda que isso ocorra antes do prazo estipulado para tanto.</w:t>
      </w:r>
    </w:p>
    <w:p w14:paraId="21BCE701" w14:textId="77777777" w:rsidR="000F209D" w:rsidRPr="00AD55A8" w:rsidRDefault="000F209D" w:rsidP="00B566AC">
      <w:pPr>
        <w:pStyle w:val="PargrafodaLista"/>
        <w:numPr>
          <w:ilvl w:val="1"/>
          <w:numId w:val="17"/>
        </w:numPr>
        <w:suppressAutoHyphens/>
        <w:spacing w:line="360" w:lineRule="auto"/>
        <w:ind w:left="0" w:firstLine="0"/>
        <w:jc w:val="both"/>
        <w:rPr>
          <w:rFonts w:ascii="Times New Roman" w:hAnsi="Times New Roman" w:cs="Times New Roman"/>
          <w:lang w:eastAsia="ar-SA"/>
        </w:rPr>
      </w:pPr>
      <w:r w:rsidRPr="00AD55A8">
        <w:rPr>
          <w:rFonts w:ascii="Times New Roman" w:hAnsi="Times New Roman" w:cs="Times New Roman"/>
          <w:lang w:eastAsia="ar-SA"/>
        </w:rPr>
        <w:t>Se as obrigações não forem cumpridas no prazo estipulado, a vigência ficará prorrogada até a conclusão do objeto, caso em que deverá a Administração providenciar a readequação do cronograma fixado para o contrato.</w:t>
      </w:r>
    </w:p>
    <w:p w14:paraId="66F6CF41" w14:textId="77777777" w:rsidR="000F209D" w:rsidRPr="00AD55A8" w:rsidRDefault="000F209D" w:rsidP="00B566AC">
      <w:pPr>
        <w:pStyle w:val="PargrafodaLista"/>
        <w:numPr>
          <w:ilvl w:val="1"/>
          <w:numId w:val="17"/>
        </w:numPr>
        <w:suppressAutoHyphens/>
        <w:spacing w:line="360" w:lineRule="auto"/>
        <w:ind w:left="0" w:firstLine="0"/>
        <w:jc w:val="both"/>
        <w:rPr>
          <w:rFonts w:ascii="Times New Roman" w:hAnsi="Times New Roman" w:cs="Times New Roman"/>
          <w:lang w:eastAsia="ar-SA"/>
        </w:rPr>
      </w:pPr>
      <w:r w:rsidRPr="00AD55A8">
        <w:rPr>
          <w:rFonts w:ascii="Times New Roman" w:hAnsi="Times New Roman" w:cs="Times New Roman"/>
          <w:lang w:eastAsia="ar-SA"/>
        </w:rPr>
        <w:t>Quando a não conclusão do contrato referida no item anterior decorrer de culpa do contratado:</w:t>
      </w:r>
    </w:p>
    <w:p w14:paraId="2579CBCE" w14:textId="77777777" w:rsidR="000F209D" w:rsidRPr="00AD55A8" w:rsidRDefault="000F209D" w:rsidP="00B566AC">
      <w:pPr>
        <w:pStyle w:val="PargrafodaLista"/>
        <w:numPr>
          <w:ilvl w:val="2"/>
          <w:numId w:val="17"/>
        </w:numPr>
        <w:suppressAutoHyphens/>
        <w:spacing w:line="360" w:lineRule="auto"/>
        <w:jc w:val="both"/>
        <w:rPr>
          <w:rFonts w:ascii="Times New Roman" w:hAnsi="Times New Roman" w:cs="Times New Roman"/>
          <w:lang w:eastAsia="ar-SA"/>
        </w:rPr>
      </w:pPr>
      <w:r w:rsidRPr="00AD55A8">
        <w:rPr>
          <w:rFonts w:ascii="Times New Roman" w:hAnsi="Times New Roman" w:cs="Times New Roman"/>
          <w:lang w:eastAsia="ar-SA"/>
        </w:rPr>
        <w:t xml:space="preserve">ficará ele constituído em mora, sendo-lhe aplicáveis as respectivas sanções administrativas; e  </w:t>
      </w:r>
    </w:p>
    <w:p w14:paraId="4C8C537C" w14:textId="77777777" w:rsidR="000F209D" w:rsidRPr="00AD55A8" w:rsidRDefault="000F209D" w:rsidP="00B566AC">
      <w:pPr>
        <w:pStyle w:val="PargrafodaLista"/>
        <w:numPr>
          <w:ilvl w:val="2"/>
          <w:numId w:val="17"/>
        </w:numPr>
        <w:suppressAutoHyphens/>
        <w:spacing w:line="360" w:lineRule="auto"/>
        <w:jc w:val="both"/>
        <w:rPr>
          <w:rFonts w:ascii="Times New Roman" w:hAnsi="Times New Roman" w:cs="Times New Roman"/>
          <w:lang w:eastAsia="ar-SA"/>
        </w:rPr>
      </w:pPr>
      <w:r w:rsidRPr="00AD55A8">
        <w:rPr>
          <w:rFonts w:ascii="Times New Roman" w:hAnsi="Times New Roman" w:cs="Times New Roman"/>
          <w:lang w:eastAsia="ar-SA"/>
        </w:rPr>
        <w:t>poderá a Administração optar pela extinção do contrato e, nesse caso, adotará as medidas admitidas em lei para a continuidade da execução contratual.</w:t>
      </w:r>
    </w:p>
    <w:p w14:paraId="3E6B97FC" w14:textId="77777777" w:rsidR="000F209D" w:rsidRPr="00AD55A8" w:rsidRDefault="000F209D" w:rsidP="00B566AC">
      <w:pPr>
        <w:pStyle w:val="PargrafodaLista"/>
        <w:numPr>
          <w:ilvl w:val="1"/>
          <w:numId w:val="17"/>
        </w:numPr>
        <w:suppressAutoHyphens/>
        <w:spacing w:line="360" w:lineRule="auto"/>
        <w:ind w:left="0" w:firstLine="0"/>
        <w:jc w:val="both"/>
        <w:rPr>
          <w:rFonts w:ascii="Times New Roman" w:hAnsi="Times New Roman" w:cs="Times New Roman"/>
          <w:lang w:eastAsia="ar-SA"/>
        </w:rPr>
      </w:pPr>
      <w:r w:rsidRPr="00AD55A8">
        <w:rPr>
          <w:rFonts w:ascii="Times New Roman" w:hAnsi="Times New Roman" w:cs="Times New Roman"/>
          <w:lang w:eastAsia="ar-SA"/>
        </w:rPr>
        <w:lastRenderedPageBreak/>
        <w:t xml:space="preserve">O contrato pode ser extinto antes de cumpridas as obrigações nele estipuladas, ou antes do prazo nele fixado, por algum dos motivos previstos no </w:t>
      </w:r>
      <w:hyperlink r:id="rId39" w:anchor="art137" w:history="1">
        <w:r w:rsidRPr="00AD55A8">
          <w:rPr>
            <w:rFonts w:ascii="Times New Roman" w:hAnsi="Times New Roman" w:cs="Times New Roman"/>
            <w:lang w:eastAsia="ar-SA"/>
          </w:rPr>
          <w:t>artigo 137 da Lei nº 14.133/21</w:t>
        </w:r>
      </w:hyperlink>
      <w:r w:rsidRPr="00AD55A8">
        <w:rPr>
          <w:rFonts w:ascii="Times New Roman" w:hAnsi="Times New Roman" w:cs="Times New Roman"/>
          <w:lang w:eastAsia="ar-SA"/>
        </w:rPr>
        <w:t>, bem como amigavelmente, assegurados o contraditório e a ampla defesa.</w:t>
      </w:r>
    </w:p>
    <w:p w14:paraId="40B27384" w14:textId="77777777" w:rsidR="000F209D" w:rsidRPr="00AD55A8" w:rsidRDefault="000F209D" w:rsidP="00B566AC">
      <w:pPr>
        <w:pStyle w:val="PargrafodaLista"/>
        <w:numPr>
          <w:ilvl w:val="2"/>
          <w:numId w:val="17"/>
        </w:numPr>
        <w:suppressAutoHyphens/>
        <w:spacing w:line="360" w:lineRule="auto"/>
        <w:jc w:val="both"/>
        <w:rPr>
          <w:rFonts w:ascii="Times New Roman" w:hAnsi="Times New Roman" w:cs="Times New Roman"/>
          <w:lang w:eastAsia="ar-SA"/>
        </w:rPr>
      </w:pPr>
      <w:r w:rsidRPr="00AD55A8">
        <w:rPr>
          <w:rFonts w:ascii="Times New Roman" w:hAnsi="Times New Roman" w:cs="Times New Roman"/>
          <w:lang w:eastAsia="ar-SA"/>
        </w:rPr>
        <w:t xml:space="preserve">Nesta hipótese, aplicam-se também os </w:t>
      </w:r>
      <w:hyperlink r:id="rId40" w:anchor="art138" w:history="1">
        <w:r w:rsidRPr="00AD55A8">
          <w:rPr>
            <w:rFonts w:ascii="Times New Roman" w:hAnsi="Times New Roman" w:cs="Times New Roman"/>
            <w:lang w:eastAsia="ar-SA"/>
          </w:rPr>
          <w:t>artigos 138 e 139</w:t>
        </w:r>
      </w:hyperlink>
      <w:r w:rsidRPr="00AD55A8">
        <w:rPr>
          <w:rFonts w:ascii="Times New Roman" w:hAnsi="Times New Roman" w:cs="Times New Roman"/>
          <w:lang w:eastAsia="ar-SA"/>
        </w:rPr>
        <w:t xml:space="preserve"> da mesma Lei.</w:t>
      </w:r>
    </w:p>
    <w:p w14:paraId="1906680C" w14:textId="77777777" w:rsidR="000F209D" w:rsidRPr="00AD55A8" w:rsidRDefault="000F209D" w:rsidP="00B566AC">
      <w:pPr>
        <w:pStyle w:val="PargrafodaLista"/>
        <w:numPr>
          <w:ilvl w:val="2"/>
          <w:numId w:val="17"/>
        </w:numPr>
        <w:suppressAutoHyphens/>
        <w:spacing w:line="360" w:lineRule="auto"/>
        <w:jc w:val="both"/>
        <w:rPr>
          <w:rFonts w:ascii="Times New Roman" w:hAnsi="Times New Roman" w:cs="Times New Roman"/>
          <w:lang w:eastAsia="ar-SA"/>
        </w:rPr>
      </w:pPr>
      <w:r w:rsidRPr="00AD55A8">
        <w:rPr>
          <w:rFonts w:ascii="Times New Roman" w:hAnsi="Times New Roman" w:cs="Times New Roman"/>
          <w:lang w:eastAsia="ar-SA"/>
        </w:rPr>
        <w:t>A alteração social ou a modificação da finalidade ou da estrutura da empresa não ensejará a rescisão se não restringir sua capacidade de concluir o contrato.</w:t>
      </w:r>
    </w:p>
    <w:p w14:paraId="25D246B7" w14:textId="77777777" w:rsidR="000F209D" w:rsidRPr="00AD55A8" w:rsidRDefault="000F209D" w:rsidP="00B566AC">
      <w:pPr>
        <w:pStyle w:val="PargrafodaLista"/>
        <w:numPr>
          <w:ilvl w:val="2"/>
          <w:numId w:val="17"/>
        </w:numPr>
        <w:suppressAutoHyphens/>
        <w:spacing w:line="360" w:lineRule="auto"/>
        <w:jc w:val="both"/>
        <w:rPr>
          <w:rFonts w:ascii="Times New Roman" w:hAnsi="Times New Roman" w:cs="Times New Roman"/>
          <w:lang w:eastAsia="ar-SA"/>
        </w:rPr>
      </w:pPr>
      <w:r w:rsidRPr="00AD55A8">
        <w:rPr>
          <w:rFonts w:ascii="Times New Roman" w:hAnsi="Times New Roman" w:cs="Times New Roman"/>
          <w:lang w:eastAsia="ar-SA"/>
        </w:rPr>
        <w:t>Se a operação implicar mudança da pessoa jurídica contratada, deverá ser formalizado termo aditivo para alteração subjetiva.</w:t>
      </w:r>
    </w:p>
    <w:p w14:paraId="0EEF905B" w14:textId="77777777" w:rsidR="000F209D" w:rsidRPr="00AD55A8" w:rsidRDefault="000F209D" w:rsidP="00B566AC">
      <w:pPr>
        <w:pStyle w:val="PargrafodaLista"/>
        <w:numPr>
          <w:ilvl w:val="1"/>
          <w:numId w:val="17"/>
        </w:numPr>
        <w:suppressAutoHyphens/>
        <w:spacing w:line="360" w:lineRule="auto"/>
        <w:ind w:left="0" w:firstLine="0"/>
        <w:jc w:val="both"/>
        <w:rPr>
          <w:rFonts w:ascii="Times New Roman" w:hAnsi="Times New Roman" w:cs="Times New Roman"/>
          <w:lang w:eastAsia="ar-SA"/>
        </w:rPr>
      </w:pPr>
      <w:r w:rsidRPr="00AD55A8">
        <w:rPr>
          <w:rFonts w:ascii="Times New Roman" w:hAnsi="Times New Roman" w:cs="Times New Roman"/>
          <w:lang w:eastAsia="ar-SA"/>
        </w:rPr>
        <w:t>O termo de rescisão, sempre que possível, será precedido:</w:t>
      </w:r>
    </w:p>
    <w:p w14:paraId="1781BD8A" w14:textId="77777777" w:rsidR="000F209D" w:rsidRPr="00AD55A8" w:rsidRDefault="000F209D" w:rsidP="00B566AC">
      <w:pPr>
        <w:pStyle w:val="PargrafodaLista"/>
        <w:numPr>
          <w:ilvl w:val="2"/>
          <w:numId w:val="17"/>
        </w:numPr>
        <w:suppressAutoHyphens/>
        <w:spacing w:line="360" w:lineRule="auto"/>
        <w:jc w:val="both"/>
        <w:rPr>
          <w:rFonts w:ascii="Times New Roman" w:hAnsi="Times New Roman" w:cs="Times New Roman"/>
          <w:lang w:eastAsia="ar-SA"/>
        </w:rPr>
      </w:pPr>
      <w:r w:rsidRPr="00AD55A8">
        <w:rPr>
          <w:rFonts w:ascii="Times New Roman" w:hAnsi="Times New Roman" w:cs="Times New Roman"/>
          <w:lang w:eastAsia="ar-SA"/>
        </w:rPr>
        <w:t>Balanço dos eventos contratuais já cumpridos ou parcialmente cumpridos;</w:t>
      </w:r>
    </w:p>
    <w:p w14:paraId="67511FBC" w14:textId="77777777" w:rsidR="000F209D" w:rsidRPr="00AD55A8" w:rsidRDefault="000F209D" w:rsidP="00B566AC">
      <w:pPr>
        <w:pStyle w:val="PargrafodaLista"/>
        <w:numPr>
          <w:ilvl w:val="2"/>
          <w:numId w:val="17"/>
        </w:numPr>
        <w:suppressAutoHyphens/>
        <w:spacing w:line="360" w:lineRule="auto"/>
        <w:jc w:val="both"/>
        <w:rPr>
          <w:rFonts w:ascii="Times New Roman" w:hAnsi="Times New Roman" w:cs="Times New Roman"/>
          <w:lang w:eastAsia="ar-SA"/>
        </w:rPr>
      </w:pPr>
      <w:r w:rsidRPr="00AD55A8">
        <w:rPr>
          <w:rFonts w:ascii="Times New Roman" w:hAnsi="Times New Roman" w:cs="Times New Roman"/>
          <w:lang w:eastAsia="ar-SA"/>
        </w:rPr>
        <w:t>Relação dos pagamentos já efetuados e ainda devidos;</w:t>
      </w:r>
    </w:p>
    <w:p w14:paraId="2E3B6FE0" w14:textId="77777777" w:rsidR="000F209D" w:rsidRPr="00AD55A8" w:rsidRDefault="000F209D" w:rsidP="00B566AC">
      <w:pPr>
        <w:pStyle w:val="PargrafodaLista"/>
        <w:numPr>
          <w:ilvl w:val="2"/>
          <w:numId w:val="17"/>
        </w:numPr>
        <w:suppressAutoHyphens/>
        <w:spacing w:line="360" w:lineRule="auto"/>
        <w:jc w:val="both"/>
        <w:rPr>
          <w:rFonts w:ascii="Times New Roman" w:hAnsi="Times New Roman" w:cs="Times New Roman"/>
          <w:lang w:eastAsia="ar-SA"/>
        </w:rPr>
      </w:pPr>
      <w:r w:rsidRPr="00AD55A8">
        <w:rPr>
          <w:rFonts w:ascii="Times New Roman" w:hAnsi="Times New Roman" w:cs="Times New Roman"/>
          <w:lang w:eastAsia="ar-SA"/>
        </w:rPr>
        <w:t>Indenizações e multas.</w:t>
      </w:r>
    </w:p>
    <w:p w14:paraId="393FB287" w14:textId="77777777" w:rsidR="000F209D" w:rsidRPr="00AD55A8" w:rsidRDefault="000F209D" w:rsidP="00B566AC">
      <w:pPr>
        <w:pStyle w:val="PargrafodaLista"/>
        <w:numPr>
          <w:ilvl w:val="1"/>
          <w:numId w:val="17"/>
        </w:numPr>
        <w:suppressAutoHyphens/>
        <w:spacing w:line="360" w:lineRule="auto"/>
        <w:ind w:left="0" w:firstLine="0"/>
        <w:jc w:val="both"/>
        <w:rPr>
          <w:rFonts w:ascii="Times New Roman" w:hAnsi="Times New Roman" w:cs="Times New Roman"/>
          <w:lang w:eastAsia="ar-SA"/>
        </w:rPr>
      </w:pPr>
      <w:r w:rsidRPr="00AD55A8">
        <w:rPr>
          <w:rFonts w:ascii="Times New Roman" w:hAnsi="Times New Roman" w:cs="Times New Roman"/>
          <w:lang w:eastAsia="ar-SA"/>
        </w:rPr>
        <w:t xml:space="preserve">A extinção do contrato não configura óbice para o reconhecimento do desequilíbrio econômico-financeiro, hipótese em que será concedida indenização por meio de termo indenizatório. </w:t>
      </w:r>
    </w:p>
    <w:bookmarkEnd w:id="7"/>
    <w:p w14:paraId="5BB0A9D3" w14:textId="77777777" w:rsidR="000F209D" w:rsidRPr="00AD55A8" w:rsidRDefault="000F209D" w:rsidP="00B566AC">
      <w:pPr>
        <w:pStyle w:val="PargrafodaLista"/>
        <w:suppressAutoHyphens/>
        <w:spacing w:line="360" w:lineRule="auto"/>
        <w:ind w:left="0"/>
        <w:jc w:val="both"/>
        <w:rPr>
          <w:rFonts w:ascii="Times New Roman" w:hAnsi="Times New Roman" w:cs="Times New Roman"/>
          <w:lang w:eastAsia="ar-SA"/>
        </w:rPr>
      </w:pPr>
    </w:p>
    <w:p w14:paraId="236FFA1E" w14:textId="77777777" w:rsidR="000F209D" w:rsidRPr="00AD55A8" w:rsidRDefault="000F209D" w:rsidP="00B566AC">
      <w:pPr>
        <w:pStyle w:val="PargrafodaLista"/>
        <w:numPr>
          <w:ilvl w:val="0"/>
          <w:numId w:val="17"/>
        </w:numPr>
        <w:suppressAutoHyphens/>
        <w:spacing w:line="360" w:lineRule="auto"/>
        <w:jc w:val="both"/>
        <w:rPr>
          <w:rFonts w:ascii="Times New Roman" w:hAnsi="Times New Roman" w:cs="Times New Roman"/>
          <w:b/>
          <w:bCs/>
          <w:lang w:eastAsia="ar-SA"/>
        </w:rPr>
      </w:pPr>
      <w:r w:rsidRPr="00AD55A8">
        <w:rPr>
          <w:rFonts w:ascii="Times New Roman" w:hAnsi="Times New Roman" w:cs="Times New Roman"/>
          <w:b/>
          <w:bCs/>
          <w:lang w:eastAsia="ar-SA"/>
        </w:rPr>
        <w:t>CLÁUSULA DÉCIMA TERCEIRA – DOTAÇÃO ORÇAMENTÁRIA</w:t>
      </w:r>
    </w:p>
    <w:p w14:paraId="19DB0B0C" w14:textId="56920A14" w:rsidR="000F209D" w:rsidRPr="00022E2F" w:rsidRDefault="000F209D" w:rsidP="00022E2F">
      <w:pPr>
        <w:pStyle w:val="PargrafodaLista"/>
        <w:numPr>
          <w:ilvl w:val="1"/>
          <w:numId w:val="17"/>
        </w:numPr>
        <w:suppressAutoHyphens/>
        <w:spacing w:line="360" w:lineRule="auto"/>
        <w:ind w:left="0" w:firstLine="0"/>
        <w:jc w:val="both"/>
        <w:rPr>
          <w:rFonts w:ascii="Times New Roman" w:hAnsi="Times New Roman" w:cs="Times New Roman"/>
          <w:lang w:eastAsia="ar-SA"/>
        </w:rPr>
      </w:pPr>
      <w:r w:rsidRPr="00022E2F">
        <w:rPr>
          <w:rFonts w:ascii="Times New Roman" w:hAnsi="Times New Roman" w:cs="Times New Roman"/>
          <w:lang w:eastAsia="ar-SA"/>
        </w:rPr>
        <w:t xml:space="preserve">As despesas decorrentes da presente contratação correrão à conta de recursos específicos consignados no </w:t>
      </w:r>
      <w:r w:rsidR="00022E2F" w:rsidRPr="00022E2F">
        <w:rPr>
          <w:rFonts w:ascii="Times New Roman" w:hAnsi="Times New Roman" w:cs="Times New Roman"/>
          <w:lang w:eastAsia="ar-SA"/>
        </w:rPr>
        <w:t xml:space="preserve">Orçamento do </w:t>
      </w:r>
      <w:r w:rsidR="00022E2F">
        <w:rPr>
          <w:rFonts w:ascii="Times New Roman" w:hAnsi="Times New Roman" w:cs="Times New Roman"/>
          <w:lang w:eastAsia="ar-SA"/>
        </w:rPr>
        <w:t>“</w:t>
      </w:r>
      <w:r w:rsidR="00022E2F" w:rsidRPr="00022E2F">
        <w:rPr>
          <w:rFonts w:ascii="Times New Roman" w:hAnsi="Times New Roman" w:cs="Times New Roman"/>
          <w:lang w:eastAsia="ar-SA"/>
        </w:rPr>
        <w:t>(ajustar conforme a realidade de</w:t>
      </w:r>
      <w:r w:rsidR="00022E2F">
        <w:rPr>
          <w:rFonts w:ascii="Times New Roman" w:hAnsi="Times New Roman" w:cs="Times New Roman"/>
          <w:lang w:eastAsia="ar-SA"/>
        </w:rPr>
        <w:t xml:space="preserve"> </w:t>
      </w:r>
      <w:r w:rsidR="00022E2F" w:rsidRPr="00022E2F">
        <w:rPr>
          <w:rFonts w:ascii="Times New Roman" w:hAnsi="Times New Roman" w:cs="Times New Roman"/>
          <w:lang w:eastAsia="ar-SA"/>
        </w:rPr>
        <w:t>cada órgão/entidade contratante)"</w:t>
      </w:r>
      <w:r w:rsidRPr="00022E2F">
        <w:rPr>
          <w:rFonts w:ascii="Times New Roman" w:hAnsi="Times New Roman" w:cs="Times New Roman"/>
          <w:lang w:eastAsia="ar-SA"/>
        </w:rPr>
        <w:t>, na dotação abaixo discriminada:</w:t>
      </w:r>
    </w:p>
    <w:p w14:paraId="03437D0A" w14:textId="77777777" w:rsidR="000F209D" w:rsidRPr="00AD55A8" w:rsidRDefault="000F209D" w:rsidP="00B566AC">
      <w:pPr>
        <w:pStyle w:val="PargrafodaLista"/>
        <w:numPr>
          <w:ilvl w:val="2"/>
          <w:numId w:val="17"/>
        </w:numPr>
        <w:suppressAutoHyphens/>
        <w:spacing w:line="360" w:lineRule="auto"/>
        <w:jc w:val="both"/>
        <w:rPr>
          <w:rFonts w:ascii="Times New Roman" w:hAnsi="Times New Roman" w:cs="Times New Roman"/>
          <w:lang w:eastAsia="ar-SA"/>
        </w:rPr>
      </w:pPr>
      <w:r w:rsidRPr="00AD55A8">
        <w:rPr>
          <w:rFonts w:ascii="Times New Roman" w:hAnsi="Times New Roman" w:cs="Times New Roman"/>
          <w:lang w:eastAsia="ar-SA"/>
        </w:rPr>
        <w:t xml:space="preserve">Gestão/Unidade: </w:t>
      </w:r>
    </w:p>
    <w:p w14:paraId="4F20AC84" w14:textId="77777777" w:rsidR="000F209D" w:rsidRPr="00AD55A8" w:rsidRDefault="000F209D" w:rsidP="00B566AC">
      <w:pPr>
        <w:pStyle w:val="PargrafodaLista"/>
        <w:numPr>
          <w:ilvl w:val="2"/>
          <w:numId w:val="17"/>
        </w:numPr>
        <w:suppressAutoHyphens/>
        <w:spacing w:line="360" w:lineRule="auto"/>
        <w:jc w:val="both"/>
        <w:rPr>
          <w:rFonts w:ascii="Times New Roman" w:hAnsi="Times New Roman" w:cs="Times New Roman"/>
          <w:lang w:eastAsia="ar-SA"/>
        </w:rPr>
      </w:pPr>
      <w:r w:rsidRPr="00AD55A8">
        <w:rPr>
          <w:rFonts w:ascii="Times New Roman" w:hAnsi="Times New Roman" w:cs="Times New Roman"/>
          <w:lang w:eastAsia="ar-SA"/>
        </w:rPr>
        <w:t xml:space="preserve">Fonte de Recursos:  </w:t>
      </w:r>
    </w:p>
    <w:p w14:paraId="33873386" w14:textId="77777777" w:rsidR="000F209D" w:rsidRPr="00AD55A8" w:rsidRDefault="000F209D" w:rsidP="00B566AC">
      <w:pPr>
        <w:pStyle w:val="PargrafodaLista"/>
        <w:numPr>
          <w:ilvl w:val="2"/>
          <w:numId w:val="17"/>
        </w:numPr>
        <w:suppressAutoHyphens/>
        <w:spacing w:line="360" w:lineRule="auto"/>
        <w:jc w:val="both"/>
        <w:rPr>
          <w:rFonts w:ascii="Times New Roman" w:hAnsi="Times New Roman" w:cs="Times New Roman"/>
          <w:lang w:eastAsia="ar-SA"/>
        </w:rPr>
      </w:pPr>
      <w:r w:rsidRPr="00AD55A8">
        <w:rPr>
          <w:rFonts w:ascii="Times New Roman" w:hAnsi="Times New Roman" w:cs="Times New Roman"/>
          <w:lang w:eastAsia="ar-SA"/>
        </w:rPr>
        <w:t xml:space="preserve">Programa de Trabalho: </w:t>
      </w:r>
    </w:p>
    <w:p w14:paraId="64D077EA" w14:textId="77777777" w:rsidR="000F209D" w:rsidRPr="00AD55A8" w:rsidRDefault="000F209D" w:rsidP="00B566AC">
      <w:pPr>
        <w:pStyle w:val="PargrafodaLista"/>
        <w:numPr>
          <w:ilvl w:val="2"/>
          <w:numId w:val="17"/>
        </w:numPr>
        <w:suppressAutoHyphens/>
        <w:spacing w:line="360" w:lineRule="auto"/>
        <w:jc w:val="both"/>
        <w:rPr>
          <w:rFonts w:ascii="Times New Roman" w:hAnsi="Times New Roman" w:cs="Times New Roman"/>
          <w:lang w:eastAsia="ar-SA"/>
        </w:rPr>
      </w:pPr>
      <w:r w:rsidRPr="00AD55A8">
        <w:rPr>
          <w:rFonts w:ascii="Times New Roman" w:hAnsi="Times New Roman" w:cs="Times New Roman"/>
          <w:lang w:eastAsia="ar-SA"/>
        </w:rPr>
        <w:t xml:space="preserve">Elemento de Despesa: </w:t>
      </w:r>
    </w:p>
    <w:p w14:paraId="2C953CDA" w14:textId="77777777" w:rsidR="000F209D" w:rsidRPr="00AD55A8" w:rsidRDefault="000F209D" w:rsidP="00B566AC">
      <w:pPr>
        <w:pStyle w:val="PargrafodaLista"/>
        <w:numPr>
          <w:ilvl w:val="2"/>
          <w:numId w:val="17"/>
        </w:numPr>
        <w:suppressAutoHyphens/>
        <w:spacing w:line="360" w:lineRule="auto"/>
        <w:jc w:val="both"/>
        <w:rPr>
          <w:rFonts w:ascii="Times New Roman" w:hAnsi="Times New Roman" w:cs="Times New Roman"/>
          <w:lang w:eastAsia="ar-SA"/>
        </w:rPr>
      </w:pPr>
      <w:r w:rsidRPr="00AD55A8">
        <w:rPr>
          <w:rFonts w:ascii="Times New Roman" w:hAnsi="Times New Roman" w:cs="Times New Roman"/>
          <w:lang w:eastAsia="ar-SA"/>
        </w:rPr>
        <w:t xml:space="preserve">Plano Interno: </w:t>
      </w:r>
    </w:p>
    <w:p w14:paraId="744C3FCC" w14:textId="77777777" w:rsidR="000F209D" w:rsidRPr="00AD55A8" w:rsidRDefault="000F209D" w:rsidP="00B566AC">
      <w:pPr>
        <w:pStyle w:val="PargrafodaLista"/>
        <w:numPr>
          <w:ilvl w:val="2"/>
          <w:numId w:val="17"/>
        </w:numPr>
        <w:suppressAutoHyphens/>
        <w:spacing w:line="360" w:lineRule="auto"/>
        <w:jc w:val="both"/>
        <w:rPr>
          <w:rFonts w:ascii="Times New Roman" w:hAnsi="Times New Roman" w:cs="Times New Roman"/>
          <w:lang w:eastAsia="ar-SA"/>
        </w:rPr>
      </w:pPr>
      <w:r w:rsidRPr="00AD55A8">
        <w:rPr>
          <w:rFonts w:ascii="Times New Roman" w:hAnsi="Times New Roman" w:cs="Times New Roman"/>
          <w:lang w:eastAsia="ar-SA"/>
        </w:rPr>
        <w:t>Nota de Empenho:</w:t>
      </w:r>
    </w:p>
    <w:p w14:paraId="2C3875B0" w14:textId="77777777" w:rsidR="000F209D" w:rsidRPr="00AD55A8" w:rsidRDefault="000F209D" w:rsidP="00B566AC">
      <w:pPr>
        <w:pStyle w:val="PargrafodaLista"/>
        <w:numPr>
          <w:ilvl w:val="1"/>
          <w:numId w:val="17"/>
        </w:numPr>
        <w:suppressAutoHyphens/>
        <w:spacing w:line="360" w:lineRule="auto"/>
        <w:ind w:left="0" w:firstLine="0"/>
        <w:jc w:val="both"/>
        <w:rPr>
          <w:rFonts w:ascii="Times New Roman" w:hAnsi="Times New Roman" w:cs="Times New Roman"/>
          <w:lang w:eastAsia="ar-SA"/>
        </w:rPr>
      </w:pPr>
      <w:r w:rsidRPr="00AD55A8">
        <w:rPr>
          <w:rFonts w:ascii="Times New Roman" w:hAnsi="Times New Roman" w:cs="Times New Roman"/>
          <w:lang w:eastAsia="ar-SA"/>
        </w:rPr>
        <w:t>A dotação relativa aos exercícios financeiros subsequentes será indicada após aprovação da Lei Orçamentária respectiva e liberação dos créditos correspondentes, mediante apostilamento.</w:t>
      </w:r>
    </w:p>
    <w:p w14:paraId="0D07AF17" w14:textId="77777777" w:rsidR="000F209D" w:rsidRPr="00AD55A8" w:rsidRDefault="000F209D" w:rsidP="00B566AC">
      <w:pPr>
        <w:pStyle w:val="PargrafodaLista"/>
        <w:suppressAutoHyphens/>
        <w:spacing w:line="360" w:lineRule="auto"/>
        <w:ind w:left="0"/>
        <w:jc w:val="both"/>
        <w:rPr>
          <w:rFonts w:ascii="Times New Roman" w:hAnsi="Times New Roman" w:cs="Times New Roman"/>
          <w:lang w:eastAsia="ar-SA"/>
        </w:rPr>
      </w:pPr>
    </w:p>
    <w:p w14:paraId="7AD4CA23" w14:textId="77777777" w:rsidR="000F209D" w:rsidRPr="00AD55A8" w:rsidRDefault="000F209D" w:rsidP="00B566AC">
      <w:pPr>
        <w:pStyle w:val="PargrafodaLista"/>
        <w:numPr>
          <w:ilvl w:val="0"/>
          <w:numId w:val="17"/>
        </w:numPr>
        <w:suppressAutoHyphens/>
        <w:spacing w:line="360" w:lineRule="auto"/>
        <w:jc w:val="both"/>
        <w:rPr>
          <w:rFonts w:ascii="Times New Roman" w:hAnsi="Times New Roman" w:cs="Times New Roman"/>
          <w:b/>
          <w:bCs/>
          <w:lang w:eastAsia="ar-SA"/>
        </w:rPr>
      </w:pPr>
      <w:r w:rsidRPr="00AD55A8">
        <w:rPr>
          <w:rFonts w:ascii="Times New Roman" w:hAnsi="Times New Roman" w:cs="Times New Roman"/>
          <w:b/>
          <w:bCs/>
          <w:lang w:eastAsia="ar-SA"/>
        </w:rPr>
        <w:t>CLÁUSULA DÉCIMA QUARTA – DOS CASOS OMISSOS</w:t>
      </w:r>
    </w:p>
    <w:p w14:paraId="505B972D" w14:textId="77777777" w:rsidR="000F209D" w:rsidRPr="00AD55A8" w:rsidRDefault="000F209D" w:rsidP="00B566AC">
      <w:pPr>
        <w:pStyle w:val="PargrafodaLista"/>
        <w:numPr>
          <w:ilvl w:val="1"/>
          <w:numId w:val="17"/>
        </w:numPr>
        <w:suppressAutoHyphens/>
        <w:spacing w:line="360" w:lineRule="auto"/>
        <w:ind w:left="0" w:firstLine="0"/>
        <w:jc w:val="both"/>
        <w:rPr>
          <w:rFonts w:ascii="Times New Roman" w:hAnsi="Times New Roman" w:cs="Times New Roman"/>
          <w:lang w:eastAsia="ar-SA"/>
        </w:rPr>
      </w:pPr>
      <w:r w:rsidRPr="00AD55A8">
        <w:rPr>
          <w:rFonts w:ascii="Times New Roman" w:hAnsi="Times New Roman" w:cs="Times New Roman"/>
          <w:lang w:eastAsia="ar-SA"/>
        </w:rPr>
        <w:t xml:space="preserve">Os casos omissos serão decididos pelo contratante, segundo as disposições contidas na </w:t>
      </w:r>
      <w:hyperlink r:id="rId41" w:history="1">
        <w:r w:rsidRPr="00AD55A8">
          <w:rPr>
            <w:rFonts w:ascii="Times New Roman" w:hAnsi="Times New Roman" w:cs="Times New Roman"/>
            <w:lang w:eastAsia="ar-SA"/>
          </w:rPr>
          <w:t>Lei nº 14.133, de 2021</w:t>
        </w:r>
      </w:hyperlink>
      <w:r w:rsidRPr="00AD55A8">
        <w:rPr>
          <w:rFonts w:ascii="Times New Roman" w:hAnsi="Times New Roman" w:cs="Times New Roman"/>
          <w:lang w:eastAsia="ar-SA"/>
        </w:rPr>
        <w:t xml:space="preserve">, e demais normas federais aplicáveis e, subsidiariamente, segundo as disposições contidas na </w:t>
      </w:r>
      <w:hyperlink r:id="rId42" w:history="1">
        <w:r w:rsidRPr="00AD55A8">
          <w:rPr>
            <w:rFonts w:ascii="Times New Roman" w:hAnsi="Times New Roman" w:cs="Times New Roman"/>
            <w:lang w:eastAsia="ar-SA"/>
          </w:rPr>
          <w:t>Lei nº 8.078, de 1990 – Código de Defesa do Consumidor</w:t>
        </w:r>
      </w:hyperlink>
      <w:r w:rsidRPr="00AD55A8">
        <w:rPr>
          <w:rFonts w:ascii="Times New Roman" w:hAnsi="Times New Roman" w:cs="Times New Roman"/>
          <w:lang w:eastAsia="ar-SA"/>
        </w:rPr>
        <w:t xml:space="preserve"> – e normas e princípios gerais dos contratos.</w:t>
      </w:r>
    </w:p>
    <w:p w14:paraId="64C379EE" w14:textId="77777777" w:rsidR="000F209D" w:rsidRPr="00AD55A8" w:rsidRDefault="000F209D" w:rsidP="00B566AC">
      <w:pPr>
        <w:pStyle w:val="PargrafodaLista"/>
        <w:suppressAutoHyphens/>
        <w:spacing w:line="360" w:lineRule="auto"/>
        <w:ind w:left="0"/>
        <w:jc w:val="both"/>
        <w:rPr>
          <w:rFonts w:ascii="Times New Roman" w:hAnsi="Times New Roman" w:cs="Times New Roman"/>
          <w:lang w:eastAsia="ar-SA"/>
        </w:rPr>
      </w:pPr>
    </w:p>
    <w:p w14:paraId="3A297E78" w14:textId="77777777" w:rsidR="000F209D" w:rsidRPr="00AD55A8" w:rsidRDefault="000F209D" w:rsidP="00B566AC">
      <w:pPr>
        <w:pStyle w:val="PargrafodaLista"/>
        <w:numPr>
          <w:ilvl w:val="0"/>
          <w:numId w:val="17"/>
        </w:numPr>
        <w:suppressAutoHyphens/>
        <w:spacing w:line="360" w:lineRule="auto"/>
        <w:jc w:val="both"/>
        <w:rPr>
          <w:rFonts w:ascii="Times New Roman" w:hAnsi="Times New Roman" w:cs="Times New Roman"/>
          <w:b/>
          <w:bCs/>
          <w:lang w:eastAsia="ar-SA"/>
        </w:rPr>
      </w:pPr>
      <w:r w:rsidRPr="00AD55A8">
        <w:rPr>
          <w:rFonts w:ascii="Times New Roman" w:hAnsi="Times New Roman" w:cs="Times New Roman"/>
          <w:b/>
          <w:bCs/>
          <w:lang w:eastAsia="ar-SA"/>
        </w:rPr>
        <w:lastRenderedPageBreak/>
        <w:t>CLÁUSULA DÉCIMA QUINTA – ALTERAÇÕES</w:t>
      </w:r>
    </w:p>
    <w:p w14:paraId="64E5A7B8" w14:textId="77777777" w:rsidR="000F209D" w:rsidRPr="00AD55A8" w:rsidRDefault="000F209D" w:rsidP="00B566AC">
      <w:pPr>
        <w:pStyle w:val="PargrafodaLista"/>
        <w:numPr>
          <w:ilvl w:val="1"/>
          <w:numId w:val="17"/>
        </w:numPr>
        <w:suppressAutoHyphens/>
        <w:spacing w:line="360" w:lineRule="auto"/>
        <w:ind w:left="0" w:firstLine="0"/>
        <w:jc w:val="both"/>
        <w:rPr>
          <w:rFonts w:ascii="Times New Roman" w:hAnsi="Times New Roman" w:cs="Times New Roman"/>
          <w:lang w:eastAsia="ar-SA"/>
        </w:rPr>
      </w:pPr>
      <w:r w:rsidRPr="00AD55A8">
        <w:rPr>
          <w:rFonts w:ascii="Times New Roman" w:hAnsi="Times New Roman" w:cs="Times New Roman"/>
          <w:lang w:eastAsia="ar-SA"/>
        </w:rPr>
        <w:t xml:space="preserve">Eventuais alterações contratuais reger-se-ão pela disciplina dos </w:t>
      </w:r>
      <w:hyperlink r:id="rId43" w:anchor="art124" w:history="1">
        <w:r w:rsidRPr="00AD55A8">
          <w:rPr>
            <w:rFonts w:ascii="Times New Roman" w:hAnsi="Times New Roman" w:cs="Times New Roman"/>
            <w:lang w:eastAsia="ar-SA"/>
          </w:rPr>
          <w:t>arts. 124 e seguintes da Lei nº 14.133, de 2021</w:t>
        </w:r>
      </w:hyperlink>
      <w:r w:rsidRPr="00AD55A8">
        <w:rPr>
          <w:rFonts w:ascii="Times New Roman" w:hAnsi="Times New Roman" w:cs="Times New Roman"/>
          <w:lang w:eastAsia="ar-SA"/>
        </w:rPr>
        <w:t>.</w:t>
      </w:r>
    </w:p>
    <w:p w14:paraId="59602DC9" w14:textId="77777777" w:rsidR="000F209D" w:rsidRPr="00AD55A8" w:rsidRDefault="000F209D" w:rsidP="00B566AC">
      <w:pPr>
        <w:pStyle w:val="PargrafodaLista"/>
        <w:numPr>
          <w:ilvl w:val="1"/>
          <w:numId w:val="17"/>
        </w:numPr>
        <w:suppressAutoHyphens/>
        <w:spacing w:line="360" w:lineRule="auto"/>
        <w:ind w:left="0" w:firstLine="0"/>
        <w:jc w:val="both"/>
        <w:rPr>
          <w:rFonts w:ascii="Times New Roman" w:hAnsi="Times New Roman" w:cs="Times New Roman"/>
          <w:lang w:eastAsia="ar-SA"/>
        </w:rPr>
      </w:pPr>
      <w:r w:rsidRPr="00AD55A8">
        <w:rPr>
          <w:rFonts w:ascii="Times New Roman" w:hAnsi="Times New Roman" w:cs="Times New Roman"/>
          <w:lang w:eastAsia="ar-SA"/>
        </w:rPr>
        <w:t>O contratado é obrigado a aceitar, nas mesmas condições contratuais, os acréscimos ou supressões que se fizerem necessários, até o limite de 25% (vinte e cinco por cento) do valor inicial atualizado do contrato.</w:t>
      </w:r>
    </w:p>
    <w:p w14:paraId="59C96018" w14:textId="77777777" w:rsidR="000F209D" w:rsidRPr="00AD55A8" w:rsidRDefault="000F209D" w:rsidP="00B566AC">
      <w:pPr>
        <w:pStyle w:val="PargrafodaLista"/>
        <w:numPr>
          <w:ilvl w:val="1"/>
          <w:numId w:val="17"/>
        </w:numPr>
        <w:suppressAutoHyphens/>
        <w:spacing w:line="360" w:lineRule="auto"/>
        <w:ind w:left="0" w:firstLine="0"/>
        <w:jc w:val="both"/>
        <w:rPr>
          <w:rFonts w:ascii="Times New Roman" w:hAnsi="Times New Roman" w:cs="Times New Roman"/>
          <w:lang w:eastAsia="ar-SA"/>
        </w:rPr>
      </w:pPr>
      <w:r w:rsidRPr="00AD55A8">
        <w:rPr>
          <w:rFonts w:ascii="Times New Roman" w:hAnsi="Times New Roman" w:cs="Times New Roman"/>
          <w:lang w:eastAsia="ar-SA"/>
        </w:rPr>
        <w:t xml:space="preserve">Registros que não caracterizam alteração do contrato podem ser realizados por simples apostila, dispensada a celebração de termo aditivo, na forma do </w:t>
      </w:r>
      <w:hyperlink r:id="rId44" w:anchor="art136" w:history="1">
        <w:r w:rsidRPr="00AD55A8">
          <w:rPr>
            <w:rFonts w:ascii="Times New Roman" w:hAnsi="Times New Roman" w:cs="Times New Roman"/>
            <w:lang w:eastAsia="ar-SA"/>
          </w:rPr>
          <w:t>art. 136 da Lei nº 14.133, de 2021</w:t>
        </w:r>
      </w:hyperlink>
      <w:r w:rsidRPr="00AD55A8">
        <w:rPr>
          <w:rFonts w:ascii="Times New Roman" w:hAnsi="Times New Roman" w:cs="Times New Roman"/>
          <w:lang w:eastAsia="ar-SA"/>
        </w:rPr>
        <w:t>.</w:t>
      </w:r>
    </w:p>
    <w:p w14:paraId="1D785E06" w14:textId="77777777" w:rsidR="000F209D" w:rsidRPr="00AD55A8" w:rsidRDefault="000F209D" w:rsidP="00B566AC">
      <w:pPr>
        <w:pStyle w:val="PargrafodaLista"/>
        <w:suppressAutoHyphens/>
        <w:spacing w:line="360" w:lineRule="auto"/>
        <w:ind w:left="0"/>
        <w:jc w:val="both"/>
        <w:rPr>
          <w:rFonts w:ascii="Times New Roman" w:hAnsi="Times New Roman" w:cs="Times New Roman"/>
          <w:lang w:eastAsia="ar-SA"/>
        </w:rPr>
      </w:pPr>
    </w:p>
    <w:p w14:paraId="2DBBD5D6" w14:textId="77777777" w:rsidR="000F209D" w:rsidRPr="00AD55A8" w:rsidRDefault="000F209D" w:rsidP="00B566AC">
      <w:pPr>
        <w:pStyle w:val="PargrafodaLista"/>
        <w:numPr>
          <w:ilvl w:val="0"/>
          <w:numId w:val="17"/>
        </w:numPr>
        <w:suppressAutoHyphens/>
        <w:spacing w:line="360" w:lineRule="auto"/>
        <w:jc w:val="both"/>
        <w:rPr>
          <w:rFonts w:ascii="Times New Roman" w:hAnsi="Times New Roman" w:cs="Times New Roman"/>
          <w:b/>
          <w:bCs/>
          <w:lang w:eastAsia="ar-SA"/>
        </w:rPr>
      </w:pPr>
      <w:r w:rsidRPr="00AD55A8">
        <w:rPr>
          <w:rFonts w:ascii="Times New Roman" w:hAnsi="Times New Roman" w:cs="Times New Roman"/>
          <w:b/>
          <w:bCs/>
          <w:lang w:eastAsia="ar-SA"/>
        </w:rPr>
        <w:t>CLÁUSULA DÉCIMA SEXTA – PUBLICAÇÃO</w:t>
      </w:r>
    </w:p>
    <w:p w14:paraId="1A073B6D" w14:textId="6CAEABCC" w:rsidR="000F209D" w:rsidRPr="00022E2F" w:rsidRDefault="00022E2F" w:rsidP="00022E2F">
      <w:pPr>
        <w:pStyle w:val="PargrafodaLista"/>
        <w:numPr>
          <w:ilvl w:val="1"/>
          <w:numId w:val="17"/>
        </w:numPr>
        <w:suppressAutoHyphens/>
        <w:spacing w:line="360" w:lineRule="auto"/>
        <w:ind w:left="0" w:firstLine="0"/>
        <w:jc w:val="both"/>
        <w:rPr>
          <w:rFonts w:ascii="Times New Roman" w:hAnsi="Times New Roman" w:cs="Times New Roman"/>
          <w:lang w:eastAsia="ar-SA"/>
        </w:rPr>
      </w:pPr>
      <w:r w:rsidRPr="00022E2F">
        <w:rPr>
          <w:rFonts w:ascii="Times New Roman" w:hAnsi="Times New Roman" w:cs="Times New Roman"/>
          <w:lang w:eastAsia="ar-SA"/>
        </w:rPr>
        <w:t>Incumbirá</w:t>
      </w:r>
      <w:r>
        <w:rPr>
          <w:rFonts w:ascii="Times New Roman" w:hAnsi="Times New Roman" w:cs="Times New Roman"/>
          <w:lang w:eastAsia="ar-SA"/>
        </w:rPr>
        <w:t xml:space="preserve"> </w:t>
      </w:r>
      <w:r w:rsidRPr="00022E2F">
        <w:rPr>
          <w:rFonts w:ascii="Times New Roman" w:hAnsi="Times New Roman" w:cs="Times New Roman"/>
          <w:lang w:eastAsia="ar-SA"/>
        </w:rPr>
        <w:t>ao contratante divulgar o presente instrumento</w:t>
      </w:r>
      <w:r>
        <w:rPr>
          <w:rFonts w:ascii="Times New Roman" w:hAnsi="Times New Roman" w:cs="Times New Roman"/>
          <w:lang w:eastAsia="ar-SA"/>
        </w:rPr>
        <w:t xml:space="preserve"> </w:t>
      </w:r>
      <w:r w:rsidRPr="00022E2F">
        <w:rPr>
          <w:rFonts w:ascii="Times New Roman" w:hAnsi="Times New Roman" w:cs="Times New Roman"/>
          <w:lang w:eastAsia="ar-SA"/>
        </w:rPr>
        <w:t>no Portal Nacional de Contratações Públicas (PNCP), na</w:t>
      </w:r>
      <w:r>
        <w:rPr>
          <w:rFonts w:ascii="Times New Roman" w:hAnsi="Times New Roman" w:cs="Times New Roman"/>
          <w:lang w:eastAsia="ar-SA"/>
        </w:rPr>
        <w:t xml:space="preserve"> </w:t>
      </w:r>
      <w:r w:rsidRPr="00022E2F">
        <w:rPr>
          <w:rFonts w:ascii="Times New Roman" w:hAnsi="Times New Roman" w:cs="Times New Roman"/>
          <w:lang w:eastAsia="ar-SA"/>
        </w:rPr>
        <w:t>forma prevista no art. 94 da Lei 14.133, de 2021, bem</w:t>
      </w:r>
      <w:r>
        <w:rPr>
          <w:rFonts w:ascii="Times New Roman" w:hAnsi="Times New Roman" w:cs="Times New Roman"/>
          <w:lang w:eastAsia="ar-SA"/>
        </w:rPr>
        <w:t xml:space="preserve"> </w:t>
      </w:r>
      <w:r w:rsidRPr="00022E2F">
        <w:rPr>
          <w:rFonts w:ascii="Times New Roman" w:hAnsi="Times New Roman" w:cs="Times New Roman"/>
          <w:lang w:eastAsia="ar-SA"/>
        </w:rPr>
        <w:t>como no respectivo sítio eletrônico oficial, em atenção ao</w:t>
      </w:r>
      <w:r>
        <w:rPr>
          <w:rFonts w:ascii="Times New Roman" w:hAnsi="Times New Roman" w:cs="Times New Roman"/>
          <w:lang w:eastAsia="ar-SA"/>
        </w:rPr>
        <w:t xml:space="preserve"> </w:t>
      </w:r>
      <w:r w:rsidRPr="00022E2F">
        <w:rPr>
          <w:rFonts w:ascii="Times New Roman" w:hAnsi="Times New Roman" w:cs="Times New Roman"/>
          <w:lang w:eastAsia="ar-SA"/>
        </w:rPr>
        <w:t>art. 91, caput, da Lei n.º 14.133, de 2021, c/c o art. 9º, §5º,</w:t>
      </w:r>
      <w:r>
        <w:rPr>
          <w:rFonts w:ascii="Times New Roman" w:hAnsi="Times New Roman" w:cs="Times New Roman"/>
          <w:lang w:eastAsia="ar-SA"/>
        </w:rPr>
        <w:t xml:space="preserve"> </w:t>
      </w:r>
      <w:r w:rsidRPr="00022E2F">
        <w:rPr>
          <w:rFonts w:ascii="Times New Roman" w:hAnsi="Times New Roman" w:cs="Times New Roman"/>
          <w:lang w:eastAsia="ar-SA"/>
        </w:rPr>
        <w:t>inciso V, do Decreto Estadual nº 1.359, de 2015, e ainda no</w:t>
      </w:r>
      <w:r>
        <w:rPr>
          <w:rFonts w:ascii="Times New Roman" w:hAnsi="Times New Roman" w:cs="Times New Roman"/>
          <w:lang w:eastAsia="ar-SA"/>
        </w:rPr>
        <w:t xml:space="preserve"> </w:t>
      </w:r>
      <w:r w:rsidRPr="00022E2F">
        <w:rPr>
          <w:rFonts w:ascii="Times New Roman" w:hAnsi="Times New Roman" w:cs="Times New Roman"/>
          <w:lang w:eastAsia="ar-SA"/>
        </w:rPr>
        <w:t>Diário Oficial do Estado do Pará, em forma de extrato, nos</w:t>
      </w:r>
      <w:r>
        <w:rPr>
          <w:rFonts w:ascii="Times New Roman" w:hAnsi="Times New Roman" w:cs="Times New Roman"/>
          <w:lang w:eastAsia="ar-SA"/>
        </w:rPr>
        <w:t xml:space="preserve"> </w:t>
      </w:r>
      <w:r w:rsidRPr="00022E2F">
        <w:rPr>
          <w:rFonts w:ascii="Times New Roman" w:hAnsi="Times New Roman" w:cs="Times New Roman"/>
          <w:lang w:eastAsia="ar-SA"/>
        </w:rPr>
        <w:t>termos do art. 28, §5º, da Constituição Estadual.”.</w:t>
      </w:r>
      <w:r w:rsidR="000F209D" w:rsidRPr="00022E2F">
        <w:rPr>
          <w:rFonts w:ascii="Times New Roman" w:hAnsi="Times New Roman" w:cs="Times New Roman"/>
          <w:lang w:eastAsia="ar-SA"/>
        </w:rPr>
        <w:t xml:space="preserve"> </w:t>
      </w:r>
    </w:p>
    <w:p w14:paraId="227F7F6B" w14:textId="77777777" w:rsidR="000F209D" w:rsidRPr="00AD55A8" w:rsidRDefault="000F209D" w:rsidP="00B566AC">
      <w:pPr>
        <w:pStyle w:val="PargrafodaLista"/>
        <w:suppressAutoHyphens/>
        <w:spacing w:line="360" w:lineRule="auto"/>
        <w:ind w:left="0"/>
        <w:jc w:val="both"/>
        <w:rPr>
          <w:rFonts w:ascii="Times New Roman" w:hAnsi="Times New Roman" w:cs="Times New Roman"/>
          <w:lang w:eastAsia="ar-SA"/>
        </w:rPr>
      </w:pPr>
    </w:p>
    <w:p w14:paraId="1047F5E7" w14:textId="77777777" w:rsidR="000F209D" w:rsidRPr="00AD55A8" w:rsidRDefault="000F209D" w:rsidP="00B566AC">
      <w:pPr>
        <w:pStyle w:val="PargrafodaLista"/>
        <w:numPr>
          <w:ilvl w:val="0"/>
          <w:numId w:val="17"/>
        </w:numPr>
        <w:suppressAutoHyphens/>
        <w:spacing w:line="360" w:lineRule="auto"/>
        <w:jc w:val="both"/>
        <w:rPr>
          <w:rFonts w:ascii="Times New Roman" w:hAnsi="Times New Roman" w:cs="Times New Roman"/>
          <w:b/>
          <w:bCs/>
          <w:lang w:eastAsia="ar-SA"/>
        </w:rPr>
      </w:pPr>
      <w:r w:rsidRPr="00AD55A8">
        <w:rPr>
          <w:rFonts w:ascii="Times New Roman" w:hAnsi="Times New Roman" w:cs="Times New Roman"/>
          <w:b/>
          <w:bCs/>
          <w:lang w:eastAsia="ar-SA"/>
        </w:rPr>
        <w:t>CLÁUSULA DÉCIMA SÉTIMA– FORO (</w:t>
      </w:r>
      <w:hyperlink r:id="rId45" w:anchor="art92§1" w:history="1">
        <w:r w:rsidRPr="00AD55A8">
          <w:rPr>
            <w:rFonts w:ascii="Times New Roman" w:hAnsi="Times New Roman" w:cs="Times New Roman"/>
            <w:b/>
            <w:bCs/>
            <w:lang w:eastAsia="ar-SA"/>
          </w:rPr>
          <w:t>art. 92, §1º</w:t>
        </w:r>
      </w:hyperlink>
      <w:r w:rsidRPr="00AD55A8">
        <w:rPr>
          <w:rFonts w:ascii="Times New Roman" w:hAnsi="Times New Roman" w:cs="Times New Roman"/>
          <w:b/>
          <w:bCs/>
          <w:lang w:eastAsia="ar-SA"/>
        </w:rPr>
        <w:t>)</w:t>
      </w:r>
    </w:p>
    <w:p w14:paraId="33B16414" w14:textId="77777777" w:rsidR="000F209D" w:rsidRPr="00AD55A8" w:rsidRDefault="000F209D" w:rsidP="00B566AC">
      <w:pPr>
        <w:pStyle w:val="PargrafodaLista"/>
        <w:numPr>
          <w:ilvl w:val="1"/>
          <w:numId w:val="17"/>
        </w:numPr>
        <w:suppressAutoHyphens/>
        <w:spacing w:line="360" w:lineRule="auto"/>
        <w:ind w:left="0" w:firstLine="0"/>
        <w:jc w:val="both"/>
        <w:rPr>
          <w:rFonts w:ascii="Times New Roman" w:hAnsi="Times New Roman" w:cs="Times New Roman"/>
          <w:lang w:eastAsia="ar-SA"/>
        </w:rPr>
      </w:pPr>
      <w:r w:rsidRPr="00AD55A8">
        <w:rPr>
          <w:rFonts w:ascii="Times New Roman" w:hAnsi="Times New Roman" w:cs="Times New Roman"/>
          <w:lang w:eastAsia="ar-SA"/>
        </w:rPr>
        <w:t xml:space="preserve">Fica eleito o Foro da Justiça Estadual de Belém (PA) para dirimir os litígios que decorrerem da execução deste Termo de Contrato que não puderem ser compostos pela conciliação, conforme </w:t>
      </w:r>
      <w:hyperlink r:id="rId46" w:anchor="art92§1" w:history="1">
        <w:r w:rsidRPr="00AD55A8">
          <w:rPr>
            <w:rFonts w:ascii="Times New Roman" w:hAnsi="Times New Roman" w:cs="Times New Roman"/>
            <w:lang w:eastAsia="ar-SA"/>
          </w:rPr>
          <w:t>art. 92, §1º, da Lei nº 14.133/21.</w:t>
        </w:r>
      </w:hyperlink>
    </w:p>
    <w:p w14:paraId="4B982E4D" w14:textId="77777777" w:rsidR="00022E2F" w:rsidRDefault="00022E2F" w:rsidP="00B566AC">
      <w:pPr>
        <w:pStyle w:val="Nivel2"/>
        <w:spacing w:before="0" w:after="0" w:line="360" w:lineRule="auto"/>
        <w:contextualSpacing/>
        <w:jc w:val="center"/>
        <w:rPr>
          <w:rFonts w:ascii="Times New Roman" w:hAnsi="Times New Roman" w:cs="Times New Roman"/>
          <w:color w:val="auto"/>
          <w:sz w:val="24"/>
          <w:szCs w:val="24"/>
          <w:lang w:eastAsia="ar-SA"/>
        </w:rPr>
      </w:pPr>
    </w:p>
    <w:p w14:paraId="71276D5E" w14:textId="04019405" w:rsidR="000F209D" w:rsidRPr="00AD55A8" w:rsidRDefault="000F209D" w:rsidP="00B566AC">
      <w:pPr>
        <w:pStyle w:val="Nivel2"/>
        <w:spacing w:before="0" w:after="0" w:line="360" w:lineRule="auto"/>
        <w:contextualSpacing/>
        <w:jc w:val="center"/>
        <w:rPr>
          <w:rFonts w:ascii="Times New Roman" w:hAnsi="Times New Roman" w:cs="Times New Roman"/>
          <w:color w:val="auto"/>
          <w:sz w:val="24"/>
          <w:szCs w:val="24"/>
          <w:lang w:eastAsia="ar-SA"/>
        </w:rPr>
      </w:pPr>
      <w:r w:rsidRPr="00AD55A8">
        <w:rPr>
          <w:rFonts w:ascii="Times New Roman" w:hAnsi="Times New Roman" w:cs="Times New Roman"/>
          <w:color w:val="auto"/>
          <w:sz w:val="24"/>
          <w:szCs w:val="24"/>
          <w:lang w:eastAsia="ar-SA"/>
        </w:rPr>
        <w:t>[Local], [dia] de [mês] de [ano].</w:t>
      </w:r>
    </w:p>
    <w:p w14:paraId="109BAF6E" w14:textId="2D00D385" w:rsidR="000F209D" w:rsidRPr="00AD55A8" w:rsidRDefault="000F209D" w:rsidP="00B566AC">
      <w:pPr>
        <w:spacing w:line="360" w:lineRule="auto"/>
        <w:contextualSpacing/>
        <w:jc w:val="center"/>
        <w:rPr>
          <w:rFonts w:ascii="Times New Roman" w:hAnsi="Times New Roman" w:cs="Times New Roman"/>
          <w:bCs/>
        </w:rPr>
      </w:pPr>
      <w:r w:rsidRPr="00AD55A8">
        <w:rPr>
          <w:rFonts w:ascii="Times New Roman" w:hAnsi="Times New Roman" w:cs="Times New Roman"/>
          <w:bCs/>
        </w:rPr>
        <w:t>________________________</w:t>
      </w:r>
    </w:p>
    <w:p w14:paraId="3FA5C13D" w14:textId="77777777" w:rsidR="000F209D" w:rsidRPr="00AD55A8" w:rsidRDefault="000F209D" w:rsidP="00B566AC">
      <w:pPr>
        <w:spacing w:line="360" w:lineRule="auto"/>
        <w:contextualSpacing/>
        <w:jc w:val="center"/>
        <w:rPr>
          <w:rFonts w:ascii="Times New Roman" w:hAnsi="Times New Roman" w:cs="Times New Roman"/>
          <w:bCs/>
        </w:rPr>
      </w:pPr>
      <w:r w:rsidRPr="00AD55A8">
        <w:rPr>
          <w:rFonts w:ascii="Times New Roman" w:hAnsi="Times New Roman" w:cs="Times New Roman"/>
          <w:bCs/>
        </w:rPr>
        <w:t>Representante legal do CONTRATANTE</w:t>
      </w:r>
    </w:p>
    <w:p w14:paraId="54F3166D" w14:textId="77777777" w:rsidR="000F209D" w:rsidRPr="00AD55A8" w:rsidRDefault="000F209D" w:rsidP="00B566AC">
      <w:pPr>
        <w:spacing w:line="360" w:lineRule="auto"/>
        <w:contextualSpacing/>
        <w:jc w:val="center"/>
        <w:rPr>
          <w:rFonts w:ascii="Times New Roman" w:hAnsi="Times New Roman" w:cs="Times New Roman"/>
        </w:rPr>
      </w:pPr>
      <w:r w:rsidRPr="00AD55A8">
        <w:rPr>
          <w:rFonts w:ascii="Times New Roman" w:hAnsi="Times New Roman" w:cs="Times New Roman"/>
        </w:rPr>
        <w:t>_________________________</w:t>
      </w:r>
    </w:p>
    <w:p w14:paraId="0CB04890" w14:textId="77777777" w:rsidR="000F209D" w:rsidRPr="00AD55A8" w:rsidRDefault="000F209D" w:rsidP="00B566AC">
      <w:pPr>
        <w:spacing w:line="360" w:lineRule="auto"/>
        <w:contextualSpacing/>
        <w:jc w:val="center"/>
        <w:rPr>
          <w:rFonts w:ascii="Times New Roman" w:hAnsi="Times New Roman" w:cs="Times New Roman"/>
        </w:rPr>
      </w:pPr>
      <w:r w:rsidRPr="00AD55A8">
        <w:rPr>
          <w:rFonts w:ascii="Times New Roman" w:hAnsi="Times New Roman" w:cs="Times New Roman"/>
          <w:bCs/>
        </w:rPr>
        <w:t>Representante</w:t>
      </w:r>
      <w:r w:rsidRPr="00AD55A8">
        <w:rPr>
          <w:rFonts w:ascii="Times New Roman" w:hAnsi="Times New Roman" w:cs="Times New Roman"/>
        </w:rPr>
        <w:t xml:space="preserve"> legal do CONTRATADO</w:t>
      </w:r>
    </w:p>
    <w:p w14:paraId="63D5A63B" w14:textId="77777777" w:rsidR="000F209D" w:rsidRPr="00AD55A8" w:rsidRDefault="000F209D" w:rsidP="00B566AC">
      <w:pPr>
        <w:spacing w:line="360" w:lineRule="auto"/>
        <w:contextualSpacing/>
        <w:jc w:val="both"/>
        <w:rPr>
          <w:rFonts w:ascii="Times New Roman" w:hAnsi="Times New Roman" w:cs="Times New Roman"/>
          <w:i/>
          <w:iCs/>
        </w:rPr>
      </w:pPr>
      <w:r w:rsidRPr="00AD55A8">
        <w:rPr>
          <w:rFonts w:ascii="Times New Roman" w:hAnsi="Times New Roman" w:cs="Times New Roman"/>
          <w:i/>
          <w:iCs/>
        </w:rPr>
        <w:t>TESTEMUNHAS:</w:t>
      </w:r>
    </w:p>
    <w:p w14:paraId="16570831" w14:textId="77777777" w:rsidR="000F209D" w:rsidRPr="00AD55A8" w:rsidRDefault="000F209D" w:rsidP="00B566AC">
      <w:pPr>
        <w:spacing w:line="360" w:lineRule="auto"/>
        <w:ind w:firstLine="709"/>
        <w:contextualSpacing/>
        <w:rPr>
          <w:rFonts w:ascii="Times New Roman" w:hAnsi="Times New Roman" w:cs="Times New Roman"/>
          <w:i/>
          <w:iCs/>
        </w:rPr>
      </w:pPr>
      <w:r w:rsidRPr="00AD55A8">
        <w:rPr>
          <w:rFonts w:ascii="Times New Roman" w:hAnsi="Times New Roman" w:cs="Times New Roman"/>
          <w:i/>
          <w:iCs/>
        </w:rPr>
        <w:t>1-</w:t>
      </w:r>
    </w:p>
    <w:p w14:paraId="747A3018" w14:textId="6DCD9E36" w:rsidR="000F209D" w:rsidRDefault="000F209D" w:rsidP="00B566AC">
      <w:pPr>
        <w:spacing w:line="360" w:lineRule="auto"/>
        <w:ind w:firstLine="709"/>
        <w:contextualSpacing/>
        <w:rPr>
          <w:rFonts w:ascii="Times New Roman" w:hAnsi="Times New Roman" w:cs="Times New Roman"/>
          <w:lang w:eastAsia="ar-SA"/>
        </w:rPr>
      </w:pPr>
      <w:r w:rsidRPr="00AD55A8">
        <w:rPr>
          <w:rFonts w:ascii="Times New Roman" w:hAnsi="Times New Roman" w:cs="Times New Roman"/>
          <w:i/>
          <w:iCs/>
        </w:rPr>
        <w:t xml:space="preserve">2- </w:t>
      </w:r>
      <w:bookmarkEnd w:id="0"/>
    </w:p>
    <w:sectPr w:rsidR="000F209D" w:rsidSect="00DC0697">
      <w:pgSz w:w="11906" w:h="16838" w:code="9"/>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200CDA" w14:textId="77777777" w:rsidR="00425C3B" w:rsidRDefault="00425C3B">
      <w:pPr>
        <w:rPr>
          <w:rFonts w:hint="eastAsia"/>
        </w:rPr>
      </w:pPr>
      <w:r>
        <w:separator/>
      </w:r>
    </w:p>
  </w:endnote>
  <w:endnote w:type="continuationSeparator" w:id="0">
    <w:p w14:paraId="0B32D544" w14:textId="77777777" w:rsidR="00425C3B" w:rsidRDefault="00425C3B">
      <w:pPr>
        <w:rPr>
          <w:rFonts w:hint="eastAsia"/>
        </w:rPr>
      </w:pPr>
      <w:r>
        <w:continuationSeparator/>
      </w:r>
    </w:p>
  </w:endnote>
  <w:endnote w:type="continuationNotice" w:id="1">
    <w:p w14:paraId="15B463E5" w14:textId="77777777" w:rsidR="00425C3B" w:rsidRDefault="00425C3B">
      <w:pPr>
        <w:rPr>
          <w:rFonts w:hint="eastAsia"/>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1">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3">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Calibri"/>
    <w:charset w:val="00"/>
    <w:family w:val="roman"/>
    <w:pitch w:val="variable"/>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enQuanYi Micro Hei">
    <w:panose1 w:val="00000000000000000000"/>
    <w:charset w:val="00"/>
    <w:family w:val="roman"/>
    <w:notTrueType/>
    <w:pitch w:val="default"/>
  </w:font>
  <w:font w:name="Lohit Hindi">
    <w:altName w:val="Cambria"/>
    <w:panose1 w:val="00000000000000000000"/>
    <w:charset w:val="00"/>
    <w:family w:val="roman"/>
    <w:notTrueType/>
    <w:pitch w:val="default"/>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03811" w14:textId="77777777" w:rsidR="00425C3B" w:rsidRDefault="00425C3B">
      <w:pPr>
        <w:rPr>
          <w:rFonts w:hint="eastAsia"/>
        </w:rPr>
      </w:pPr>
      <w:r>
        <w:separator/>
      </w:r>
    </w:p>
  </w:footnote>
  <w:footnote w:type="continuationSeparator" w:id="0">
    <w:p w14:paraId="19C84478" w14:textId="77777777" w:rsidR="00425C3B" w:rsidRDefault="00425C3B">
      <w:pPr>
        <w:rPr>
          <w:rFonts w:hint="eastAsia"/>
        </w:rPr>
      </w:pPr>
      <w:r>
        <w:continuationSeparator/>
      </w:r>
    </w:p>
  </w:footnote>
  <w:footnote w:type="continuationNotice" w:id="1">
    <w:p w14:paraId="5B46B12E" w14:textId="77777777" w:rsidR="00425C3B" w:rsidRDefault="00425C3B">
      <w:pPr>
        <w:rPr>
          <w:rFonts w:hint="eastAsia"/>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1D5C100D"/>
    <w:multiLevelType w:val="multilevel"/>
    <w:tmpl w:val="5C72EBA6"/>
    <w:lvl w:ilvl="0">
      <w:start w:val="1"/>
      <w:numFmt w:val="decimal"/>
      <w:pStyle w:val="Nivel01"/>
      <w:lvlText w:val="%1."/>
      <w:lvlJc w:val="left"/>
      <w:pPr>
        <w:ind w:left="360" w:hanging="360"/>
      </w:pPr>
      <w:rPr>
        <w:b/>
      </w:rPr>
    </w:lvl>
    <w:lvl w:ilvl="1">
      <w:start w:val="1"/>
      <w:numFmt w:val="decimal"/>
      <w:lvlText w:val="%1.%2."/>
      <w:lvlJc w:val="left"/>
      <w:pPr>
        <w:ind w:left="574" w:hanging="432"/>
      </w:pPr>
      <w:rPr>
        <w:b/>
        <w:bCs w:val="0"/>
        <w:i w:val="0"/>
        <w:strike w:val="0"/>
        <w:color w:val="auto"/>
        <w:sz w:val="24"/>
        <w:szCs w:val="24"/>
        <w:u w:val="none"/>
      </w:rPr>
    </w:lvl>
    <w:lvl w:ilvl="2">
      <w:start w:val="1"/>
      <w:numFmt w:val="decimal"/>
      <w:pStyle w:val="Nvel3"/>
      <w:lvlText w:val="%1.%2.%3."/>
      <w:lvlJc w:val="left"/>
      <w:pPr>
        <w:ind w:left="1224" w:hanging="504"/>
      </w:pPr>
      <w:rPr>
        <w:rFonts w:hint="default"/>
        <w:b w:val="0"/>
        <w:i w:val="0"/>
        <w:strike w:val="0"/>
        <w:color w:val="auto"/>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55A3169"/>
    <w:multiLevelType w:val="multilevel"/>
    <w:tmpl w:val="AF665760"/>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A3B4AAC"/>
    <w:multiLevelType w:val="multilevel"/>
    <w:tmpl w:val="F454DA38"/>
    <w:lvl w:ilvl="0">
      <w:start w:val="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1664472"/>
    <w:multiLevelType w:val="hybridMultilevel"/>
    <w:tmpl w:val="0C60FA2C"/>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6"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8"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FE33FE7"/>
    <w:multiLevelType w:val="hybridMultilevel"/>
    <w:tmpl w:val="EDD4A792"/>
    <w:lvl w:ilvl="0" w:tplc="1FA438BA">
      <w:start w:val="1"/>
      <w:numFmt w:val="bullet"/>
      <w:lvlText w:val="o"/>
      <w:lvlJc w:val="left"/>
      <w:pPr>
        <w:ind w:left="720" w:hanging="360"/>
      </w:pPr>
      <w:rPr>
        <w:rFonts w:ascii="Courier New" w:hAnsi="Courier New" w:hint="default"/>
      </w:rPr>
    </w:lvl>
    <w:lvl w:ilvl="1" w:tplc="B37AF8F2">
      <w:start w:val="1"/>
      <w:numFmt w:val="bullet"/>
      <w:lvlText w:val="o"/>
      <w:lvlJc w:val="left"/>
      <w:pPr>
        <w:ind w:left="1440" w:hanging="360"/>
      </w:pPr>
      <w:rPr>
        <w:rFonts w:ascii="Courier New" w:hAnsi="Courier New" w:hint="default"/>
      </w:rPr>
    </w:lvl>
    <w:lvl w:ilvl="2" w:tplc="DE6A0984">
      <w:start w:val="1"/>
      <w:numFmt w:val="bullet"/>
      <w:pStyle w:val="Nivel3-erro"/>
      <w:lvlText w:val=""/>
      <w:lvlJc w:val="left"/>
      <w:pPr>
        <w:ind w:left="2160" w:hanging="360"/>
      </w:pPr>
      <w:rPr>
        <w:rFonts w:ascii="Wingdings" w:hAnsi="Wingdings" w:hint="default"/>
      </w:rPr>
    </w:lvl>
    <w:lvl w:ilvl="3" w:tplc="899E033A">
      <w:start w:val="1"/>
      <w:numFmt w:val="bullet"/>
      <w:lvlText w:val=""/>
      <w:lvlJc w:val="left"/>
      <w:pPr>
        <w:ind w:left="2880" w:hanging="360"/>
      </w:pPr>
      <w:rPr>
        <w:rFonts w:ascii="Symbol" w:hAnsi="Symbol" w:hint="default"/>
      </w:rPr>
    </w:lvl>
    <w:lvl w:ilvl="4" w:tplc="41D89012">
      <w:start w:val="1"/>
      <w:numFmt w:val="bullet"/>
      <w:lvlText w:val="o"/>
      <w:lvlJc w:val="left"/>
      <w:pPr>
        <w:ind w:left="3600" w:hanging="360"/>
      </w:pPr>
      <w:rPr>
        <w:rFonts w:ascii="Courier New" w:hAnsi="Courier New" w:hint="default"/>
      </w:rPr>
    </w:lvl>
    <w:lvl w:ilvl="5" w:tplc="920E9CD8">
      <w:start w:val="1"/>
      <w:numFmt w:val="bullet"/>
      <w:lvlText w:val=""/>
      <w:lvlJc w:val="left"/>
      <w:pPr>
        <w:ind w:left="4320" w:hanging="360"/>
      </w:pPr>
      <w:rPr>
        <w:rFonts w:ascii="Wingdings" w:hAnsi="Wingdings" w:hint="default"/>
      </w:rPr>
    </w:lvl>
    <w:lvl w:ilvl="6" w:tplc="AAFACCDE">
      <w:start w:val="1"/>
      <w:numFmt w:val="bullet"/>
      <w:lvlText w:val=""/>
      <w:lvlJc w:val="left"/>
      <w:pPr>
        <w:ind w:left="5040" w:hanging="360"/>
      </w:pPr>
      <w:rPr>
        <w:rFonts w:ascii="Symbol" w:hAnsi="Symbol" w:hint="default"/>
      </w:rPr>
    </w:lvl>
    <w:lvl w:ilvl="7" w:tplc="18A6F29C">
      <w:start w:val="1"/>
      <w:numFmt w:val="bullet"/>
      <w:lvlText w:val="o"/>
      <w:lvlJc w:val="left"/>
      <w:pPr>
        <w:ind w:left="5760" w:hanging="360"/>
      </w:pPr>
      <w:rPr>
        <w:rFonts w:ascii="Courier New" w:hAnsi="Courier New" w:hint="default"/>
      </w:rPr>
    </w:lvl>
    <w:lvl w:ilvl="8" w:tplc="0138FE0C">
      <w:start w:val="1"/>
      <w:numFmt w:val="bullet"/>
      <w:lvlText w:val=""/>
      <w:lvlJc w:val="left"/>
      <w:pPr>
        <w:ind w:left="6480" w:hanging="360"/>
      </w:pPr>
      <w:rPr>
        <w:rFonts w:ascii="Wingdings" w:hAnsi="Wingdings" w:hint="default"/>
      </w:rPr>
    </w:lvl>
  </w:abstractNum>
  <w:abstractNum w:abstractNumId="10" w15:restartNumberingAfterBreak="0">
    <w:nsid w:val="49D419A0"/>
    <w:multiLevelType w:val="multilevel"/>
    <w:tmpl w:val="AEDE020A"/>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lowerLetter"/>
      <w:lvlText w:val="%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520F70B1"/>
    <w:multiLevelType w:val="multilevel"/>
    <w:tmpl w:val="0416001D"/>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rPr>
        <w:i w:val="0"/>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3" w15:restartNumberingAfterBreak="0">
    <w:nsid w:val="58B7387A"/>
    <w:multiLevelType w:val="hybridMultilevel"/>
    <w:tmpl w:val="5CA4698E"/>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4" w15:restartNumberingAfterBreak="0">
    <w:nsid w:val="5D6412F4"/>
    <w:multiLevelType w:val="hybridMultilevel"/>
    <w:tmpl w:val="C10C73C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17"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7C977CFB"/>
    <w:multiLevelType w:val="multilevel"/>
    <w:tmpl w:val="D750B522"/>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rPr>
        <w:b/>
        <w:bCs/>
      </w:rPr>
    </w:lvl>
    <w:lvl w:ilvl="3">
      <w:start w:val="1"/>
      <w:numFmt w:val="decimal"/>
      <w:lvlText w:val="%1.%2.%3.%4."/>
      <w:lvlJc w:val="left"/>
      <w:pPr>
        <w:ind w:left="1728"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DC36653"/>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0"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abstractNumId w:val="2"/>
  </w:num>
  <w:num w:numId="2">
    <w:abstractNumId w:val="0"/>
  </w:num>
  <w:num w:numId="3">
    <w:abstractNumId w:val="16"/>
  </w:num>
  <w:num w:numId="4">
    <w:abstractNumId w:val="17"/>
  </w:num>
  <w:num w:numId="5">
    <w:abstractNumId w:val="8"/>
  </w:num>
  <w:num w:numId="6">
    <w:abstractNumId w:val="6"/>
  </w:num>
  <w:num w:numId="7">
    <w:abstractNumId w:val="11"/>
  </w:num>
  <w:num w:numId="8">
    <w:abstractNumId w:val="15"/>
  </w:num>
  <w:num w:numId="9">
    <w:abstractNumId w:val="14"/>
  </w:num>
  <w:num w:numId="10">
    <w:abstractNumId w:val="5"/>
  </w:num>
  <w:num w:numId="11">
    <w:abstractNumId w:val="9"/>
  </w:num>
  <w:num w:numId="12">
    <w:abstractNumId w:val="13"/>
  </w:num>
  <w:num w:numId="13">
    <w:abstractNumId w:val="3"/>
  </w:num>
  <w:num w:numId="14">
    <w:abstractNumId w:val="1"/>
  </w:num>
  <w:num w:numId="15">
    <w:abstractNumId w:val="20"/>
  </w:num>
  <w:num w:numId="16">
    <w:abstractNumId w:val="12"/>
  </w:num>
  <w:num w:numId="17">
    <w:abstractNumId w:val="18"/>
  </w:num>
  <w:num w:numId="18">
    <w:abstractNumId w:val="10"/>
  </w:num>
  <w:num w:numId="19">
    <w:abstractNumId w:val="2"/>
    <w:lvlOverride w:ilvl="0">
      <w:startOverride w:val="1"/>
    </w:lvlOverride>
  </w:num>
  <w:num w:numId="20">
    <w:abstractNumId w:val="19"/>
  </w:num>
  <w:num w:numId="21">
    <w:abstractNumId w:val="2"/>
  </w:num>
  <w:num w:numId="22">
    <w:abstractNumId w:val="2"/>
  </w:num>
  <w:num w:numId="23">
    <w:abstractNumId w:val="2"/>
  </w:num>
  <w:num w:numId="24">
    <w:abstractNumId w:val="2"/>
  </w:num>
  <w:num w:numId="25">
    <w:abstractNumId w:val="2"/>
  </w:num>
  <w:num w:numId="26">
    <w:abstractNumId w:val="2"/>
  </w:num>
  <w:num w:numId="27">
    <w:abstractNumId w:val="2"/>
  </w:num>
  <w:num w:numId="28">
    <w:abstractNumId w:val="2"/>
  </w:num>
  <w:num w:numId="29">
    <w:abstractNumId w:val="2"/>
  </w:num>
  <w:num w:numId="30">
    <w:abstractNumId w:val="2"/>
  </w:num>
  <w:num w:numId="31">
    <w:abstractNumId w:val="2"/>
  </w:num>
  <w:num w:numId="32">
    <w:abstractNumId w:val="2"/>
  </w:num>
  <w:num w:numId="33">
    <w:abstractNumId w:val="2"/>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num>
  <w:num w:numId="36">
    <w:abstractNumId w:val="2"/>
  </w:num>
  <w:num w:numId="37">
    <w:abstractNumId w:val="4"/>
  </w:num>
  <w:num w:numId="38">
    <w:abstractNumId w:val="2"/>
    <w:lvlOverride w:ilvl="0">
      <w:startOverride w:val="6"/>
    </w:lvlOverride>
    <w:lvlOverride w:ilvl="1">
      <w:startOverride w:val="27"/>
    </w:lvlOverride>
  </w:num>
  <w:num w:numId="39">
    <w:abstractNumId w:val="2"/>
    <w:lvlOverride w:ilvl="0">
      <w:startOverride w:val="3"/>
    </w:lvlOverride>
    <w:lvlOverride w:ilvl="1">
      <w:startOverride w:val="12"/>
    </w:lvlOverride>
  </w:num>
  <w:num w:numId="40">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mirrorMargins/>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1AB"/>
    <w:rsid w:val="000000EE"/>
    <w:rsid w:val="0000071E"/>
    <w:rsid w:val="0000097D"/>
    <w:rsid w:val="00000E05"/>
    <w:rsid w:val="00001089"/>
    <w:rsid w:val="000010AA"/>
    <w:rsid w:val="000019C6"/>
    <w:rsid w:val="0000236D"/>
    <w:rsid w:val="00003298"/>
    <w:rsid w:val="00003F8B"/>
    <w:rsid w:val="00004D4F"/>
    <w:rsid w:val="00004FCA"/>
    <w:rsid w:val="00005901"/>
    <w:rsid w:val="00005A68"/>
    <w:rsid w:val="00005C75"/>
    <w:rsid w:val="00006179"/>
    <w:rsid w:val="00006180"/>
    <w:rsid w:val="000066C8"/>
    <w:rsid w:val="000069B4"/>
    <w:rsid w:val="00006A6B"/>
    <w:rsid w:val="000070AF"/>
    <w:rsid w:val="000073F3"/>
    <w:rsid w:val="0000756E"/>
    <w:rsid w:val="00007E0D"/>
    <w:rsid w:val="00010C6A"/>
    <w:rsid w:val="00011390"/>
    <w:rsid w:val="000122C1"/>
    <w:rsid w:val="000124BA"/>
    <w:rsid w:val="00012A11"/>
    <w:rsid w:val="00012CE5"/>
    <w:rsid w:val="00014236"/>
    <w:rsid w:val="0001427F"/>
    <w:rsid w:val="0001451E"/>
    <w:rsid w:val="00014B1F"/>
    <w:rsid w:val="00014E7A"/>
    <w:rsid w:val="00014FC0"/>
    <w:rsid w:val="00015076"/>
    <w:rsid w:val="0001535D"/>
    <w:rsid w:val="00015651"/>
    <w:rsid w:val="000156E9"/>
    <w:rsid w:val="00015783"/>
    <w:rsid w:val="00015A6E"/>
    <w:rsid w:val="00015D4B"/>
    <w:rsid w:val="00016ACB"/>
    <w:rsid w:val="00016EDE"/>
    <w:rsid w:val="0001716E"/>
    <w:rsid w:val="000200C5"/>
    <w:rsid w:val="00020C33"/>
    <w:rsid w:val="0002118D"/>
    <w:rsid w:val="000212C9"/>
    <w:rsid w:val="00021486"/>
    <w:rsid w:val="0002260C"/>
    <w:rsid w:val="0002289A"/>
    <w:rsid w:val="000229B1"/>
    <w:rsid w:val="00022BA7"/>
    <w:rsid w:val="00022E2F"/>
    <w:rsid w:val="0002306D"/>
    <w:rsid w:val="00023CDD"/>
    <w:rsid w:val="000242C8"/>
    <w:rsid w:val="00025402"/>
    <w:rsid w:val="00025B38"/>
    <w:rsid w:val="00025E06"/>
    <w:rsid w:val="00026A9C"/>
    <w:rsid w:val="00027155"/>
    <w:rsid w:val="000277DE"/>
    <w:rsid w:val="00027855"/>
    <w:rsid w:val="00027933"/>
    <w:rsid w:val="00027963"/>
    <w:rsid w:val="00027A5D"/>
    <w:rsid w:val="000318BA"/>
    <w:rsid w:val="00031DBE"/>
    <w:rsid w:val="00031E06"/>
    <w:rsid w:val="000321F5"/>
    <w:rsid w:val="000322A8"/>
    <w:rsid w:val="00032EA8"/>
    <w:rsid w:val="000335F5"/>
    <w:rsid w:val="00033DA9"/>
    <w:rsid w:val="00033E86"/>
    <w:rsid w:val="000340B8"/>
    <w:rsid w:val="00034A29"/>
    <w:rsid w:val="00034FD6"/>
    <w:rsid w:val="00035D80"/>
    <w:rsid w:val="00036982"/>
    <w:rsid w:val="00036DF4"/>
    <w:rsid w:val="000373BF"/>
    <w:rsid w:val="0003743B"/>
    <w:rsid w:val="00037B74"/>
    <w:rsid w:val="00037C97"/>
    <w:rsid w:val="00037CFD"/>
    <w:rsid w:val="00040217"/>
    <w:rsid w:val="00040633"/>
    <w:rsid w:val="0004076C"/>
    <w:rsid w:val="000408A0"/>
    <w:rsid w:val="00040957"/>
    <w:rsid w:val="00040D0F"/>
    <w:rsid w:val="00041176"/>
    <w:rsid w:val="00041517"/>
    <w:rsid w:val="00041B5D"/>
    <w:rsid w:val="0004226B"/>
    <w:rsid w:val="00042328"/>
    <w:rsid w:val="00042708"/>
    <w:rsid w:val="00042714"/>
    <w:rsid w:val="000428E3"/>
    <w:rsid w:val="00042DB9"/>
    <w:rsid w:val="000438B3"/>
    <w:rsid w:val="00044685"/>
    <w:rsid w:val="0004478F"/>
    <w:rsid w:val="00044CF4"/>
    <w:rsid w:val="000452C7"/>
    <w:rsid w:val="0004586D"/>
    <w:rsid w:val="0004587A"/>
    <w:rsid w:val="00045EE0"/>
    <w:rsid w:val="00046DDA"/>
    <w:rsid w:val="00047D73"/>
    <w:rsid w:val="00050015"/>
    <w:rsid w:val="000501A4"/>
    <w:rsid w:val="000502FB"/>
    <w:rsid w:val="00050712"/>
    <w:rsid w:val="00050CA9"/>
    <w:rsid w:val="00050EA0"/>
    <w:rsid w:val="00051312"/>
    <w:rsid w:val="00051782"/>
    <w:rsid w:val="0005180E"/>
    <w:rsid w:val="000518EF"/>
    <w:rsid w:val="000518F5"/>
    <w:rsid w:val="00051F02"/>
    <w:rsid w:val="00052048"/>
    <w:rsid w:val="000526DD"/>
    <w:rsid w:val="00052DDE"/>
    <w:rsid w:val="00052F23"/>
    <w:rsid w:val="00053303"/>
    <w:rsid w:val="00053572"/>
    <w:rsid w:val="00053E65"/>
    <w:rsid w:val="00055034"/>
    <w:rsid w:val="00055889"/>
    <w:rsid w:val="00055C19"/>
    <w:rsid w:val="00055F99"/>
    <w:rsid w:val="00056433"/>
    <w:rsid w:val="000564D1"/>
    <w:rsid w:val="00060256"/>
    <w:rsid w:val="00060414"/>
    <w:rsid w:val="00060A78"/>
    <w:rsid w:val="00060B91"/>
    <w:rsid w:val="00060E15"/>
    <w:rsid w:val="00060E1B"/>
    <w:rsid w:val="00061553"/>
    <w:rsid w:val="00061DA5"/>
    <w:rsid w:val="0006239C"/>
    <w:rsid w:val="00062853"/>
    <w:rsid w:val="00062E0E"/>
    <w:rsid w:val="0006303F"/>
    <w:rsid w:val="000633EF"/>
    <w:rsid w:val="00063660"/>
    <w:rsid w:val="0006419C"/>
    <w:rsid w:val="00064A73"/>
    <w:rsid w:val="0006504E"/>
    <w:rsid w:val="000652F6"/>
    <w:rsid w:val="0006537A"/>
    <w:rsid w:val="00065883"/>
    <w:rsid w:val="000662C1"/>
    <w:rsid w:val="00066368"/>
    <w:rsid w:val="00066564"/>
    <w:rsid w:val="00066C2F"/>
    <w:rsid w:val="000670EC"/>
    <w:rsid w:val="000677A2"/>
    <w:rsid w:val="00067B0A"/>
    <w:rsid w:val="0007019A"/>
    <w:rsid w:val="00070375"/>
    <w:rsid w:val="0007075C"/>
    <w:rsid w:val="000709FF"/>
    <w:rsid w:val="00070EA5"/>
    <w:rsid w:val="00070FD8"/>
    <w:rsid w:val="000725AE"/>
    <w:rsid w:val="00073004"/>
    <w:rsid w:val="00073596"/>
    <w:rsid w:val="00073852"/>
    <w:rsid w:val="00073E63"/>
    <w:rsid w:val="0007625C"/>
    <w:rsid w:val="00076CBC"/>
    <w:rsid w:val="0007709E"/>
    <w:rsid w:val="00077127"/>
    <w:rsid w:val="000779C7"/>
    <w:rsid w:val="00077E39"/>
    <w:rsid w:val="00077F21"/>
    <w:rsid w:val="00080710"/>
    <w:rsid w:val="00080B53"/>
    <w:rsid w:val="00080DD9"/>
    <w:rsid w:val="00081098"/>
    <w:rsid w:val="00081282"/>
    <w:rsid w:val="0008205E"/>
    <w:rsid w:val="000823C4"/>
    <w:rsid w:val="000826B8"/>
    <w:rsid w:val="0008276E"/>
    <w:rsid w:val="00082DC7"/>
    <w:rsid w:val="000831C8"/>
    <w:rsid w:val="00083E83"/>
    <w:rsid w:val="00084490"/>
    <w:rsid w:val="00084518"/>
    <w:rsid w:val="000850DC"/>
    <w:rsid w:val="00086BB6"/>
    <w:rsid w:val="00086D55"/>
    <w:rsid w:val="000872C8"/>
    <w:rsid w:val="000879FB"/>
    <w:rsid w:val="00087EF2"/>
    <w:rsid w:val="000902AA"/>
    <w:rsid w:val="00090425"/>
    <w:rsid w:val="00090534"/>
    <w:rsid w:val="00090BA7"/>
    <w:rsid w:val="00090D08"/>
    <w:rsid w:val="00090F5D"/>
    <w:rsid w:val="00091828"/>
    <w:rsid w:val="00091897"/>
    <w:rsid w:val="000921E1"/>
    <w:rsid w:val="00092232"/>
    <w:rsid w:val="000923CA"/>
    <w:rsid w:val="00092759"/>
    <w:rsid w:val="00092CA5"/>
    <w:rsid w:val="000935AA"/>
    <w:rsid w:val="00093B86"/>
    <w:rsid w:val="00094191"/>
    <w:rsid w:val="00094321"/>
    <w:rsid w:val="00094790"/>
    <w:rsid w:val="00094A8E"/>
    <w:rsid w:val="00094D55"/>
    <w:rsid w:val="000967EB"/>
    <w:rsid w:val="00096B41"/>
    <w:rsid w:val="000A0129"/>
    <w:rsid w:val="000A0585"/>
    <w:rsid w:val="000A05E3"/>
    <w:rsid w:val="000A0BAC"/>
    <w:rsid w:val="000A102A"/>
    <w:rsid w:val="000A1066"/>
    <w:rsid w:val="000A179E"/>
    <w:rsid w:val="000A1A7B"/>
    <w:rsid w:val="000A1B88"/>
    <w:rsid w:val="000A1BEE"/>
    <w:rsid w:val="000A1EAC"/>
    <w:rsid w:val="000A2046"/>
    <w:rsid w:val="000A23DA"/>
    <w:rsid w:val="000A3D93"/>
    <w:rsid w:val="000A494B"/>
    <w:rsid w:val="000A498A"/>
    <w:rsid w:val="000A50B2"/>
    <w:rsid w:val="000A5D6C"/>
    <w:rsid w:val="000A5E21"/>
    <w:rsid w:val="000A674F"/>
    <w:rsid w:val="000A6EF7"/>
    <w:rsid w:val="000A7471"/>
    <w:rsid w:val="000A7A72"/>
    <w:rsid w:val="000A7A9F"/>
    <w:rsid w:val="000B01DF"/>
    <w:rsid w:val="000B02A1"/>
    <w:rsid w:val="000B0F42"/>
    <w:rsid w:val="000B1534"/>
    <w:rsid w:val="000B1626"/>
    <w:rsid w:val="000B1C01"/>
    <w:rsid w:val="000B226F"/>
    <w:rsid w:val="000B283A"/>
    <w:rsid w:val="000B3B09"/>
    <w:rsid w:val="000B49DC"/>
    <w:rsid w:val="000B56AB"/>
    <w:rsid w:val="000B63EB"/>
    <w:rsid w:val="000B663C"/>
    <w:rsid w:val="000B74AB"/>
    <w:rsid w:val="000B7B55"/>
    <w:rsid w:val="000C052F"/>
    <w:rsid w:val="000C05F5"/>
    <w:rsid w:val="000C08E9"/>
    <w:rsid w:val="000C0A7A"/>
    <w:rsid w:val="000C123B"/>
    <w:rsid w:val="000C19BD"/>
    <w:rsid w:val="000C1A8D"/>
    <w:rsid w:val="000C20BD"/>
    <w:rsid w:val="000C21AD"/>
    <w:rsid w:val="000C2C16"/>
    <w:rsid w:val="000C2E00"/>
    <w:rsid w:val="000C32BF"/>
    <w:rsid w:val="000C380A"/>
    <w:rsid w:val="000C3E5F"/>
    <w:rsid w:val="000C40ED"/>
    <w:rsid w:val="000C41CD"/>
    <w:rsid w:val="000C4324"/>
    <w:rsid w:val="000C4759"/>
    <w:rsid w:val="000C4E94"/>
    <w:rsid w:val="000C5D14"/>
    <w:rsid w:val="000C6446"/>
    <w:rsid w:val="000C670A"/>
    <w:rsid w:val="000C6B3D"/>
    <w:rsid w:val="000C7B49"/>
    <w:rsid w:val="000C7FA6"/>
    <w:rsid w:val="000C7FFC"/>
    <w:rsid w:val="000D017E"/>
    <w:rsid w:val="000D239E"/>
    <w:rsid w:val="000D294B"/>
    <w:rsid w:val="000D2A6B"/>
    <w:rsid w:val="000D2AC3"/>
    <w:rsid w:val="000D2B1C"/>
    <w:rsid w:val="000D348F"/>
    <w:rsid w:val="000D3590"/>
    <w:rsid w:val="000D4159"/>
    <w:rsid w:val="000D4D3E"/>
    <w:rsid w:val="000D55DF"/>
    <w:rsid w:val="000D5774"/>
    <w:rsid w:val="000D5CAD"/>
    <w:rsid w:val="000D6597"/>
    <w:rsid w:val="000D6A85"/>
    <w:rsid w:val="000D6C7F"/>
    <w:rsid w:val="000D76B8"/>
    <w:rsid w:val="000E071F"/>
    <w:rsid w:val="000E15DC"/>
    <w:rsid w:val="000E20A6"/>
    <w:rsid w:val="000E238A"/>
    <w:rsid w:val="000E2F19"/>
    <w:rsid w:val="000E31D5"/>
    <w:rsid w:val="000E320E"/>
    <w:rsid w:val="000E33E6"/>
    <w:rsid w:val="000E3CC6"/>
    <w:rsid w:val="000E3D71"/>
    <w:rsid w:val="000E3F86"/>
    <w:rsid w:val="000E42DE"/>
    <w:rsid w:val="000E4C1B"/>
    <w:rsid w:val="000E4F8C"/>
    <w:rsid w:val="000E5C58"/>
    <w:rsid w:val="000E5ED5"/>
    <w:rsid w:val="000E610F"/>
    <w:rsid w:val="000E611D"/>
    <w:rsid w:val="000E739A"/>
    <w:rsid w:val="000E7EB8"/>
    <w:rsid w:val="000E7F73"/>
    <w:rsid w:val="000F03F6"/>
    <w:rsid w:val="000F0A2E"/>
    <w:rsid w:val="000F104D"/>
    <w:rsid w:val="000F113C"/>
    <w:rsid w:val="000F1290"/>
    <w:rsid w:val="000F1778"/>
    <w:rsid w:val="000F1C1C"/>
    <w:rsid w:val="000F1CCF"/>
    <w:rsid w:val="000F209D"/>
    <w:rsid w:val="000F2B66"/>
    <w:rsid w:val="000F2D6D"/>
    <w:rsid w:val="000F397B"/>
    <w:rsid w:val="000F3C28"/>
    <w:rsid w:val="000F4088"/>
    <w:rsid w:val="000F4F96"/>
    <w:rsid w:val="000F5A07"/>
    <w:rsid w:val="000F68B7"/>
    <w:rsid w:val="000F7AEC"/>
    <w:rsid w:val="000F7E38"/>
    <w:rsid w:val="001003FA"/>
    <w:rsid w:val="0010044D"/>
    <w:rsid w:val="0010051D"/>
    <w:rsid w:val="00100606"/>
    <w:rsid w:val="00100990"/>
    <w:rsid w:val="0010099D"/>
    <w:rsid w:val="00100BD1"/>
    <w:rsid w:val="00100D91"/>
    <w:rsid w:val="001011D5"/>
    <w:rsid w:val="00101E6A"/>
    <w:rsid w:val="00102F0D"/>
    <w:rsid w:val="00102F2B"/>
    <w:rsid w:val="0010312E"/>
    <w:rsid w:val="00103391"/>
    <w:rsid w:val="00103440"/>
    <w:rsid w:val="00103461"/>
    <w:rsid w:val="00103668"/>
    <w:rsid w:val="00104204"/>
    <w:rsid w:val="001044A0"/>
    <w:rsid w:val="00104C11"/>
    <w:rsid w:val="00105071"/>
    <w:rsid w:val="00105707"/>
    <w:rsid w:val="00105BB9"/>
    <w:rsid w:val="00105C7B"/>
    <w:rsid w:val="00106309"/>
    <w:rsid w:val="00106B39"/>
    <w:rsid w:val="001100EC"/>
    <w:rsid w:val="00110305"/>
    <w:rsid w:val="001103FF"/>
    <w:rsid w:val="00110909"/>
    <w:rsid w:val="0011165F"/>
    <w:rsid w:val="001116F8"/>
    <w:rsid w:val="0011189D"/>
    <w:rsid w:val="00111C8B"/>
    <w:rsid w:val="0011261C"/>
    <w:rsid w:val="00112A6A"/>
    <w:rsid w:val="00112ABD"/>
    <w:rsid w:val="00113470"/>
    <w:rsid w:val="0011358D"/>
    <w:rsid w:val="00113EEB"/>
    <w:rsid w:val="00114C63"/>
    <w:rsid w:val="00115429"/>
    <w:rsid w:val="0011575E"/>
    <w:rsid w:val="00115C30"/>
    <w:rsid w:val="00116179"/>
    <w:rsid w:val="00116D83"/>
    <w:rsid w:val="001208D4"/>
    <w:rsid w:val="00120DAD"/>
    <w:rsid w:val="0012102E"/>
    <w:rsid w:val="001219B0"/>
    <w:rsid w:val="00121BF7"/>
    <w:rsid w:val="00121E12"/>
    <w:rsid w:val="00122C50"/>
    <w:rsid w:val="00122CF4"/>
    <w:rsid w:val="00123693"/>
    <w:rsid w:val="001243BC"/>
    <w:rsid w:val="00124736"/>
    <w:rsid w:val="00124772"/>
    <w:rsid w:val="00124990"/>
    <w:rsid w:val="00124A63"/>
    <w:rsid w:val="00124F89"/>
    <w:rsid w:val="00124FB7"/>
    <w:rsid w:val="00125A7B"/>
    <w:rsid w:val="00125AF2"/>
    <w:rsid w:val="00125CCF"/>
    <w:rsid w:val="001260FD"/>
    <w:rsid w:val="00126D51"/>
    <w:rsid w:val="0012731E"/>
    <w:rsid w:val="0012744D"/>
    <w:rsid w:val="001274AB"/>
    <w:rsid w:val="00127AAA"/>
    <w:rsid w:val="00127D78"/>
    <w:rsid w:val="00127DCD"/>
    <w:rsid w:val="00130039"/>
    <w:rsid w:val="001304C0"/>
    <w:rsid w:val="001305E6"/>
    <w:rsid w:val="001305EC"/>
    <w:rsid w:val="00130737"/>
    <w:rsid w:val="00130BEE"/>
    <w:rsid w:val="001315F2"/>
    <w:rsid w:val="00132214"/>
    <w:rsid w:val="00132231"/>
    <w:rsid w:val="00133148"/>
    <w:rsid w:val="00133A1F"/>
    <w:rsid w:val="001342C0"/>
    <w:rsid w:val="00134694"/>
    <w:rsid w:val="00134FE4"/>
    <w:rsid w:val="0013520A"/>
    <w:rsid w:val="00135710"/>
    <w:rsid w:val="00135CCD"/>
    <w:rsid w:val="00136255"/>
    <w:rsid w:val="00136307"/>
    <w:rsid w:val="00136D43"/>
    <w:rsid w:val="0013709F"/>
    <w:rsid w:val="00137BE7"/>
    <w:rsid w:val="00137F60"/>
    <w:rsid w:val="0014004B"/>
    <w:rsid w:val="001400AB"/>
    <w:rsid w:val="00140584"/>
    <w:rsid w:val="00140A41"/>
    <w:rsid w:val="00140C04"/>
    <w:rsid w:val="00141189"/>
    <w:rsid w:val="001414AC"/>
    <w:rsid w:val="001419CD"/>
    <w:rsid w:val="001419EE"/>
    <w:rsid w:val="00142B67"/>
    <w:rsid w:val="00142FE1"/>
    <w:rsid w:val="0014325E"/>
    <w:rsid w:val="00143367"/>
    <w:rsid w:val="00143845"/>
    <w:rsid w:val="00143DB3"/>
    <w:rsid w:val="00143E29"/>
    <w:rsid w:val="001441A4"/>
    <w:rsid w:val="001443B4"/>
    <w:rsid w:val="00144AB1"/>
    <w:rsid w:val="00144E73"/>
    <w:rsid w:val="0014621B"/>
    <w:rsid w:val="0014670B"/>
    <w:rsid w:val="001468D3"/>
    <w:rsid w:val="00146B7E"/>
    <w:rsid w:val="00146BDF"/>
    <w:rsid w:val="00147222"/>
    <w:rsid w:val="0014755F"/>
    <w:rsid w:val="00150295"/>
    <w:rsid w:val="001503BE"/>
    <w:rsid w:val="001511AA"/>
    <w:rsid w:val="001516EA"/>
    <w:rsid w:val="0015172D"/>
    <w:rsid w:val="00151789"/>
    <w:rsid w:val="0015394F"/>
    <w:rsid w:val="00153E25"/>
    <w:rsid w:val="00154505"/>
    <w:rsid w:val="00154B86"/>
    <w:rsid w:val="00154BF4"/>
    <w:rsid w:val="00155D25"/>
    <w:rsid w:val="001562A8"/>
    <w:rsid w:val="00156349"/>
    <w:rsid w:val="00156504"/>
    <w:rsid w:val="001565DA"/>
    <w:rsid w:val="0015684D"/>
    <w:rsid w:val="00156C74"/>
    <w:rsid w:val="00156E90"/>
    <w:rsid w:val="00157D8E"/>
    <w:rsid w:val="00160549"/>
    <w:rsid w:val="00160602"/>
    <w:rsid w:val="001608E4"/>
    <w:rsid w:val="00160BBD"/>
    <w:rsid w:val="00160D9F"/>
    <w:rsid w:val="00160DA4"/>
    <w:rsid w:val="00162645"/>
    <w:rsid w:val="0016418C"/>
    <w:rsid w:val="00164870"/>
    <w:rsid w:val="001648FB"/>
    <w:rsid w:val="00164CC3"/>
    <w:rsid w:val="00164D3A"/>
    <w:rsid w:val="00164EBC"/>
    <w:rsid w:val="0016553F"/>
    <w:rsid w:val="00165573"/>
    <w:rsid w:val="00165577"/>
    <w:rsid w:val="0016584A"/>
    <w:rsid w:val="0016603C"/>
    <w:rsid w:val="00166516"/>
    <w:rsid w:val="00166820"/>
    <w:rsid w:val="00167C91"/>
    <w:rsid w:val="00170173"/>
    <w:rsid w:val="00170558"/>
    <w:rsid w:val="001705DE"/>
    <w:rsid w:val="001706E2"/>
    <w:rsid w:val="001708CD"/>
    <w:rsid w:val="00170CE1"/>
    <w:rsid w:val="00170D49"/>
    <w:rsid w:val="00170F04"/>
    <w:rsid w:val="00171A80"/>
    <w:rsid w:val="001723DF"/>
    <w:rsid w:val="0017284B"/>
    <w:rsid w:val="00172A0F"/>
    <w:rsid w:val="0017326E"/>
    <w:rsid w:val="00174843"/>
    <w:rsid w:val="00174CAA"/>
    <w:rsid w:val="00174D48"/>
    <w:rsid w:val="00174F1B"/>
    <w:rsid w:val="00175089"/>
    <w:rsid w:val="00175662"/>
    <w:rsid w:val="00175687"/>
    <w:rsid w:val="001758AD"/>
    <w:rsid w:val="00175B9C"/>
    <w:rsid w:val="00176D13"/>
    <w:rsid w:val="001772A8"/>
    <w:rsid w:val="001777C6"/>
    <w:rsid w:val="00177958"/>
    <w:rsid w:val="00177CD5"/>
    <w:rsid w:val="00180391"/>
    <w:rsid w:val="00180B4C"/>
    <w:rsid w:val="0018179A"/>
    <w:rsid w:val="001817D2"/>
    <w:rsid w:val="00181E1F"/>
    <w:rsid w:val="00181F1C"/>
    <w:rsid w:val="0018218A"/>
    <w:rsid w:val="001825A9"/>
    <w:rsid w:val="00182912"/>
    <w:rsid w:val="0018388F"/>
    <w:rsid w:val="00184086"/>
    <w:rsid w:val="001842A6"/>
    <w:rsid w:val="00184618"/>
    <w:rsid w:val="00184919"/>
    <w:rsid w:val="001849D1"/>
    <w:rsid w:val="00184E7C"/>
    <w:rsid w:val="00185F3B"/>
    <w:rsid w:val="0018613B"/>
    <w:rsid w:val="001904A8"/>
    <w:rsid w:val="00191087"/>
    <w:rsid w:val="00191140"/>
    <w:rsid w:val="001914CD"/>
    <w:rsid w:val="001916AA"/>
    <w:rsid w:val="00191E21"/>
    <w:rsid w:val="001935E5"/>
    <w:rsid w:val="001937C4"/>
    <w:rsid w:val="00194118"/>
    <w:rsid w:val="00194866"/>
    <w:rsid w:val="00194F7C"/>
    <w:rsid w:val="00195286"/>
    <w:rsid w:val="001959DA"/>
    <w:rsid w:val="00197070"/>
    <w:rsid w:val="001979BA"/>
    <w:rsid w:val="001A009A"/>
    <w:rsid w:val="001A0186"/>
    <w:rsid w:val="001A0A05"/>
    <w:rsid w:val="001A1138"/>
    <w:rsid w:val="001A13FA"/>
    <w:rsid w:val="001A15C2"/>
    <w:rsid w:val="001A1732"/>
    <w:rsid w:val="001A20E8"/>
    <w:rsid w:val="001A2CE9"/>
    <w:rsid w:val="001A3153"/>
    <w:rsid w:val="001A3A05"/>
    <w:rsid w:val="001A3ADF"/>
    <w:rsid w:val="001A3E18"/>
    <w:rsid w:val="001A43DE"/>
    <w:rsid w:val="001A4748"/>
    <w:rsid w:val="001A570F"/>
    <w:rsid w:val="001A6234"/>
    <w:rsid w:val="001A7EEF"/>
    <w:rsid w:val="001A7F1F"/>
    <w:rsid w:val="001B005B"/>
    <w:rsid w:val="001B1079"/>
    <w:rsid w:val="001B1976"/>
    <w:rsid w:val="001B2538"/>
    <w:rsid w:val="001B2A3F"/>
    <w:rsid w:val="001B2FAE"/>
    <w:rsid w:val="001B3448"/>
    <w:rsid w:val="001B3617"/>
    <w:rsid w:val="001B3A3D"/>
    <w:rsid w:val="001B3DA3"/>
    <w:rsid w:val="001B426C"/>
    <w:rsid w:val="001B4796"/>
    <w:rsid w:val="001B4A0C"/>
    <w:rsid w:val="001B53DE"/>
    <w:rsid w:val="001B6423"/>
    <w:rsid w:val="001B7184"/>
    <w:rsid w:val="001B7FE6"/>
    <w:rsid w:val="001C11C5"/>
    <w:rsid w:val="001C2C97"/>
    <w:rsid w:val="001C2E71"/>
    <w:rsid w:val="001C2FA4"/>
    <w:rsid w:val="001C3F32"/>
    <w:rsid w:val="001C41C8"/>
    <w:rsid w:val="001C48B6"/>
    <w:rsid w:val="001C4C04"/>
    <w:rsid w:val="001C501A"/>
    <w:rsid w:val="001C57FF"/>
    <w:rsid w:val="001C59C0"/>
    <w:rsid w:val="001C5FEE"/>
    <w:rsid w:val="001C694F"/>
    <w:rsid w:val="001C6C9C"/>
    <w:rsid w:val="001C7098"/>
    <w:rsid w:val="001C70DB"/>
    <w:rsid w:val="001C721E"/>
    <w:rsid w:val="001C72CA"/>
    <w:rsid w:val="001D106D"/>
    <w:rsid w:val="001D1172"/>
    <w:rsid w:val="001D21DD"/>
    <w:rsid w:val="001D288E"/>
    <w:rsid w:val="001D28CC"/>
    <w:rsid w:val="001D2907"/>
    <w:rsid w:val="001D2C58"/>
    <w:rsid w:val="001D3305"/>
    <w:rsid w:val="001D3368"/>
    <w:rsid w:val="001D3524"/>
    <w:rsid w:val="001D3951"/>
    <w:rsid w:val="001D3BA3"/>
    <w:rsid w:val="001D3ED8"/>
    <w:rsid w:val="001D4665"/>
    <w:rsid w:val="001D4741"/>
    <w:rsid w:val="001D4EF3"/>
    <w:rsid w:val="001D557C"/>
    <w:rsid w:val="001D6554"/>
    <w:rsid w:val="001D6EE5"/>
    <w:rsid w:val="001D6F69"/>
    <w:rsid w:val="001D7B52"/>
    <w:rsid w:val="001E053E"/>
    <w:rsid w:val="001E093F"/>
    <w:rsid w:val="001E1335"/>
    <w:rsid w:val="001E137B"/>
    <w:rsid w:val="001E1D6B"/>
    <w:rsid w:val="001E204B"/>
    <w:rsid w:val="001E2495"/>
    <w:rsid w:val="001E2579"/>
    <w:rsid w:val="001E2E97"/>
    <w:rsid w:val="001E3134"/>
    <w:rsid w:val="001E3AAF"/>
    <w:rsid w:val="001E40D3"/>
    <w:rsid w:val="001E52DF"/>
    <w:rsid w:val="001E60BA"/>
    <w:rsid w:val="001E702D"/>
    <w:rsid w:val="001E722B"/>
    <w:rsid w:val="001E7281"/>
    <w:rsid w:val="001E7948"/>
    <w:rsid w:val="001E7CE4"/>
    <w:rsid w:val="001F0A6E"/>
    <w:rsid w:val="001F0D23"/>
    <w:rsid w:val="001F0E4E"/>
    <w:rsid w:val="001F28BE"/>
    <w:rsid w:val="001F3016"/>
    <w:rsid w:val="001F39FA"/>
    <w:rsid w:val="001F4655"/>
    <w:rsid w:val="001F47C9"/>
    <w:rsid w:val="001F4C3C"/>
    <w:rsid w:val="001F5154"/>
    <w:rsid w:val="001F66DD"/>
    <w:rsid w:val="001F6A1C"/>
    <w:rsid w:val="001F6AED"/>
    <w:rsid w:val="001F6C44"/>
    <w:rsid w:val="00200097"/>
    <w:rsid w:val="0020019F"/>
    <w:rsid w:val="00200799"/>
    <w:rsid w:val="00200A4B"/>
    <w:rsid w:val="002018CC"/>
    <w:rsid w:val="00201BC1"/>
    <w:rsid w:val="00201F24"/>
    <w:rsid w:val="00202234"/>
    <w:rsid w:val="00202A04"/>
    <w:rsid w:val="00202BFE"/>
    <w:rsid w:val="00202DBE"/>
    <w:rsid w:val="00203BD2"/>
    <w:rsid w:val="00204EF9"/>
    <w:rsid w:val="00205034"/>
    <w:rsid w:val="00205197"/>
    <w:rsid w:val="0020593D"/>
    <w:rsid w:val="002059A3"/>
    <w:rsid w:val="002059AC"/>
    <w:rsid w:val="00205B37"/>
    <w:rsid w:val="00205D29"/>
    <w:rsid w:val="00205F6E"/>
    <w:rsid w:val="00206083"/>
    <w:rsid w:val="00206118"/>
    <w:rsid w:val="00206480"/>
    <w:rsid w:val="00207B07"/>
    <w:rsid w:val="00207B98"/>
    <w:rsid w:val="00210001"/>
    <w:rsid w:val="00210338"/>
    <w:rsid w:val="002105DC"/>
    <w:rsid w:val="00210B04"/>
    <w:rsid w:val="0021106D"/>
    <w:rsid w:val="0021162B"/>
    <w:rsid w:val="00211C19"/>
    <w:rsid w:val="00211F6A"/>
    <w:rsid w:val="00212535"/>
    <w:rsid w:val="00213C8A"/>
    <w:rsid w:val="00213E2F"/>
    <w:rsid w:val="00213E32"/>
    <w:rsid w:val="00214276"/>
    <w:rsid w:val="00216492"/>
    <w:rsid w:val="0021698A"/>
    <w:rsid w:val="00216AA5"/>
    <w:rsid w:val="00217F8C"/>
    <w:rsid w:val="00220307"/>
    <w:rsid w:val="00220365"/>
    <w:rsid w:val="00220815"/>
    <w:rsid w:val="00220CD0"/>
    <w:rsid w:val="00220D79"/>
    <w:rsid w:val="00220FFE"/>
    <w:rsid w:val="00221BA5"/>
    <w:rsid w:val="002226F5"/>
    <w:rsid w:val="00222980"/>
    <w:rsid w:val="002231F7"/>
    <w:rsid w:val="00223218"/>
    <w:rsid w:val="0022333F"/>
    <w:rsid w:val="00223621"/>
    <w:rsid w:val="002241A2"/>
    <w:rsid w:val="00225EC5"/>
    <w:rsid w:val="00226061"/>
    <w:rsid w:val="0022617E"/>
    <w:rsid w:val="00226320"/>
    <w:rsid w:val="002267BC"/>
    <w:rsid w:val="002273DE"/>
    <w:rsid w:val="00227861"/>
    <w:rsid w:val="00227F96"/>
    <w:rsid w:val="00230C82"/>
    <w:rsid w:val="00231D35"/>
    <w:rsid w:val="00231E9C"/>
    <w:rsid w:val="00232135"/>
    <w:rsid w:val="002322DE"/>
    <w:rsid w:val="0023260A"/>
    <w:rsid w:val="00232E32"/>
    <w:rsid w:val="002333D7"/>
    <w:rsid w:val="002345B4"/>
    <w:rsid w:val="00235187"/>
    <w:rsid w:val="00236150"/>
    <w:rsid w:val="00236166"/>
    <w:rsid w:val="00236EF6"/>
    <w:rsid w:val="00240B17"/>
    <w:rsid w:val="00240E5B"/>
    <w:rsid w:val="00241680"/>
    <w:rsid w:val="00241D78"/>
    <w:rsid w:val="00241F34"/>
    <w:rsid w:val="00242110"/>
    <w:rsid w:val="0024276C"/>
    <w:rsid w:val="002430F2"/>
    <w:rsid w:val="00243760"/>
    <w:rsid w:val="00244403"/>
    <w:rsid w:val="0024516A"/>
    <w:rsid w:val="00245337"/>
    <w:rsid w:val="00245538"/>
    <w:rsid w:val="0024590B"/>
    <w:rsid w:val="00245B04"/>
    <w:rsid w:val="00245C2C"/>
    <w:rsid w:val="002463C0"/>
    <w:rsid w:val="002463FA"/>
    <w:rsid w:val="00246DAE"/>
    <w:rsid w:val="00247C97"/>
    <w:rsid w:val="00250C01"/>
    <w:rsid w:val="002514FE"/>
    <w:rsid w:val="002521DC"/>
    <w:rsid w:val="00252786"/>
    <w:rsid w:val="00252859"/>
    <w:rsid w:val="00252B43"/>
    <w:rsid w:val="00253319"/>
    <w:rsid w:val="0025376C"/>
    <w:rsid w:val="002538B4"/>
    <w:rsid w:val="002538E3"/>
    <w:rsid w:val="00253C18"/>
    <w:rsid w:val="00253EBD"/>
    <w:rsid w:val="00253EDB"/>
    <w:rsid w:val="00255593"/>
    <w:rsid w:val="00255907"/>
    <w:rsid w:val="0025592E"/>
    <w:rsid w:val="00255B96"/>
    <w:rsid w:val="00255C24"/>
    <w:rsid w:val="00256D88"/>
    <w:rsid w:val="00257354"/>
    <w:rsid w:val="002573FE"/>
    <w:rsid w:val="002574DA"/>
    <w:rsid w:val="00257699"/>
    <w:rsid w:val="00257DB8"/>
    <w:rsid w:val="0026009E"/>
    <w:rsid w:val="0026065F"/>
    <w:rsid w:val="00260802"/>
    <w:rsid w:val="00261723"/>
    <w:rsid w:val="002617C8"/>
    <w:rsid w:val="002617F3"/>
    <w:rsid w:val="00261925"/>
    <w:rsid w:val="00261A38"/>
    <w:rsid w:val="002632D7"/>
    <w:rsid w:val="0026379E"/>
    <w:rsid w:val="0026386A"/>
    <w:rsid w:val="00263A2E"/>
    <w:rsid w:val="00263C9D"/>
    <w:rsid w:val="0026417F"/>
    <w:rsid w:val="00264555"/>
    <w:rsid w:val="0026552C"/>
    <w:rsid w:val="002656A2"/>
    <w:rsid w:val="00265B35"/>
    <w:rsid w:val="00265F07"/>
    <w:rsid w:val="00265FB6"/>
    <w:rsid w:val="00265FC9"/>
    <w:rsid w:val="00267125"/>
    <w:rsid w:val="00267178"/>
    <w:rsid w:val="00267993"/>
    <w:rsid w:val="00267B22"/>
    <w:rsid w:val="0027097C"/>
    <w:rsid w:val="002711B5"/>
    <w:rsid w:val="00271978"/>
    <w:rsid w:val="00271CB6"/>
    <w:rsid w:val="002722EA"/>
    <w:rsid w:val="0027248A"/>
    <w:rsid w:val="00272E2D"/>
    <w:rsid w:val="0027301A"/>
    <w:rsid w:val="002735FF"/>
    <w:rsid w:val="00273748"/>
    <w:rsid w:val="0027376C"/>
    <w:rsid w:val="00273809"/>
    <w:rsid w:val="0027381F"/>
    <w:rsid w:val="002744AA"/>
    <w:rsid w:val="00274FAF"/>
    <w:rsid w:val="00276ECC"/>
    <w:rsid w:val="00277FA1"/>
    <w:rsid w:val="0028037D"/>
    <w:rsid w:val="00280846"/>
    <w:rsid w:val="00281E5E"/>
    <w:rsid w:val="002821A0"/>
    <w:rsid w:val="00282AC5"/>
    <w:rsid w:val="00282DB1"/>
    <w:rsid w:val="00283BFE"/>
    <w:rsid w:val="00283D51"/>
    <w:rsid w:val="002840F4"/>
    <w:rsid w:val="00284BCC"/>
    <w:rsid w:val="0028552D"/>
    <w:rsid w:val="00285733"/>
    <w:rsid w:val="00285983"/>
    <w:rsid w:val="00286AD9"/>
    <w:rsid w:val="00286AF4"/>
    <w:rsid w:val="0028765E"/>
    <w:rsid w:val="0028769B"/>
    <w:rsid w:val="00287BB2"/>
    <w:rsid w:val="00287D22"/>
    <w:rsid w:val="00290164"/>
    <w:rsid w:val="0029037D"/>
    <w:rsid w:val="002906AC"/>
    <w:rsid w:val="00290D32"/>
    <w:rsid w:val="002911C7"/>
    <w:rsid w:val="00291936"/>
    <w:rsid w:val="00291A77"/>
    <w:rsid w:val="00291ABA"/>
    <w:rsid w:val="00291AC3"/>
    <w:rsid w:val="002923A3"/>
    <w:rsid w:val="00292457"/>
    <w:rsid w:val="0029266A"/>
    <w:rsid w:val="002926AC"/>
    <w:rsid w:val="002927E7"/>
    <w:rsid w:val="002928EB"/>
    <w:rsid w:val="00292A58"/>
    <w:rsid w:val="00292EF1"/>
    <w:rsid w:val="002931C6"/>
    <w:rsid w:val="0029332D"/>
    <w:rsid w:val="00293744"/>
    <w:rsid w:val="002937D4"/>
    <w:rsid w:val="00293AE8"/>
    <w:rsid w:val="00293D30"/>
    <w:rsid w:val="00293FFC"/>
    <w:rsid w:val="00294348"/>
    <w:rsid w:val="00294C1A"/>
    <w:rsid w:val="00294F3F"/>
    <w:rsid w:val="002950EF"/>
    <w:rsid w:val="00295776"/>
    <w:rsid w:val="00295EB3"/>
    <w:rsid w:val="002961D6"/>
    <w:rsid w:val="00296F0D"/>
    <w:rsid w:val="00297E77"/>
    <w:rsid w:val="002A046D"/>
    <w:rsid w:val="002A0D02"/>
    <w:rsid w:val="002A1164"/>
    <w:rsid w:val="002A127F"/>
    <w:rsid w:val="002A17C6"/>
    <w:rsid w:val="002A18C1"/>
    <w:rsid w:val="002A19C7"/>
    <w:rsid w:val="002A1D8D"/>
    <w:rsid w:val="002A2822"/>
    <w:rsid w:val="002A3A9F"/>
    <w:rsid w:val="002A3D1E"/>
    <w:rsid w:val="002A4265"/>
    <w:rsid w:val="002A50DF"/>
    <w:rsid w:val="002A51E3"/>
    <w:rsid w:val="002A566E"/>
    <w:rsid w:val="002A5B83"/>
    <w:rsid w:val="002A611E"/>
    <w:rsid w:val="002A7034"/>
    <w:rsid w:val="002A7E55"/>
    <w:rsid w:val="002B0A65"/>
    <w:rsid w:val="002B0CB2"/>
    <w:rsid w:val="002B0CF8"/>
    <w:rsid w:val="002B138E"/>
    <w:rsid w:val="002B1A68"/>
    <w:rsid w:val="002B210B"/>
    <w:rsid w:val="002B2A87"/>
    <w:rsid w:val="002B2E88"/>
    <w:rsid w:val="002B2EE9"/>
    <w:rsid w:val="002B34DB"/>
    <w:rsid w:val="002B39B4"/>
    <w:rsid w:val="002B3ACD"/>
    <w:rsid w:val="002B3F95"/>
    <w:rsid w:val="002B508B"/>
    <w:rsid w:val="002B50AB"/>
    <w:rsid w:val="002B5E72"/>
    <w:rsid w:val="002B60CC"/>
    <w:rsid w:val="002B626F"/>
    <w:rsid w:val="002B64C4"/>
    <w:rsid w:val="002B761E"/>
    <w:rsid w:val="002B7727"/>
    <w:rsid w:val="002B7EB0"/>
    <w:rsid w:val="002C006A"/>
    <w:rsid w:val="002C1258"/>
    <w:rsid w:val="002C17A8"/>
    <w:rsid w:val="002C2C44"/>
    <w:rsid w:val="002C4E86"/>
    <w:rsid w:val="002C53B8"/>
    <w:rsid w:val="002C54C1"/>
    <w:rsid w:val="002C5E97"/>
    <w:rsid w:val="002C6278"/>
    <w:rsid w:val="002C661C"/>
    <w:rsid w:val="002C6793"/>
    <w:rsid w:val="002C6ABC"/>
    <w:rsid w:val="002C72B3"/>
    <w:rsid w:val="002C78B4"/>
    <w:rsid w:val="002C7B23"/>
    <w:rsid w:val="002C7FDB"/>
    <w:rsid w:val="002D04FB"/>
    <w:rsid w:val="002D07BF"/>
    <w:rsid w:val="002D07E2"/>
    <w:rsid w:val="002D14AB"/>
    <w:rsid w:val="002D1B50"/>
    <w:rsid w:val="002D21D8"/>
    <w:rsid w:val="002D381A"/>
    <w:rsid w:val="002D5122"/>
    <w:rsid w:val="002D5AAD"/>
    <w:rsid w:val="002D5CA9"/>
    <w:rsid w:val="002D6984"/>
    <w:rsid w:val="002D6BF6"/>
    <w:rsid w:val="002D6CFB"/>
    <w:rsid w:val="002D6DBE"/>
    <w:rsid w:val="002D78B4"/>
    <w:rsid w:val="002D7C8E"/>
    <w:rsid w:val="002E1455"/>
    <w:rsid w:val="002E148E"/>
    <w:rsid w:val="002E15A7"/>
    <w:rsid w:val="002E160F"/>
    <w:rsid w:val="002E1B0B"/>
    <w:rsid w:val="002E1E51"/>
    <w:rsid w:val="002E1EE8"/>
    <w:rsid w:val="002E2016"/>
    <w:rsid w:val="002E202E"/>
    <w:rsid w:val="002E2043"/>
    <w:rsid w:val="002E2074"/>
    <w:rsid w:val="002E276E"/>
    <w:rsid w:val="002E2B74"/>
    <w:rsid w:val="002E2FFE"/>
    <w:rsid w:val="002E3A34"/>
    <w:rsid w:val="002E3B9D"/>
    <w:rsid w:val="002E3BB8"/>
    <w:rsid w:val="002E3EEA"/>
    <w:rsid w:val="002E3F91"/>
    <w:rsid w:val="002E40C5"/>
    <w:rsid w:val="002E4709"/>
    <w:rsid w:val="002E480D"/>
    <w:rsid w:val="002E5386"/>
    <w:rsid w:val="002E544D"/>
    <w:rsid w:val="002E590E"/>
    <w:rsid w:val="002E5F6B"/>
    <w:rsid w:val="002E60B3"/>
    <w:rsid w:val="002E637D"/>
    <w:rsid w:val="002E6499"/>
    <w:rsid w:val="002E649F"/>
    <w:rsid w:val="002E6DA0"/>
    <w:rsid w:val="002E7459"/>
    <w:rsid w:val="002E7544"/>
    <w:rsid w:val="002E7C0B"/>
    <w:rsid w:val="002E7F19"/>
    <w:rsid w:val="002F084D"/>
    <w:rsid w:val="002F0A9A"/>
    <w:rsid w:val="002F0D0C"/>
    <w:rsid w:val="002F1CE6"/>
    <w:rsid w:val="002F1DAD"/>
    <w:rsid w:val="002F255C"/>
    <w:rsid w:val="002F308B"/>
    <w:rsid w:val="002F3699"/>
    <w:rsid w:val="002F3A33"/>
    <w:rsid w:val="002F3B04"/>
    <w:rsid w:val="002F4811"/>
    <w:rsid w:val="002F48A7"/>
    <w:rsid w:val="002F6672"/>
    <w:rsid w:val="002F6A58"/>
    <w:rsid w:val="002F70BE"/>
    <w:rsid w:val="002F717F"/>
    <w:rsid w:val="002F7EB1"/>
    <w:rsid w:val="00301CAE"/>
    <w:rsid w:val="00302138"/>
    <w:rsid w:val="00302A6E"/>
    <w:rsid w:val="00303864"/>
    <w:rsid w:val="00303DF2"/>
    <w:rsid w:val="00304AEA"/>
    <w:rsid w:val="00304B56"/>
    <w:rsid w:val="003051D8"/>
    <w:rsid w:val="00305F81"/>
    <w:rsid w:val="00307DBE"/>
    <w:rsid w:val="00307EB8"/>
    <w:rsid w:val="003105D9"/>
    <w:rsid w:val="003109E1"/>
    <w:rsid w:val="00310B4A"/>
    <w:rsid w:val="00310D57"/>
    <w:rsid w:val="00311D0A"/>
    <w:rsid w:val="00313147"/>
    <w:rsid w:val="0031358C"/>
    <w:rsid w:val="00313B45"/>
    <w:rsid w:val="00313E32"/>
    <w:rsid w:val="003141E8"/>
    <w:rsid w:val="00314264"/>
    <w:rsid w:val="00314319"/>
    <w:rsid w:val="00314CA9"/>
    <w:rsid w:val="003156BC"/>
    <w:rsid w:val="00315A92"/>
    <w:rsid w:val="00315CA8"/>
    <w:rsid w:val="00316D00"/>
    <w:rsid w:val="0031715D"/>
    <w:rsid w:val="00317C3B"/>
    <w:rsid w:val="00320345"/>
    <w:rsid w:val="0032192E"/>
    <w:rsid w:val="00321A1D"/>
    <w:rsid w:val="00322A3E"/>
    <w:rsid w:val="00322CB7"/>
    <w:rsid w:val="003238C3"/>
    <w:rsid w:val="00323E6D"/>
    <w:rsid w:val="00324781"/>
    <w:rsid w:val="00324BCD"/>
    <w:rsid w:val="00324F30"/>
    <w:rsid w:val="00325023"/>
    <w:rsid w:val="0032533F"/>
    <w:rsid w:val="00325FD8"/>
    <w:rsid w:val="003265B9"/>
    <w:rsid w:val="003265FC"/>
    <w:rsid w:val="0032701E"/>
    <w:rsid w:val="00327232"/>
    <w:rsid w:val="00327DD2"/>
    <w:rsid w:val="00330864"/>
    <w:rsid w:val="0033103B"/>
    <w:rsid w:val="003310F0"/>
    <w:rsid w:val="00331182"/>
    <w:rsid w:val="003323B5"/>
    <w:rsid w:val="00332AB2"/>
    <w:rsid w:val="00332C60"/>
    <w:rsid w:val="00333B87"/>
    <w:rsid w:val="00333D81"/>
    <w:rsid w:val="003342E1"/>
    <w:rsid w:val="003343F8"/>
    <w:rsid w:val="00335189"/>
    <w:rsid w:val="0033550F"/>
    <w:rsid w:val="0033678D"/>
    <w:rsid w:val="003367B5"/>
    <w:rsid w:val="00337355"/>
    <w:rsid w:val="003373DB"/>
    <w:rsid w:val="0033777C"/>
    <w:rsid w:val="00337853"/>
    <w:rsid w:val="0033795C"/>
    <w:rsid w:val="0034018E"/>
    <w:rsid w:val="00340192"/>
    <w:rsid w:val="0034062D"/>
    <w:rsid w:val="00340692"/>
    <w:rsid w:val="00340EE0"/>
    <w:rsid w:val="00340FFA"/>
    <w:rsid w:val="003412B1"/>
    <w:rsid w:val="003415B6"/>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637"/>
    <w:rsid w:val="00344BEF"/>
    <w:rsid w:val="00344C69"/>
    <w:rsid w:val="00344F82"/>
    <w:rsid w:val="00345AA4"/>
    <w:rsid w:val="003466A3"/>
    <w:rsid w:val="00346C68"/>
    <w:rsid w:val="0034712C"/>
    <w:rsid w:val="0034750F"/>
    <w:rsid w:val="00347598"/>
    <w:rsid w:val="0034783E"/>
    <w:rsid w:val="00350615"/>
    <w:rsid w:val="00350BED"/>
    <w:rsid w:val="00350E1F"/>
    <w:rsid w:val="00352541"/>
    <w:rsid w:val="00354B78"/>
    <w:rsid w:val="00355BB3"/>
    <w:rsid w:val="00355EDF"/>
    <w:rsid w:val="0035658A"/>
    <w:rsid w:val="00357ADD"/>
    <w:rsid w:val="00357DC7"/>
    <w:rsid w:val="00360444"/>
    <w:rsid w:val="00360501"/>
    <w:rsid w:val="0036051A"/>
    <w:rsid w:val="003605F6"/>
    <w:rsid w:val="003606BD"/>
    <w:rsid w:val="00361551"/>
    <w:rsid w:val="003618E3"/>
    <w:rsid w:val="00361D6F"/>
    <w:rsid w:val="00362393"/>
    <w:rsid w:val="00362847"/>
    <w:rsid w:val="003629E4"/>
    <w:rsid w:val="003639AA"/>
    <w:rsid w:val="00363E13"/>
    <w:rsid w:val="00364141"/>
    <w:rsid w:val="003648BA"/>
    <w:rsid w:val="00364911"/>
    <w:rsid w:val="00364F4B"/>
    <w:rsid w:val="003657BA"/>
    <w:rsid w:val="00365C7D"/>
    <w:rsid w:val="00365F02"/>
    <w:rsid w:val="003664F7"/>
    <w:rsid w:val="00366705"/>
    <w:rsid w:val="0036700A"/>
    <w:rsid w:val="003671ED"/>
    <w:rsid w:val="00367ABB"/>
    <w:rsid w:val="00367D72"/>
    <w:rsid w:val="00367EF6"/>
    <w:rsid w:val="00370241"/>
    <w:rsid w:val="00370FE8"/>
    <w:rsid w:val="0037125D"/>
    <w:rsid w:val="003716C9"/>
    <w:rsid w:val="00371E7E"/>
    <w:rsid w:val="00371EF6"/>
    <w:rsid w:val="00372512"/>
    <w:rsid w:val="00373E09"/>
    <w:rsid w:val="00373F2A"/>
    <w:rsid w:val="00374525"/>
    <w:rsid w:val="00374B6B"/>
    <w:rsid w:val="00374D92"/>
    <w:rsid w:val="003751AD"/>
    <w:rsid w:val="00375A0A"/>
    <w:rsid w:val="00376236"/>
    <w:rsid w:val="00376A71"/>
    <w:rsid w:val="00376D5E"/>
    <w:rsid w:val="00377222"/>
    <w:rsid w:val="003778BE"/>
    <w:rsid w:val="003779A2"/>
    <w:rsid w:val="003800AF"/>
    <w:rsid w:val="0038139C"/>
    <w:rsid w:val="00381E84"/>
    <w:rsid w:val="003823E1"/>
    <w:rsid w:val="0038245E"/>
    <w:rsid w:val="00382798"/>
    <w:rsid w:val="00383436"/>
    <w:rsid w:val="00383CAA"/>
    <w:rsid w:val="003842E9"/>
    <w:rsid w:val="00384CB4"/>
    <w:rsid w:val="00384DBB"/>
    <w:rsid w:val="0038519B"/>
    <w:rsid w:val="003859E2"/>
    <w:rsid w:val="00385B97"/>
    <w:rsid w:val="00386157"/>
    <w:rsid w:val="00386912"/>
    <w:rsid w:val="00386AAC"/>
    <w:rsid w:val="00386ADE"/>
    <w:rsid w:val="00386C8D"/>
    <w:rsid w:val="00390D0A"/>
    <w:rsid w:val="00390F03"/>
    <w:rsid w:val="003911FA"/>
    <w:rsid w:val="00391AB2"/>
    <w:rsid w:val="00391E14"/>
    <w:rsid w:val="00392462"/>
    <w:rsid w:val="003936AA"/>
    <w:rsid w:val="00393C0E"/>
    <w:rsid w:val="003945AA"/>
    <w:rsid w:val="0039545C"/>
    <w:rsid w:val="003959F6"/>
    <w:rsid w:val="003963D1"/>
    <w:rsid w:val="00396DE4"/>
    <w:rsid w:val="00396E8A"/>
    <w:rsid w:val="003979FF"/>
    <w:rsid w:val="00397CB6"/>
    <w:rsid w:val="003A05B0"/>
    <w:rsid w:val="003A0A19"/>
    <w:rsid w:val="003A0AD2"/>
    <w:rsid w:val="003A0D0D"/>
    <w:rsid w:val="003A0DE2"/>
    <w:rsid w:val="003A16B8"/>
    <w:rsid w:val="003A1A1A"/>
    <w:rsid w:val="003A1ED1"/>
    <w:rsid w:val="003A2584"/>
    <w:rsid w:val="003A2654"/>
    <w:rsid w:val="003A29A9"/>
    <w:rsid w:val="003A2D48"/>
    <w:rsid w:val="003A2FDC"/>
    <w:rsid w:val="003A3116"/>
    <w:rsid w:val="003A337E"/>
    <w:rsid w:val="003A3BB3"/>
    <w:rsid w:val="003A3FB0"/>
    <w:rsid w:val="003A44C6"/>
    <w:rsid w:val="003A4E63"/>
    <w:rsid w:val="003A5367"/>
    <w:rsid w:val="003A54A7"/>
    <w:rsid w:val="003A5D49"/>
    <w:rsid w:val="003A6143"/>
    <w:rsid w:val="003A6388"/>
    <w:rsid w:val="003A71A0"/>
    <w:rsid w:val="003A728F"/>
    <w:rsid w:val="003A73C1"/>
    <w:rsid w:val="003A7599"/>
    <w:rsid w:val="003A79B2"/>
    <w:rsid w:val="003A7B29"/>
    <w:rsid w:val="003B01FD"/>
    <w:rsid w:val="003B09A5"/>
    <w:rsid w:val="003B0A07"/>
    <w:rsid w:val="003B0D27"/>
    <w:rsid w:val="003B2188"/>
    <w:rsid w:val="003B219B"/>
    <w:rsid w:val="003B2ACE"/>
    <w:rsid w:val="003B2B65"/>
    <w:rsid w:val="003B32C1"/>
    <w:rsid w:val="003B3A4B"/>
    <w:rsid w:val="003B3F08"/>
    <w:rsid w:val="003B479C"/>
    <w:rsid w:val="003B47AE"/>
    <w:rsid w:val="003B48C0"/>
    <w:rsid w:val="003B55DE"/>
    <w:rsid w:val="003B5DF2"/>
    <w:rsid w:val="003B6032"/>
    <w:rsid w:val="003B6D97"/>
    <w:rsid w:val="003B7226"/>
    <w:rsid w:val="003B74E1"/>
    <w:rsid w:val="003B791E"/>
    <w:rsid w:val="003B7E95"/>
    <w:rsid w:val="003B7EA4"/>
    <w:rsid w:val="003C0AA6"/>
    <w:rsid w:val="003C1379"/>
    <w:rsid w:val="003C181E"/>
    <w:rsid w:val="003C2524"/>
    <w:rsid w:val="003C2A40"/>
    <w:rsid w:val="003C32AE"/>
    <w:rsid w:val="003C493E"/>
    <w:rsid w:val="003C4C35"/>
    <w:rsid w:val="003C502C"/>
    <w:rsid w:val="003C514E"/>
    <w:rsid w:val="003C5CFB"/>
    <w:rsid w:val="003C5E76"/>
    <w:rsid w:val="003C609E"/>
    <w:rsid w:val="003C6275"/>
    <w:rsid w:val="003C62F2"/>
    <w:rsid w:val="003C65E9"/>
    <w:rsid w:val="003C6615"/>
    <w:rsid w:val="003C674E"/>
    <w:rsid w:val="003C6AD6"/>
    <w:rsid w:val="003C6CE4"/>
    <w:rsid w:val="003C709C"/>
    <w:rsid w:val="003C7298"/>
    <w:rsid w:val="003C7A23"/>
    <w:rsid w:val="003D0233"/>
    <w:rsid w:val="003D023E"/>
    <w:rsid w:val="003D084B"/>
    <w:rsid w:val="003D1078"/>
    <w:rsid w:val="003D10F7"/>
    <w:rsid w:val="003D129F"/>
    <w:rsid w:val="003D2C66"/>
    <w:rsid w:val="003D2C91"/>
    <w:rsid w:val="003D4284"/>
    <w:rsid w:val="003D4382"/>
    <w:rsid w:val="003D43E5"/>
    <w:rsid w:val="003D47AF"/>
    <w:rsid w:val="003D4C30"/>
    <w:rsid w:val="003D5314"/>
    <w:rsid w:val="003D57A2"/>
    <w:rsid w:val="003D584E"/>
    <w:rsid w:val="003D6109"/>
    <w:rsid w:val="003D6C15"/>
    <w:rsid w:val="003D6D9F"/>
    <w:rsid w:val="003D717C"/>
    <w:rsid w:val="003D729D"/>
    <w:rsid w:val="003D7493"/>
    <w:rsid w:val="003D7BC9"/>
    <w:rsid w:val="003E036D"/>
    <w:rsid w:val="003E0AFC"/>
    <w:rsid w:val="003E0F62"/>
    <w:rsid w:val="003E1085"/>
    <w:rsid w:val="003E26F1"/>
    <w:rsid w:val="003E386B"/>
    <w:rsid w:val="003E4181"/>
    <w:rsid w:val="003E4719"/>
    <w:rsid w:val="003E4927"/>
    <w:rsid w:val="003E4D76"/>
    <w:rsid w:val="003E5379"/>
    <w:rsid w:val="003E55B1"/>
    <w:rsid w:val="003E5730"/>
    <w:rsid w:val="003E6D56"/>
    <w:rsid w:val="003E6E03"/>
    <w:rsid w:val="003E74B0"/>
    <w:rsid w:val="003E7DE1"/>
    <w:rsid w:val="003F004A"/>
    <w:rsid w:val="003F0212"/>
    <w:rsid w:val="003F048E"/>
    <w:rsid w:val="003F092F"/>
    <w:rsid w:val="003F0AE3"/>
    <w:rsid w:val="003F1437"/>
    <w:rsid w:val="003F185C"/>
    <w:rsid w:val="003F1DD8"/>
    <w:rsid w:val="003F2446"/>
    <w:rsid w:val="003F2479"/>
    <w:rsid w:val="003F2D4E"/>
    <w:rsid w:val="003F305B"/>
    <w:rsid w:val="003F3197"/>
    <w:rsid w:val="003F367F"/>
    <w:rsid w:val="003F36A3"/>
    <w:rsid w:val="003F3A4A"/>
    <w:rsid w:val="003F5171"/>
    <w:rsid w:val="003F579D"/>
    <w:rsid w:val="003F5CD4"/>
    <w:rsid w:val="003F675F"/>
    <w:rsid w:val="003F6883"/>
    <w:rsid w:val="003F6C4D"/>
    <w:rsid w:val="003F6E6A"/>
    <w:rsid w:val="003F6F05"/>
    <w:rsid w:val="003F7C89"/>
    <w:rsid w:val="00400200"/>
    <w:rsid w:val="004011D9"/>
    <w:rsid w:val="00401A9B"/>
    <w:rsid w:val="004021C4"/>
    <w:rsid w:val="004021DF"/>
    <w:rsid w:val="004036E0"/>
    <w:rsid w:val="004037DD"/>
    <w:rsid w:val="00403C5C"/>
    <w:rsid w:val="00403EDC"/>
    <w:rsid w:val="00404065"/>
    <w:rsid w:val="0040443F"/>
    <w:rsid w:val="004053E1"/>
    <w:rsid w:val="004055C9"/>
    <w:rsid w:val="00405763"/>
    <w:rsid w:val="00406952"/>
    <w:rsid w:val="00407092"/>
    <w:rsid w:val="00407603"/>
    <w:rsid w:val="00407680"/>
    <w:rsid w:val="004076F7"/>
    <w:rsid w:val="00407F1C"/>
    <w:rsid w:val="004119BA"/>
    <w:rsid w:val="004122ED"/>
    <w:rsid w:val="00412C7A"/>
    <w:rsid w:val="00413089"/>
    <w:rsid w:val="004130BD"/>
    <w:rsid w:val="00413DFC"/>
    <w:rsid w:val="0041402E"/>
    <w:rsid w:val="00414DDA"/>
    <w:rsid w:val="00414DF1"/>
    <w:rsid w:val="00414E9B"/>
    <w:rsid w:val="0041506F"/>
    <w:rsid w:val="004158AA"/>
    <w:rsid w:val="00415BBA"/>
    <w:rsid w:val="00415D0B"/>
    <w:rsid w:val="00415F27"/>
    <w:rsid w:val="004161A9"/>
    <w:rsid w:val="00416A59"/>
    <w:rsid w:val="00416D8E"/>
    <w:rsid w:val="00416E4B"/>
    <w:rsid w:val="00416EE0"/>
    <w:rsid w:val="004170DD"/>
    <w:rsid w:val="0041775A"/>
    <w:rsid w:val="00417CA8"/>
    <w:rsid w:val="00420140"/>
    <w:rsid w:val="0042021B"/>
    <w:rsid w:val="004202BA"/>
    <w:rsid w:val="0042080B"/>
    <w:rsid w:val="00421408"/>
    <w:rsid w:val="0042190C"/>
    <w:rsid w:val="00421E20"/>
    <w:rsid w:val="00422721"/>
    <w:rsid w:val="00422A84"/>
    <w:rsid w:val="004230DE"/>
    <w:rsid w:val="00423B4A"/>
    <w:rsid w:val="00423F44"/>
    <w:rsid w:val="004246E7"/>
    <w:rsid w:val="00424EA3"/>
    <w:rsid w:val="004250E3"/>
    <w:rsid w:val="00425359"/>
    <w:rsid w:val="00425856"/>
    <w:rsid w:val="00425C3B"/>
    <w:rsid w:val="00426BA6"/>
    <w:rsid w:val="00427410"/>
    <w:rsid w:val="00427990"/>
    <w:rsid w:val="00427A6C"/>
    <w:rsid w:val="004306D1"/>
    <w:rsid w:val="004307A2"/>
    <w:rsid w:val="00430FD9"/>
    <w:rsid w:val="00430FDB"/>
    <w:rsid w:val="00431129"/>
    <w:rsid w:val="0043151B"/>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50B5"/>
    <w:rsid w:val="0043521E"/>
    <w:rsid w:val="00435447"/>
    <w:rsid w:val="00435546"/>
    <w:rsid w:val="00435EA4"/>
    <w:rsid w:val="00435EDE"/>
    <w:rsid w:val="004370AA"/>
    <w:rsid w:val="00440D8A"/>
    <w:rsid w:val="00441A6B"/>
    <w:rsid w:val="00441EA1"/>
    <w:rsid w:val="0044294C"/>
    <w:rsid w:val="00443B3B"/>
    <w:rsid w:val="00443D53"/>
    <w:rsid w:val="00443E2F"/>
    <w:rsid w:val="00445418"/>
    <w:rsid w:val="0044564C"/>
    <w:rsid w:val="00445798"/>
    <w:rsid w:val="00446E40"/>
    <w:rsid w:val="0044725C"/>
    <w:rsid w:val="00447465"/>
    <w:rsid w:val="004476E9"/>
    <w:rsid w:val="004479B1"/>
    <w:rsid w:val="00447F3E"/>
    <w:rsid w:val="004505C1"/>
    <w:rsid w:val="004507B8"/>
    <w:rsid w:val="00450CD0"/>
    <w:rsid w:val="00451065"/>
    <w:rsid w:val="0045133B"/>
    <w:rsid w:val="00452011"/>
    <w:rsid w:val="00452D4A"/>
    <w:rsid w:val="00453647"/>
    <w:rsid w:val="0045384E"/>
    <w:rsid w:val="00453C82"/>
    <w:rsid w:val="00453EC6"/>
    <w:rsid w:val="004546BE"/>
    <w:rsid w:val="004549EA"/>
    <w:rsid w:val="00454CC0"/>
    <w:rsid w:val="00454F2D"/>
    <w:rsid w:val="0045512F"/>
    <w:rsid w:val="0045540E"/>
    <w:rsid w:val="00455494"/>
    <w:rsid w:val="00455AB5"/>
    <w:rsid w:val="00455AE6"/>
    <w:rsid w:val="00455CBE"/>
    <w:rsid w:val="00455EB7"/>
    <w:rsid w:val="00455FD5"/>
    <w:rsid w:val="00457B6F"/>
    <w:rsid w:val="00457CC6"/>
    <w:rsid w:val="004602E1"/>
    <w:rsid w:val="0046036D"/>
    <w:rsid w:val="004609C2"/>
    <w:rsid w:val="00460C3A"/>
    <w:rsid w:val="00460E8A"/>
    <w:rsid w:val="004617D7"/>
    <w:rsid w:val="00462126"/>
    <w:rsid w:val="0046230A"/>
    <w:rsid w:val="00462707"/>
    <w:rsid w:val="004627FF"/>
    <w:rsid w:val="004629B8"/>
    <w:rsid w:val="00462C95"/>
    <w:rsid w:val="00462E4C"/>
    <w:rsid w:val="004634B2"/>
    <w:rsid w:val="00463B0A"/>
    <w:rsid w:val="0046486A"/>
    <w:rsid w:val="004649EB"/>
    <w:rsid w:val="00464AAF"/>
    <w:rsid w:val="00464B78"/>
    <w:rsid w:val="00464D4C"/>
    <w:rsid w:val="00464E7E"/>
    <w:rsid w:val="00464FEC"/>
    <w:rsid w:val="004653C5"/>
    <w:rsid w:val="00465909"/>
    <w:rsid w:val="00465AED"/>
    <w:rsid w:val="00465B92"/>
    <w:rsid w:val="00466319"/>
    <w:rsid w:val="0046697C"/>
    <w:rsid w:val="00466F3B"/>
    <w:rsid w:val="0046744C"/>
    <w:rsid w:val="00467518"/>
    <w:rsid w:val="00471425"/>
    <w:rsid w:val="00471443"/>
    <w:rsid w:val="00472103"/>
    <w:rsid w:val="004728ED"/>
    <w:rsid w:val="004737D0"/>
    <w:rsid w:val="00474F4B"/>
    <w:rsid w:val="004750E0"/>
    <w:rsid w:val="00475ACE"/>
    <w:rsid w:val="00475C7D"/>
    <w:rsid w:val="00476144"/>
    <w:rsid w:val="0047641C"/>
    <w:rsid w:val="00476A57"/>
    <w:rsid w:val="00476C51"/>
    <w:rsid w:val="00476CBE"/>
    <w:rsid w:val="004773FC"/>
    <w:rsid w:val="00477623"/>
    <w:rsid w:val="00477C37"/>
    <w:rsid w:val="00480328"/>
    <w:rsid w:val="004804EA"/>
    <w:rsid w:val="0048110E"/>
    <w:rsid w:val="00482163"/>
    <w:rsid w:val="00482AA9"/>
    <w:rsid w:val="004830F4"/>
    <w:rsid w:val="004834FC"/>
    <w:rsid w:val="00483B15"/>
    <w:rsid w:val="00483FB9"/>
    <w:rsid w:val="004845C8"/>
    <w:rsid w:val="004849BE"/>
    <w:rsid w:val="004866B0"/>
    <w:rsid w:val="00486C44"/>
    <w:rsid w:val="004875F1"/>
    <w:rsid w:val="004903FB"/>
    <w:rsid w:val="00490754"/>
    <w:rsid w:val="00491176"/>
    <w:rsid w:val="004913E1"/>
    <w:rsid w:val="004919E4"/>
    <w:rsid w:val="00491F90"/>
    <w:rsid w:val="0049237B"/>
    <w:rsid w:val="00492C93"/>
    <w:rsid w:val="00492E29"/>
    <w:rsid w:val="00493D94"/>
    <w:rsid w:val="004946CD"/>
    <w:rsid w:val="00494AE7"/>
    <w:rsid w:val="00494E37"/>
    <w:rsid w:val="004958BE"/>
    <w:rsid w:val="004959C2"/>
    <w:rsid w:val="00495FC7"/>
    <w:rsid w:val="0049669A"/>
    <w:rsid w:val="00496877"/>
    <w:rsid w:val="00496B3C"/>
    <w:rsid w:val="004974D8"/>
    <w:rsid w:val="004977C7"/>
    <w:rsid w:val="004A03F8"/>
    <w:rsid w:val="004A0EA0"/>
    <w:rsid w:val="004A13C4"/>
    <w:rsid w:val="004A1BC0"/>
    <w:rsid w:val="004A1F98"/>
    <w:rsid w:val="004A3794"/>
    <w:rsid w:val="004A4C06"/>
    <w:rsid w:val="004A57D7"/>
    <w:rsid w:val="004A57DB"/>
    <w:rsid w:val="004A57F5"/>
    <w:rsid w:val="004A5D92"/>
    <w:rsid w:val="004A68E6"/>
    <w:rsid w:val="004A6AA4"/>
    <w:rsid w:val="004A7264"/>
    <w:rsid w:val="004A781C"/>
    <w:rsid w:val="004A7BBC"/>
    <w:rsid w:val="004A7DEB"/>
    <w:rsid w:val="004B0381"/>
    <w:rsid w:val="004B05B0"/>
    <w:rsid w:val="004B0CAC"/>
    <w:rsid w:val="004B19B5"/>
    <w:rsid w:val="004B1D7D"/>
    <w:rsid w:val="004B2677"/>
    <w:rsid w:val="004B3088"/>
    <w:rsid w:val="004B32A8"/>
    <w:rsid w:val="004B32F7"/>
    <w:rsid w:val="004B37BA"/>
    <w:rsid w:val="004B3A83"/>
    <w:rsid w:val="004B460A"/>
    <w:rsid w:val="004B4F03"/>
    <w:rsid w:val="004B68C4"/>
    <w:rsid w:val="004B6B1E"/>
    <w:rsid w:val="004C0212"/>
    <w:rsid w:val="004C05F9"/>
    <w:rsid w:val="004C0B32"/>
    <w:rsid w:val="004C1573"/>
    <w:rsid w:val="004C1862"/>
    <w:rsid w:val="004C18FD"/>
    <w:rsid w:val="004C1AFA"/>
    <w:rsid w:val="004C1E72"/>
    <w:rsid w:val="004C2123"/>
    <w:rsid w:val="004C2751"/>
    <w:rsid w:val="004C2864"/>
    <w:rsid w:val="004C2BFF"/>
    <w:rsid w:val="004C30A7"/>
    <w:rsid w:val="004C41A0"/>
    <w:rsid w:val="004C4681"/>
    <w:rsid w:val="004C49F0"/>
    <w:rsid w:val="004C4F8F"/>
    <w:rsid w:val="004C52CE"/>
    <w:rsid w:val="004C6779"/>
    <w:rsid w:val="004C755A"/>
    <w:rsid w:val="004C77A7"/>
    <w:rsid w:val="004D067A"/>
    <w:rsid w:val="004D0D16"/>
    <w:rsid w:val="004D133F"/>
    <w:rsid w:val="004D2BC8"/>
    <w:rsid w:val="004D31CA"/>
    <w:rsid w:val="004D3268"/>
    <w:rsid w:val="004D374E"/>
    <w:rsid w:val="004D38D3"/>
    <w:rsid w:val="004D3991"/>
    <w:rsid w:val="004D39AE"/>
    <w:rsid w:val="004D4748"/>
    <w:rsid w:val="004D5727"/>
    <w:rsid w:val="004D63AE"/>
    <w:rsid w:val="004D6968"/>
    <w:rsid w:val="004D6DCA"/>
    <w:rsid w:val="004D715C"/>
    <w:rsid w:val="004D7205"/>
    <w:rsid w:val="004D7340"/>
    <w:rsid w:val="004D78DF"/>
    <w:rsid w:val="004D79E0"/>
    <w:rsid w:val="004E0194"/>
    <w:rsid w:val="004E1325"/>
    <w:rsid w:val="004E13D4"/>
    <w:rsid w:val="004E1905"/>
    <w:rsid w:val="004E1E6B"/>
    <w:rsid w:val="004E2308"/>
    <w:rsid w:val="004E2404"/>
    <w:rsid w:val="004E25E8"/>
    <w:rsid w:val="004E2628"/>
    <w:rsid w:val="004E2A2E"/>
    <w:rsid w:val="004E2F37"/>
    <w:rsid w:val="004E3BF3"/>
    <w:rsid w:val="004E4148"/>
    <w:rsid w:val="004E4437"/>
    <w:rsid w:val="004E4A16"/>
    <w:rsid w:val="004E52AA"/>
    <w:rsid w:val="004E54DA"/>
    <w:rsid w:val="004E5811"/>
    <w:rsid w:val="004E6F11"/>
    <w:rsid w:val="004E6FA6"/>
    <w:rsid w:val="004E7DB2"/>
    <w:rsid w:val="004EE66A"/>
    <w:rsid w:val="004F0A3B"/>
    <w:rsid w:val="004F0BDB"/>
    <w:rsid w:val="004F0C21"/>
    <w:rsid w:val="004F1177"/>
    <w:rsid w:val="004F1294"/>
    <w:rsid w:val="004F16B4"/>
    <w:rsid w:val="004F1A89"/>
    <w:rsid w:val="004F20C3"/>
    <w:rsid w:val="004F2445"/>
    <w:rsid w:val="004F2773"/>
    <w:rsid w:val="004F299C"/>
    <w:rsid w:val="004F2E9D"/>
    <w:rsid w:val="004F3CB0"/>
    <w:rsid w:val="004F45F2"/>
    <w:rsid w:val="004F563A"/>
    <w:rsid w:val="004F56C3"/>
    <w:rsid w:val="004F5DF9"/>
    <w:rsid w:val="004F6042"/>
    <w:rsid w:val="004F65CC"/>
    <w:rsid w:val="004F66B4"/>
    <w:rsid w:val="004F6C38"/>
    <w:rsid w:val="004F737D"/>
    <w:rsid w:val="004F78C6"/>
    <w:rsid w:val="0050023E"/>
    <w:rsid w:val="0050032A"/>
    <w:rsid w:val="00500584"/>
    <w:rsid w:val="005009C7"/>
    <w:rsid w:val="005011F0"/>
    <w:rsid w:val="0050139A"/>
    <w:rsid w:val="005014F9"/>
    <w:rsid w:val="00501790"/>
    <w:rsid w:val="00501892"/>
    <w:rsid w:val="0050224C"/>
    <w:rsid w:val="005024BD"/>
    <w:rsid w:val="0050256B"/>
    <w:rsid w:val="0050298B"/>
    <w:rsid w:val="0050340D"/>
    <w:rsid w:val="005037A6"/>
    <w:rsid w:val="00503912"/>
    <w:rsid w:val="00503938"/>
    <w:rsid w:val="0050463D"/>
    <w:rsid w:val="00505A4C"/>
    <w:rsid w:val="00506818"/>
    <w:rsid w:val="005072FA"/>
    <w:rsid w:val="005076BB"/>
    <w:rsid w:val="005077D1"/>
    <w:rsid w:val="005079D6"/>
    <w:rsid w:val="00510394"/>
    <w:rsid w:val="005104ED"/>
    <w:rsid w:val="00510960"/>
    <w:rsid w:val="00510A57"/>
    <w:rsid w:val="0051253C"/>
    <w:rsid w:val="005128F7"/>
    <w:rsid w:val="00512D53"/>
    <w:rsid w:val="005132A8"/>
    <w:rsid w:val="00513768"/>
    <w:rsid w:val="00513C6E"/>
    <w:rsid w:val="0051477F"/>
    <w:rsid w:val="00514883"/>
    <w:rsid w:val="005154BE"/>
    <w:rsid w:val="0051571F"/>
    <w:rsid w:val="00515BBC"/>
    <w:rsid w:val="005164CD"/>
    <w:rsid w:val="00516728"/>
    <w:rsid w:val="0051674B"/>
    <w:rsid w:val="00516B66"/>
    <w:rsid w:val="00516B96"/>
    <w:rsid w:val="00516EEE"/>
    <w:rsid w:val="00516F69"/>
    <w:rsid w:val="00516FFE"/>
    <w:rsid w:val="005175CE"/>
    <w:rsid w:val="00517D94"/>
    <w:rsid w:val="005201AC"/>
    <w:rsid w:val="00520D64"/>
    <w:rsid w:val="00521DA7"/>
    <w:rsid w:val="00521DFE"/>
    <w:rsid w:val="00522127"/>
    <w:rsid w:val="00523E99"/>
    <w:rsid w:val="0052410E"/>
    <w:rsid w:val="00524710"/>
    <w:rsid w:val="00525315"/>
    <w:rsid w:val="005259D4"/>
    <w:rsid w:val="00525A84"/>
    <w:rsid w:val="00525BE2"/>
    <w:rsid w:val="005268EB"/>
    <w:rsid w:val="00526B87"/>
    <w:rsid w:val="00526C3D"/>
    <w:rsid w:val="005273E0"/>
    <w:rsid w:val="005276CE"/>
    <w:rsid w:val="00527D57"/>
    <w:rsid w:val="00530AE8"/>
    <w:rsid w:val="0053119E"/>
    <w:rsid w:val="0053132E"/>
    <w:rsid w:val="00531425"/>
    <w:rsid w:val="00532126"/>
    <w:rsid w:val="00532993"/>
    <w:rsid w:val="00532A04"/>
    <w:rsid w:val="00532CEC"/>
    <w:rsid w:val="00533750"/>
    <w:rsid w:val="005338DF"/>
    <w:rsid w:val="0053391D"/>
    <w:rsid w:val="005347B6"/>
    <w:rsid w:val="0053498D"/>
    <w:rsid w:val="00534B33"/>
    <w:rsid w:val="00535637"/>
    <w:rsid w:val="005356C1"/>
    <w:rsid w:val="00535A68"/>
    <w:rsid w:val="00536923"/>
    <w:rsid w:val="00537A7D"/>
    <w:rsid w:val="0054016D"/>
    <w:rsid w:val="005402E7"/>
    <w:rsid w:val="005403AB"/>
    <w:rsid w:val="0054077F"/>
    <w:rsid w:val="00540A4E"/>
    <w:rsid w:val="0054188D"/>
    <w:rsid w:val="00541DB9"/>
    <w:rsid w:val="00542A36"/>
    <w:rsid w:val="005434D7"/>
    <w:rsid w:val="0054384E"/>
    <w:rsid w:val="00544C09"/>
    <w:rsid w:val="00545B8E"/>
    <w:rsid w:val="0054646D"/>
    <w:rsid w:val="0054699F"/>
    <w:rsid w:val="00547069"/>
    <w:rsid w:val="005478F0"/>
    <w:rsid w:val="0055057F"/>
    <w:rsid w:val="00551646"/>
    <w:rsid w:val="00551CE8"/>
    <w:rsid w:val="00551F75"/>
    <w:rsid w:val="005520B4"/>
    <w:rsid w:val="005522B9"/>
    <w:rsid w:val="00552879"/>
    <w:rsid w:val="00552F78"/>
    <w:rsid w:val="00553389"/>
    <w:rsid w:val="005539FC"/>
    <w:rsid w:val="00553D9A"/>
    <w:rsid w:val="00554D01"/>
    <w:rsid w:val="00554F4E"/>
    <w:rsid w:val="00555496"/>
    <w:rsid w:val="005555D6"/>
    <w:rsid w:val="005559BF"/>
    <w:rsid w:val="00556D01"/>
    <w:rsid w:val="00557403"/>
    <w:rsid w:val="00557405"/>
    <w:rsid w:val="00557B3A"/>
    <w:rsid w:val="00560149"/>
    <w:rsid w:val="0056038A"/>
    <w:rsid w:val="0056091A"/>
    <w:rsid w:val="00561103"/>
    <w:rsid w:val="00561B3E"/>
    <w:rsid w:val="00561C04"/>
    <w:rsid w:val="00561C8A"/>
    <w:rsid w:val="0056213B"/>
    <w:rsid w:val="00562331"/>
    <w:rsid w:val="00562B21"/>
    <w:rsid w:val="00562E08"/>
    <w:rsid w:val="00562F82"/>
    <w:rsid w:val="00563591"/>
    <w:rsid w:val="0056373B"/>
    <w:rsid w:val="0056383C"/>
    <w:rsid w:val="00564913"/>
    <w:rsid w:val="00564978"/>
    <w:rsid w:val="005652D1"/>
    <w:rsid w:val="00565AD2"/>
    <w:rsid w:val="0056638F"/>
    <w:rsid w:val="005663FC"/>
    <w:rsid w:val="00566D73"/>
    <w:rsid w:val="00567C15"/>
    <w:rsid w:val="00570B5A"/>
    <w:rsid w:val="00570DD6"/>
    <w:rsid w:val="0057154B"/>
    <w:rsid w:val="0057249A"/>
    <w:rsid w:val="00572580"/>
    <w:rsid w:val="00572663"/>
    <w:rsid w:val="00572EE5"/>
    <w:rsid w:val="00573B09"/>
    <w:rsid w:val="00573BD8"/>
    <w:rsid w:val="00575326"/>
    <w:rsid w:val="0057585B"/>
    <w:rsid w:val="00575FA2"/>
    <w:rsid w:val="00576256"/>
    <w:rsid w:val="005762B2"/>
    <w:rsid w:val="00577A77"/>
    <w:rsid w:val="00577B8D"/>
    <w:rsid w:val="005800D8"/>
    <w:rsid w:val="00580C15"/>
    <w:rsid w:val="00581347"/>
    <w:rsid w:val="00581492"/>
    <w:rsid w:val="00581688"/>
    <w:rsid w:val="005817F5"/>
    <w:rsid w:val="00581981"/>
    <w:rsid w:val="005819EE"/>
    <w:rsid w:val="00581D87"/>
    <w:rsid w:val="00581EA5"/>
    <w:rsid w:val="0058251E"/>
    <w:rsid w:val="00582710"/>
    <w:rsid w:val="00584482"/>
    <w:rsid w:val="0058463F"/>
    <w:rsid w:val="005846C9"/>
    <w:rsid w:val="00584FA3"/>
    <w:rsid w:val="00585447"/>
    <w:rsid w:val="00585EEB"/>
    <w:rsid w:val="00586906"/>
    <w:rsid w:val="00586D97"/>
    <w:rsid w:val="005872CC"/>
    <w:rsid w:val="005873EA"/>
    <w:rsid w:val="005873FC"/>
    <w:rsid w:val="00587A73"/>
    <w:rsid w:val="00590646"/>
    <w:rsid w:val="00590EAF"/>
    <w:rsid w:val="00591709"/>
    <w:rsid w:val="00591ADF"/>
    <w:rsid w:val="00592626"/>
    <w:rsid w:val="005926A6"/>
    <w:rsid w:val="00592C40"/>
    <w:rsid w:val="00592FEA"/>
    <w:rsid w:val="00593A7A"/>
    <w:rsid w:val="00593CD6"/>
    <w:rsid w:val="005941CA"/>
    <w:rsid w:val="0059549E"/>
    <w:rsid w:val="005954DF"/>
    <w:rsid w:val="005957DD"/>
    <w:rsid w:val="00595DA6"/>
    <w:rsid w:val="00596883"/>
    <w:rsid w:val="00596AF1"/>
    <w:rsid w:val="00596C72"/>
    <w:rsid w:val="00597898"/>
    <w:rsid w:val="00597AC2"/>
    <w:rsid w:val="00597CA8"/>
    <w:rsid w:val="005A0202"/>
    <w:rsid w:val="005A0528"/>
    <w:rsid w:val="005A0C51"/>
    <w:rsid w:val="005A1DF1"/>
    <w:rsid w:val="005A29E3"/>
    <w:rsid w:val="005A3B20"/>
    <w:rsid w:val="005A3F8A"/>
    <w:rsid w:val="005A445B"/>
    <w:rsid w:val="005A449F"/>
    <w:rsid w:val="005A4A17"/>
    <w:rsid w:val="005A4FD6"/>
    <w:rsid w:val="005A507E"/>
    <w:rsid w:val="005A510C"/>
    <w:rsid w:val="005A511F"/>
    <w:rsid w:val="005A5A4F"/>
    <w:rsid w:val="005A5C12"/>
    <w:rsid w:val="005A640F"/>
    <w:rsid w:val="005A6547"/>
    <w:rsid w:val="005A65CD"/>
    <w:rsid w:val="005A6A91"/>
    <w:rsid w:val="005A750C"/>
    <w:rsid w:val="005A7699"/>
    <w:rsid w:val="005B0066"/>
    <w:rsid w:val="005B018E"/>
    <w:rsid w:val="005B046F"/>
    <w:rsid w:val="005B07CB"/>
    <w:rsid w:val="005B09C8"/>
    <w:rsid w:val="005B0C01"/>
    <w:rsid w:val="005B1254"/>
    <w:rsid w:val="005B12EE"/>
    <w:rsid w:val="005B1C59"/>
    <w:rsid w:val="005B20BB"/>
    <w:rsid w:val="005B3094"/>
    <w:rsid w:val="005B359A"/>
    <w:rsid w:val="005B41F1"/>
    <w:rsid w:val="005B48F0"/>
    <w:rsid w:val="005B4D36"/>
    <w:rsid w:val="005B511B"/>
    <w:rsid w:val="005B5788"/>
    <w:rsid w:val="005B58F0"/>
    <w:rsid w:val="005B5D6A"/>
    <w:rsid w:val="005B654A"/>
    <w:rsid w:val="005B6D5A"/>
    <w:rsid w:val="005B785F"/>
    <w:rsid w:val="005B7C12"/>
    <w:rsid w:val="005C0A2B"/>
    <w:rsid w:val="005C1511"/>
    <w:rsid w:val="005C1659"/>
    <w:rsid w:val="005C25B5"/>
    <w:rsid w:val="005C3069"/>
    <w:rsid w:val="005C3522"/>
    <w:rsid w:val="005C36F8"/>
    <w:rsid w:val="005C3930"/>
    <w:rsid w:val="005C3E02"/>
    <w:rsid w:val="005C434E"/>
    <w:rsid w:val="005C4633"/>
    <w:rsid w:val="005C4DA7"/>
    <w:rsid w:val="005C528C"/>
    <w:rsid w:val="005C52BD"/>
    <w:rsid w:val="005C52D4"/>
    <w:rsid w:val="005C5BB0"/>
    <w:rsid w:val="005C6AB8"/>
    <w:rsid w:val="005C6B12"/>
    <w:rsid w:val="005C6D5D"/>
    <w:rsid w:val="005C7669"/>
    <w:rsid w:val="005C76D8"/>
    <w:rsid w:val="005C7D37"/>
    <w:rsid w:val="005C7DCE"/>
    <w:rsid w:val="005D0DD1"/>
    <w:rsid w:val="005D0FB4"/>
    <w:rsid w:val="005D11A2"/>
    <w:rsid w:val="005D13A4"/>
    <w:rsid w:val="005D14BE"/>
    <w:rsid w:val="005D1FC2"/>
    <w:rsid w:val="005D2ACC"/>
    <w:rsid w:val="005D2B55"/>
    <w:rsid w:val="005D3030"/>
    <w:rsid w:val="005D4928"/>
    <w:rsid w:val="005D5B63"/>
    <w:rsid w:val="005D6447"/>
    <w:rsid w:val="005D6671"/>
    <w:rsid w:val="005D71B0"/>
    <w:rsid w:val="005E08E2"/>
    <w:rsid w:val="005E1321"/>
    <w:rsid w:val="005E15FA"/>
    <w:rsid w:val="005E162E"/>
    <w:rsid w:val="005E1666"/>
    <w:rsid w:val="005E1C1D"/>
    <w:rsid w:val="005E21A3"/>
    <w:rsid w:val="005E233F"/>
    <w:rsid w:val="005E2DD4"/>
    <w:rsid w:val="005E2E3E"/>
    <w:rsid w:val="005E37A0"/>
    <w:rsid w:val="005E47F7"/>
    <w:rsid w:val="005E538B"/>
    <w:rsid w:val="005E5528"/>
    <w:rsid w:val="005E587B"/>
    <w:rsid w:val="005E60E9"/>
    <w:rsid w:val="005E6642"/>
    <w:rsid w:val="005E6C5D"/>
    <w:rsid w:val="005E6D43"/>
    <w:rsid w:val="005E7043"/>
    <w:rsid w:val="005E753C"/>
    <w:rsid w:val="005E75AD"/>
    <w:rsid w:val="005F0676"/>
    <w:rsid w:val="005F1E76"/>
    <w:rsid w:val="005F2122"/>
    <w:rsid w:val="005F255F"/>
    <w:rsid w:val="005F2DC9"/>
    <w:rsid w:val="005F333B"/>
    <w:rsid w:val="005F34E6"/>
    <w:rsid w:val="005F37CF"/>
    <w:rsid w:val="005F4215"/>
    <w:rsid w:val="005F4A4D"/>
    <w:rsid w:val="005F50D6"/>
    <w:rsid w:val="005F51D4"/>
    <w:rsid w:val="005F51F9"/>
    <w:rsid w:val="005F6148"/>
    <w:rsid w:val="005F6570"/>
    <w:rsid w:val="005F65EF"/>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131"/>
    <w:rsid w:val="00601FBB"/>
    <w:rsid w:val="00602213"/>
    <w:rsid w:val="006026D1"/>
    <w:rsid w:val="00602B5F"/>
    <w:rsid w:val="00603459"/>
    <w:rsid w:val="00604277"/>
    <w:rsid w:val="00604447"/>
    <w:rsid w:val="006048FA"/>
    <w:rsid w:val="00604CC7"/>
    <w:rsid w:val="00604DC9"/>
    <w:rsid w:val="00604FCF"/>
    <w:rsid w:val="00605362"/>
    <w:rsid w:val="0060537D"/>
    <w:rsid w:val="00605C11"/>
    <w:rsid w:val="00605D96"/>
    <w:rsid w:val="00606440"/>
    <w:rsid w:val="006078C2"/>
    <w:rsid w:val="00607A05"/>
    <w:rsid w:val="00607EFD"/>
    <w:rsid w:val="006105A2"/>
    <w:rsid w:val="0061085F"/>
    <w:rsid w:val="006113BA"/>
    <w:rsid w:val="00611810"/>
    <w:rsid w:val="0061183E"/>
    <w:rsid w:val="00611899"/>
    <w:rsid w:val="00611A86"/>
    <w:rsid w:val="0061210A"/>
    <w:rsid w:val="006122FD"/>
    <w:rsid w:val="006126A1"/>
    <w:rsid w:val="00612ECF"/>
    <w:rsid w:val="00613538"/>
    <w:rsid w:val="006135AD"/>
    <w:rsid w:val="006136EF"/>
    <w:rsid w:val="0061387E"/>
    <w:rsid w:val="00613B56"/>
    <w:rsid w:val="00614AA6"/>
    <w:rsid w:val="00614B9F"/>
    <w:rsid w:val="00615222"/>
    <w:rsid w:val="006152C9"/>
    <w:rsid w:val="00615A36"/>
    <w:rsid w:val="00616134"/>
    <w:rsid w:val="00616815"/>
    <w:rsid w:val="00616835"/>
    <w:rsid w:val="006171A9"/>
    <w:rsid w:val="00617518"/>
    <w:rsid w:val="00617891"/>
    <w:rsid w:val="00617F5C"/>
    <w:rsid w:val="0062051A"/>
    <w:rsid w:val="0062055A"/>
    <w:rsid w:val="00620648"/>
    <w:rsid w:val="006207E8"/>
    <w:rsid w:val="00620B7F"/>
    <w:rsid w:val="00620C94"/>
    <w:rsid w:val="006210D6"/>
    <w:rsid w:val="00621397"/>
    <w:rsid w:val="006217A6"/>
    <w:rsid w:val="006219D6"/>
    <w:rsid w:val="00621B3B"/>
    <w:rsid w:val="00622B52"/>
    <w:rsid w:val="0062305D"/>
    <w:rsid w:val="00623365"/>
    <w:rsid w:val="00623436"/>
    <w:rsid w:val="00623498"/>
    <w:rsid w:val="006236D8"/>
    <w:rsid w:val="0062403D"/>
    <w:rsid w:val="006243BF"/>
    <w:rsid w:val="00624E7B"/>
    <w:rsid w:val="00625595"/>
    <w:rsid w:val="00625D3B"/>
    <w:rsid w:val="006260A4"/>
    <w:rsid w:val="00626502"/>
    <w:rsid w:val="006268E4"/>
    <w:rsid w:val="00626903"/>
    <w:rsid w:val="006272FB"/>
    <w:rsid w:val="0062767A"/>
    <w:rsid w:val="00627C2F"/>
    <w:rsid w:val="00627F57"/>
    <w:rsid w:val="0063029C"/>
    <w:rsid w:val="00630464"/>
    <w:rsid w:val="00630CF2"/>
    <w:rsid w:val="00630F60"/>
    <w:rsid w:val="0063110D"/>
    <w:rsid w:val="00631549"/>
    <w:rsid w:val="006316A9"/>
    <w:rsid w:val="00632048"/>
    <w:rsid w:val="0063246D"/>
    <w:rsid w:val="0063257C"/>
    <w:rsid w:val="006328C5"/>
    <w:rsid w:val="00632D6B"/>
    <w:rsid w:val="006344FE"/>
    <w:rsid w:val="00634E98"/>
    <w:rsid w:val="00635279"/>
    <w:rsid w:val="00635B69"/>
    <w:rsid w:val="00636593"/>
    <w:rsid w:val="00640298"/>
    <w:rsid w:val="00640A36"/>
    <w:rsid w:val="00640D81"/>
    <w:rsid w:val="00640F39"/>
    <w:rsid w:val="00640F57"/>
    <w:rsid w:val="006414FF"/>
    <w:rsid w:val="00641BFD"/>
    <w:rsid w:val="00642224"/>
    <w:rsid w:val="0064233A"/>
    <w:rsid w:val="006431A0"/>
    <w:rsid w:val="00643CE7"/>
    <w:rsid w:val="006443EF"/>
    <w:rsid w:val="00644475"/>
    <w:rsid w:val="006445F8"/>
    <w:rsid w:val="00644FDA"/>
    <w:rsid w:val="00645C8E"/>
    <w:rsid w:val="00645FAE"/>
    <w:rsid w:val="0064607E"/>
    <w:rsid w:val="00646360"/>
    <w:rsid w:val="00646E4B"/>
    <w:rsid w:val="0064710C"/>
    <w:rsid w:val="006477A7"/>
    <w:rsid w:val="00647B47"/>
    <w:rsid w:val="00647C0B"/>
    <w:rsid w:val="00647CA5"/>
    <w:rsid w:val="0065019F"/>
    <w:rsid w:val="006501D0"/>
    <w:rsid w:val="00650242"/>
    <w:rsid w:val="00651A2B"/>
    <w:rsid w:val="006520F3"/>
    <w:rsid w:val="006522C2"/>
    <w:rsid w:val="00652486"/>
    <w:rsid w:val="006525BA"/>
    <w:rsid w:val="00652C9E"/>
    <w:rsid w:val="006536A3"/>
    <w:rsid w:val="00653C85"/>
    <w:rsid w:val="006549BF"/>
    <w:rsid w:val="00654A62"/>
    <w:rsid w:val="006553B5"/>
    <w:rsid w:val="00655AAF"/>
    <w:rsid w:val="00655DFF"/>
    <w:rsid w:val="0065614D"/>
    <w:rsid w:val="00656847"/>
    <w:rsid w:val="00656A30"/>
    <w:rsid w:val="006572C6"/>
    <w:rsid w:val="00657E82"/>
    <w:rsid w:val="00660BF3"/>
    <w:rsid w:val="00660F84"/>
    <w:rsid w:val="00660F89"/>
    <w:rsid w:val="0066135B"/>
    <w:rsid w:val="00661946"/>
    <w:rsid w:val="00663029"/>
    <w:rsid w:val="00663046"/>
    <w:rsid w:val="006637FF"/>
    <w:rsid w:val="006639D3"/>
    <w:rsid w:val="00663F00"/>
    <w:rsid w:val="00664013"/>
    <w:rsid w:val="00664458"/>
    <w:rsid w:val="00664475"/>
    <w:rsid w:val="00664ECD"/>
    <w:rsid w:val="00666099"/>
    <w:rsid w:val="00666139"/>
    <w:rsid w:val="00666E77"/>
    <w:rsid w:val="00667103"/>
    <w:rsid w:val="006673E7"/>
    <w:rsid w:val="006674C2"/>
    <w:rsid w:val="00667559"/>
    <w:rsid w:val="00667C76"/>
    <w:rsid w:val="00670BB3"/>
    <w:rsid w:val="00671932"/>
    <w:rsid w:val="00671E95"/>
    <w:rsid w:val="00672017"/>
    <w:rsid w:val="00672293"/>
    <w:rsid w:val="00672F74"/>
    <w:rsid w:val="006735EB"/>
    <w:rsid w:val="00673847"/>
    <w:rsid w:val="00674840"/>
    <w:rsid w:val="00674964"/>
    <w:rsid w:val="00674C6E"/>
    <w:rsid w:val="00675A27"/>
    <w:rsid w:val="00675EF4"/>
    <w:rsid w:val="00676AFD"/>
    <w:rsid w:val="0067739D"/>
    <w:rsid w:val="00677831"/>
    <w:rsid w:val="006779CB"/>
    <w:rsid w:val="00677A77"/>
    <w:rsid w:val="006803C4"/>
    <w:rsid w:val="00680467"/>
    <w:rsid w:val="0068087C"/>
    <w:rsid w:val="00680B7E"/>
    <w:rsid w:val="00681927"/>
    <w:rsid w:val="00681F9B"/>
    <w:rsid w:val="0068204B"/>
    <w:rsid w:val="00682215"/>
    <w:rsid w:val="00682A17"/>
    <w:rsid w:val="00683408"/>
    <w:rsid w:val="00683B94"/>
    <w:rsid w:val="00683CFC"/>
    <w:rsid w:val="00683F27"/>
    <w:rsid w:val="00684CA4"/>
    <w:rsid w:val="00684E72"/>
    <w:rsid w:val="00685909"/>
    <w:rsid w:val="0068599B"/>
    <w:rsid w:val="006864E8"/>
    <w:rsid w:val="00686692"/>
    <w:rsid w:val="006868A5"/>
    <w:rsid w:val="006869EC"/>
    <w:rsid w:val="006876DE"/>
    <w:rsid w:val="00690011"/>
    <w:rsid w:val="006901E4"/>
    <w:rsid w:val="00690316"/>
    <w:rsid w:val="0069077E"/>
    <w:rsid w:val="00690CAC"/>
    <w:rsid w:val="00692178"/>
    <w:rsid w:val="006927AE"/>
    <w:rsid w:val="00692D34"/>
    <w:rsid w:val="00693033"/>
    <w:rsid w:val="00693321"/>
    <w:rsid w:val="006934B6"/>
    <w:rsid w:val="006939A3"/>
    <w:rsid w:val="00693A8E"/>
    <w:rsid w:val="00694893"/>
    <w:rsid w:val="00694DD9"/>
    <w:rsid w:val="00695097"/>
    <w:rsid w:val="00695BE6"/>
    <w:rsid w:val="006963BC"/>
    <w:rsid w:val="00697671"/>
    <w:rsid w:val="006A0069"/>
    <w:rsid w:val="006A02A7"/>
    <w:rsid w:val="006A075A"/>
    <w:rsid w:val="006A09BE"/>
    <w:rsid w:val="006A0DCA"/>
    <w:rsid w:val="006A12B1"/>
    <w:rsid w:val="006A1E80"/>
    <w:rsid w:val="006A2935"/>
    <w:rsid w:val="006A3CAE"/>
    <w:rsid w:val="006A4E44"/>
    <w:rsid w:val="006A51E4"/>
    <w:rsid w:val="006A5F42"/>
    <w:rsid w:val="006A5FEA"/>
    <w:rsid w:val="006A6103"/>
    <w:rsid w:val="006A65AD"/>
    <w:rsid w:val="006A6690"/>
    <w:rsid w:val="006A6813"/>
    <w:rsid w:val="006A68C5"/>
    <w:rsid w:val="006A6B84"/>
    <w:rsid w:val="006A71EB"/>
    <w:rsid w:val="006A7E79"/>
    <w:rsid w:val="006B08C6"/>
    <w:rsid w:val="006B0AB0"/>
    <w:rsid w:val="006B10ED"/>
    <w:rsid w:val="006B1342"/>
    <w:rsid w:val="006B156A"/>
    <w:rsid w:val="006B186A"/>
    <w:rsid w:val="006B18A4"/>
    <w:rsid w:val="006B194C"/>
    <w:rsid w:val="006B1A86"/>
    <w:rsid w:val="006B26E3"/>
    <w:rsid w:val="006B3257"/>
    <w:rsid w:val="006B38E2"/>
    <w:rsid w:val="006B3A27"/>
    <w:rsid w:val="006B3A9B"/>
    <w:rsid w:val="006B4CA3"/>
    <w:rsid w:val="006B51B2"/>
    <w:rsid w:val="006B5B2C"/>
    <w:rsid w:val="006B62A5"/>
    <w:rsid w:val="006B75A9"/>
    <w:rsid w:val="006B7B15"/>
    <w:rsid w:val="006B7FB0"/>
    <w:rsid w:val="006C0913"/>
    <w:rsid w:val="006C0D78"/>
    <w:rsid w:val="006C17A0"/>
    <w:rsid w:val="006C17D4"/>
    <w:rsid w:val="006C2C88"/>
    <w:rsid w:val="006C2CC5"/>
    <w:rsid w:val="006C317A"/>
    <w:rsid w:val="006C3C4A"/>
    <w:rsid w:val="006C4642"/>
    <w:rsid w:val="006C468E"/>
    <w:rsid w:val="006C5AAA"/>
    <w:rsid w:val="006C6780"/>
    <w:rsid w:val="006C67DA"/>
    <w:rsid w:val="006C69E6"/>
    <w:rsid w:val="006C6BFF"/>
    <w:rsid w:val="006C7300"/>
    <w:rsid w:val="006C7CCE"/>
    <w:rsid w:val="006D000D"/>
    <w:rsid w:val="006D04BE"/>
    <w:rsid w:val="006D0921"/>
    <w:rsid w:val="006D0D9A"/>
    <w:rsid w:val="006D1198"/>
    <w:rsid w:val="006D1699"/>
    <w:rsid w:val="006D18F6"/>
    <w:rsid w:val="006D1B6C"/>
    <w:rsid w:val="006D27E3"/>
    <w:rsid w:val="006D28E7"/>
    <w:rsid w:val="006D2BFA"/>
    <w:rsid w:val="006D2C83"/>
    <w:rsid w:val="006D2F95"/>
    <w:rsid w:val="006D3A60"/>
    <w:rsid w:val="006D3CFA"/>
    <w:rsid w:val="006D3DD5"/>
    <w:rsid w:val="006D4135"/>
    <w:rsid w:val="006D425F"/>
    <w:rsid w:val="006D472D"/>
    <w:rsid w:val="006D4818"/>
    <w:rsid w:val="006D49B7"/>
    <w:rsid w:val="006D6610"/>
    <w:rsid w:val="006D70F2"/>
    <w:rsid w:val="006D780E"/>
    <w:rsid w:val="006D7854"/>
    <w:rsid w:val="006D7860"/>
    <w:rsid w:val="006D79E5"/>
    <w:rsid w:val="006E09F2"/>
    <w:rsid w:val="006E1476"/>
    <w:rsid w:val="006E1990"/>
    <w:rsid w:val="006E1B4C"/>
    <w:rsid w:val="006E1DB8"/>
    <w:rsid w:val="006E1E3F"/>
    <w:rsid w:val="006E29ED"/>
    <w:rsid w:val="006E2D9C"/>
    <w:rsid w:val="006E4C6B"/>
    <w:rsid w:val="006E4F55"/>
    <w:rsid w:val="006E53E9"/>
    <w:rsid w:val="006E54A6"/>
    <w:rsid w:val="006E5777"/>
    <w:rsid w:val="006E6236"/>
    <w:rsid w:val="006E649F"/>
    <w:rsid w:val="006E721C"/>
    <w:rsid w:val="006E7556"/>
    <w:rsid w:val="006E786D"/>
    <w:rsid w:val="006F003B"/>
    <w:rsid w:val="006F12DD"/>
    <w:rsid w:val="006F20F5"/>
    <w:rsid w:val="006F2149"/>
    <w:rsid w:val="006F242F"/>
    <w:rsid w:val="006F2599"/>
    <w:rsid w:val="006F26AF"/>
    <w:rsid w:val="006F38DB"/>
    <w:rsid w:val="006F3EE2"/>
    <w:rsid w:val="006F412D"/>
    <w:rsid w:val="006F42FA"/>
    <w:rsid w:val="006F43B0"/>
    <w:rsid w:val="006F461B"/>
    <w:rsid w:val="006F4798"/>
    <w:rsid w:val="006F480C"/>
    <w:rsid w:val="006F4C61"/>
    <w:rsid w:val="006F55FD"/>
    <w:rsid w:val="006F5EB6"/>
    <w:rsid w:val="006F777E"/>
    <w:rsid w:val="006F78F5"/>
    <w:rsid w:val="006F7AAA"/>
    <w:rsid w:val="0070051E"/>
    <w:rsid w:val="00700CBD"/>
    <w:rsid w:val="00700E41"/>
    <w:rsid w:val="007010B9"/>
    <w:rsid w:val="0070165F"/>
    <w:rsid w:val="00701698"/>
    <w:rsid w:val="0070180C"/>
    <w:rsid w:val="00701B88"/>
    <w:rsid w:val="00702125"/>
    <w:rsid w:val="00702245"/>
    <w:rsid w:val="007025B5"/>
    <w:rsid w:val="007028C7"/>
    <w:rsid w:val="007029D6"/>
    <w:rsid w:val="00702D8D"/>
    <w:rsid w:val="00703295"/>
    <w:rsid w:val="0070372D"/>
    <w:rsid w:val="00704462"/>
    <w:rsid w:val="007049A5"/>
    <w:rsid w:val="007055DF"/>
    <w:rsid w:val="007058EE"/>
    <w:rsid w:val="00705D39"/>
    <w:rsid w:val="00705D43"/>
    <w:rsid w:val="007063C9"/>
    <w:rsid w:val="0070653A"/>
    <w:rsid w:val="00706C56"/>
    <w:rsid w:val="00707396"/>
    <w:rsid w:val="0070762A"/>
    <w:rsid w:val="00707F9F"/>
    <w:rsid w:val="007103E1"/>
    <w:rsid w:val="0071058D"/>
    <w:rsid w:val="00710C7E"/>
    <w:rsid w:val="00710EB3"/>
    <w:rsid w:val="00710F3D"/>
    <w:rsid w:val="00710FFF"/>
    <w:rsid w:val="0071215E"/>
    <w:rsid w:val="007136D9"/>
    <w:rsid w:val="00713A16"/>
    <w:rsid w:val="00714034"/>
    <w:rsid w:val="007145B4"/>
    <w:rsid w:val="00714968"/>
    <w:rsid w:val="00714A09"/>
    <w:rsid w:val="00715114"/>
    <w:rsid w:val="00715139"/>
    <w:rsid w:val="007159EC"/>
    <w:rsid w:val="007164C4"/>
    <w:rsid w:val="007166B3"/>
    <w:rsid w:val="00716ABD"/>
    <w:rsid w:val="0071708F"/>
    <w:rsid w:val="0071709D"/>
    <w:rsid w:val="00720342"/>
    <w:rsid w:val="00720EA6"/>
    <w:rsid w:val="007214E3"/>
    <w:rsid w:val="00721F24"/>
    <w:rsid w:val="00722D13"/>
    <w:rsid w:val="00722EB6"/>
    <w:rsid w:val="00723B4F"/>
    <w:rsid w:val="007242A3"/>
    <w:rsid w:val="007262AF"/>
    <w:rsid w:val="00726924"/>
    <w:rsid w:val="0072717B"/>
    <w:rsid w:val="0072781B"/>
    <w:rsid w:val="00727F52"/>
    <w:rsid w:val="0073009A"/>
    <w:rsid w:val="00730973"/>
    <w:rsid w:val="00730D94"/>
    <w:rsid w:val="007310DE"/>
    <w:rsid w:val="0073153F"/>
    <w:rsid w:val="00731741"/>
    <w:rsid w:val="007317FD"/>
    <w:rsid w:val="007321C2"/>
    <w:rsid w:val="0073225B"/>
    <w:rsid w:val="00732BBA"/>
    <w:rsid w:val="00733245"/>
    <w:rsid w:val="00733DE0"/>
    <w:rsid w:val="00734628"/>
    <w:rsid w:val="00734933"/>
    <w:rsid w:val="00734BA3"/>
    <w:rsid w:val="00734EFD"/>
    <w:rsid w:val="007350B8"/>
    <w:rsid w:val="007357C5"/>
    <w:rsid w:val="0073590A"/>
    <w:rsid w:val="00735A52"/>
    <w:rsid w:val="00735ABA"/>
    <w:rsid w:val="00735EE1"/>
    <w:rsid w:val="007366D4"/>
    <w:rsid w:val="00737779"/>
    <w:rsid w:val="00737AA8"/>
    <w:rsid w:val="007402A6"/>
    <w:rsid w:val="0074032D"/>
    <w:rsid w:val="0074032E"/>
    <w:rsid w:val="007405A7"/>
    <w:rsid w:val="007406E4"/>
    <w:rsid w:val="0074075A"/>
    <w:rsid w:val="00740892"/>
    <w:rsid w:val="00740D25"/>
    <w:rsid w:val="00740EDD"/>
    <w:rsid w:val="00741214"/>
    <w:rsid w:val="00741298"/>
    <w:rsid w:val="00741328"/>
    <w:rsid w:val="007417B1"/>
    <w:rsid w:val="00742372"/>
    <w:rsid w:val="00743092"/>
    <w:rsid w:val="007435AB"/>
    <w:rsid w:val="007436D2"/>
    <w:rsid w:val="00744F18"/>
    <w:rsid w:val="0074508F"/>
    <w:rsid w:val="00746073"/>
    <w:rsid w:val="007468EF"/>
    <w:rsid w:val="00747316"/>
    <w:rsid w:val="00747434"/>
    <w:rsid w:val="0074783D"/>
    <w:rsid w:val="00747CCD"/>
    <w:rsid w:val="00747D2C"/>
    <w:rsid w:val="00750255"/>
    <w:rsid w:val="007508B8"/>
    <w:rsid w:val="00750A6C"/>
    <w:rsid w:val="00751280"/>
    <w:rsid w:val="00751D83"/>
    <w:rsid w:val="007531D3"/>
    <w:rsid w:val="00754359"/>
    <w:rsid w:val="00756457"/>
    <w:rsid w:val="0075654A"/>
    <w:rsid w:val="007569EA"/>
    <w:rsid w:val="00756F76"/>
    <w:rsid w:val="00757201"/>
    <w:rsid w:val="0075748A"/>
    <w:rsid w:val="007579D9"/>
    <w:rsid w:val="00757B14"/>
    <w:rsid w:val="00760128"/>
    <w:rsid w:val="00760C85"/>
    <w:rsid w:val="00761AF2"/>
    <w:rsid w:val="00761E49"/>
    <w:rsid w:val="0076316C"/>
    <w:rsid w:val="00763C01"/>
    <w:rsid w:val="00763FAD"/>
    <w:rsid w:val="007643AB"/>
    <w:rsid w:val="00764B79"/>
    <w:rsid w:val="00764F36"/>
    <w:rsid w:val="007656AF"/>
    <w:rsid w:val="00766275"/>
    <w:rsid w:val="0076642C"/>
    <w:rsid w:val="0076696B"/>
    <w:rsid w:val="007672C9"/>
    <w:rsid w:val="007679B9"/>
    <w:rsid w:val="00767A83"/>
    <w:rsid w:val="00767DDE"/>
    <w:rsid w:val="00771D84"/>
    <w:rsid w:val="007725B4"/>
    <w:rsid w:val="00772D94"/>
    <w:rsid w:val="00772F50"/>
    <w:rsid w:val="00773785"/>
    <w:rsid w:val="0077505F"/>
    <w:rsid w:val="00775259"/>
    <w:rsid w:val="00776216"/>
    <w:rsid w:val="007763D6"/>
    <w:rsid w:val="00776572"/>
    <w:rsid w:val="0077738D"/>
    <w:rsid w:val="007774C2"/>
    <w:rsid w:val="00777ADF"/>
    <w:rsid w:val="00781AD8"/>
    <w:rsid w:val="00782A77"/>
    <w:rsid w:val="00782B72"/>
    <w:rsid w:val="00784CC4"/>
    <w:rsid w:val="00786098"/>
    <w:rsid w:val="00786EB8"/>
    <w:rsid w:val="00787D28"/>
    <w:rsid w:val="0079000C"/>
    <w:rsid w:val="00790033"/>
    <w:rsid w:val="00790B29"/>
    <w:rsid w:val="00790B3E"/>
    <w:rsid w:val="00790D7B"/>
    <w:rsid w:val="00790D93"/>
    <w:rsid w:val="0079159D"/>
    <w:rsid w:val="00791CD7"/>
    <w:rsid w:val="00791F2C"/>
    <w:rsid w:val="007923B8"/>
    <w:rsid w:val="00792D22"/>
    <w:rsid w:val="0079362E"/>
    <w:rsid w:val="007938EF"/>
    <w:rsid w:val="0079430D"/>
    <w:rsid w:val="00794DF9"/>
    <w:rsid w:val="007953B9"/>
    <w:rsid w:val="0079697B"/>
    <w:rsid w:val="0079754C"/>
    <w:rsid w:val="007A0657"/>
    <w:rsid w:val="007A0679"/>
    <w:rsid w:val="007A0A03"/>
    <w:rsid w:val="007A0AF5"/>
    <w:rsid w:val="007A1172"/>
    <w:rsid w:val="007A1395"/>
    <w:rsid w:val="007A17E7"/>
    <w:rsid w:val="007A22E9"/>
    <w:rsid w:val="007A24A2"/>
    <w:rsid w:val="007A24EB"/>
    <w:rsid w:val="007A25CC"/>
    <w:rsid w:val="007A282D"/>
    <w:rsid w:val="007A331E"/>
    <w:rsid w:val="007A3B34"/>
    <w:rsid w:val="007A3BD0"/>
    <w:rsid w:val="007A455D"/>
    <w:rsid w:val="007A4C6D"/>
    <w:rsid w:val="007A4F2F"/>
    <w:rsid w:val="007A578F"/>
    <w:rsid w:val="007A644F"/>
    <w:rsid w:val="007A65FC"/>
    <w:rsid w:val="007A67A3"/>
    <w:rsid w:val="007A6B97"/>
    <w:rsid w:val="007A6FEB"/>
    <w:rsid w:val="007A7CE5"/>
    <w:rsid w:val="007B02C3"/>
    <w:rsid w:val="007B04E7"/>
    <w:rsid w:val="007B07CA"/>
    <w:rsid w:val="007B0C6A"/>
    <w:rsid w:val="007B19CE"/>
    <w:rsid w:val="007B1E12"/>
    <w:rsid w:val="007B1E53"/>
    <w:rsid w:val="007B3291"/>
    <w:rsid w:val="007B3771"/>
    <w:rsid w:val="007B3B5C"/>
    <w:rsid w:val="007B5385"/>
    <w:rsid w:val="007B547C"/>
    <w:rsid w:val="007B63C3"/>
    <w:rsid w:val="007B63FB"/>
    <w:rsid w:val="007B668E"/>
    <w:rsid w:val="007B70C3"/>
    <w:rsid w:val="007B7A0C"/>
    <w:rsid w:val="007B7C23"/>
    <w:rsid w:val="007B7FFE"/>
    <w:rsid w:val="007C0255"/>
    <w:rsid w:val="007C052A"/>
    <w:rsid w:val="007C09C8"/>
    <w:rsid w:val="007C0C22"/>
    <w:rsid w:val="007C13ED"/>
    <w:rsid w:val="007C1651"/>
    <w:rsid w:val="007C187A"/>
    <w:rsid w:val="007C19EA"/>
    <w:rsid w:val="007C1A8C"/>
    <w:rsid w:val="007C22AA"/>
    <w:rsid w:val="007C22CA"/>
    <w:rsid w:val="007C2346"/>
    <w:rsid w:val="007C2707"/>
    <w:rsid w:val="007C2DD4"/>
    <w:rsid w:val="007C33CF"/>
    <w:rsid w:val="007C3543"/>
    <w:rsid w:val="007C36CB"/>
    <w:rsid w:val="007C608B"/>
    <w:rsid w:val="007C62E7"/>
    <w:rsid w:val="007C6623"/>
    <w:rsid w:val="007C671E"/>
    <w:rsid w:val="007C6AA3"/>
    <w:rsid w:val="007C7457"/>
    <w:rsid w:val="007D011C"/>
    <w:rsid w:val="007D0D04"/>
    <w:rsid w:val="007D1573"/>
    <w:rsid w:val="007D1CB4"/>
    <w:rsid w:val="007D1F1A"/>
    <w:rsid w:val="007D3011"/>
    <w:rsid w:val="007D3195"/>
    <w:rsid w:val="007D3572"/>
    <w:rsid w:val="007D3850"/>
    <w:rsid w:val="007D3FCB"/>
    <w:rsid w:val="007D4064"/>
    <w:rsid w:val="007D501A"/>
    <w:rsid w:val="007D50A0"/>
    <w:rsid w:val="007D5105"/>
    <w:rsid w:val="007D53CD"/>
    <w:rsid w:val="007D6377"/>
    <w:rsid w:val="007D6528"/>
    <w:rsid w:val="007D699F"/>
    <w:rsid w:val="007D6AF4"/>
    <w:rsid w:val="007E01AF"/>
    <w:rsid w:val="007E02CE"/>
    <w:rsid w:val="007E103C"/>
    <w:rsid w:val="007E1221"/>
    <w:rsid w:val="007E24B8"/>
    <w:rsid w:val="007E2A27"/>
    <w:rsid w:val="007E300C"/>
    <w:rsid w:val="007E3133"/>
    <w:rsid w:val="007E313C"/>
    <w:rsid w:val="007E3995"/>
    <w:rsid w:val="007E39F0"/>
    <w:rsid w:val="007E3F65"/>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39"/>
    <w:rsid w:val="007E6EF9"/>
    <w:rsid w:val="007E7140"/>
    <w:rsid w:val="007E7814"/>
    <w:rsid w:val="007E7972"/>
    <w:rsid w:val="007E7C59"/>
    <w:rsid w:val="007F0511"/>
    <w:rsid w:val="007F087C"/>
    <w:rsid w:val="007F1FC9"/>
    <w:rsid w:val="007F2093"/>
    <w:rsid w:val="007F2AE5"/>
    <w:rsid w:val="007F2B8F"/>
    <w:rsid w:val="007F2C49"/>
    <w:rsid w:val="007F31E1"/>
    <w:rsid w:val="007F3400"/>
    <w:rsid w:val="007F370B"/>
    <w:rsid w:val="007F3AC5"/>
    <w:rsid w:val="007F49A4"/>
    <w:rsid w:val="007F4DCC"/>
    <w:rsid w:val="007F52E1"/>
    <w:rsid w:val="007F53A1"/>
    <w:rsid w:val="007F56C3"/>
    <w:rsid w:val="007F5EA8"/>
    <w:rsid w:val="007F5FEB"/>
    <w:rsid w:val="007F6AB0"/>
    <w:rsid w:val="007F77AD"/>
    <w:rsid w:val="00800389"/>
    <w:rsid w:val="00800A85"/>
    <w:rsid w:val="00800C84"/>
    <w:rsid w:val="0080257D"/>
    <w:rsid w:val="008025AE"/>
    <w:rsid w:val="00802670"/>
    <w:rsid w:val="00803615"/>
    <w:rsid w:val="0080375F"/>
    <w:rsid w:val="00803805"/>
    <w:rsid w:val="00803812"/>
    <w:rsid w:val="00803EA8"/>
    <w:rsid w:val="00803EA9"/>
    <w:rsid w:val="00803F6B"/>
    <w:rsid w:val="008040EC"/>
    <w:rsid w:val="00804C68"/>
    <w:rsid w:val="008052B1"/>
    <w:rsid w:val="00805337"/>
    <w:rsid w:val="0080582D"/>
    <w:rsid w:val="00805832"/>
    <w:rsid w:val="008059CD"/>
    <w:rsid w:val="00805AB1"/>
    <w:rsid w:val="00805D11"/>
    <w:rsid w:val="00805F72"/>
    <w:rsid w:val="0080756C"/>
    <w:rsid w:val="00807941"/>
    <w:rsid w:val="00807FAE"/>
    <w:rsid w:val="00810322"/>
    <w:rsid w:val="00810325"/>
    <w:rsid w:val="00811243"/>
    <w:rsid w:val="00811AF4"/>
    <w:rsid w:val="00811E3F"/>
    <w:rsid w:val="0081220D"/>
    <w:rsid w:val="00812758"/>
    <w:rsid w:val="008131BE"/>
    <w:rsid w:val="00813520"/>
    <w:rsid w:val="00813F88"/>
    <w:rsid w:val="0081456C"/>
    <w:rsid w:val="00814B36"/>
    <w:rsid w:val="0081517D"/>
    <w:rsid w:val="008152DB"/>
    <w:rsid w:val="00815683"/>
    <w:rsid w:val="00815792"/>
    <w:rsid w:val="00815C9B"/>
    <w:rsid w:val="00815F59"/>
    <w:rsid w:val="008168D8"/>
    <w:rsid w:val="00816B57"/>
    <w:rsid w:val="00816D49"/>
    <w:rsid w:val="008203A8"/>
    <w:rsid w:val="00821833"/>
    <w:rsid w:val="00821C4E"/>
    <w:rsid w:val="00822C89"/>
    <w:rsid w:val="00822E6C"/>
    <w:rsid w:val="0082362F"/>
    <w:rsid w:val="008241C6"/>
    <w:rsid w:val="008243C9"/>
    <w:rsid w:val="00824831"/>
    <w:rsid w:val="008251AB"/>
    <w:rsid w:val="008255A4"/>
    <w:rsid w:val="008257ED"/>
    <w:rsid w:val="00825ABA"/>
    <w:rsid w:val="008272DF"/>
    <w:rsid w:val="0082734C"/>
    <w:rsid w:val="008275D0"/>
    <w:rsid w:val="008278E9"/>
    <w:rsid w:val="0083086E"/>
    <w:rsid w:val="00830FF6"/>
    <w:rsid w:val="008311F1"/>
    <w:rsid w:val="00831204"/>
    <w:rsid w:val="00831208"/>
    <w:rsid w:val="00831253"/>
    <w:rsid w:val="008313BC"/>
    <w:rsid w:val="008322C9"/>
    <w:rsid w:val="0083279B"/>
    <w:rsid w:val="00832B4A"/>
    <w:rsid w:val="00832B94"/>
    <w:rsid w:val="00832F5C"/>
    <w:rsid w:val="00832FB1"/>
    <w:rsid w:val="008332D5"/>
    <w:rsid w:val="0083385A"/>
    <w:rsid w:val="00833B44"/>
    <w:rsid w:val="00833D61"/>
    <w:rsid w:val="00833D71"/>
    <w:rsid w:val="0083414A"/>
    <w:rsid w:val="00835378"/>
    <w:rsid w:val="00835A02"/>
    <w:rsid w:val="00836387"/>
    <w:rsid w:val="00836E21"/>
    <w:rsid w:val="0083705E"/>
    <w:rsid w:val="008372F5"/>
    <w:rsid w:val="00837428"/>
    <w:rsid w:val="0083782E"/>
    <w:rsid w:val="0083796E"/>
    <w:rsid w:val="00840481"/>
    <w:rsid w:val="00840BF1"/>
    <w:rsid w:val="008414B4"/>
    <w:rsid w:val="00841859"/>
    <w:rsid w:val="0084224D"/>
    <w:rsid w:val="00842420"/>
    <w:rsid w:val="008429CF"/>
    <w:rsid w:val="00843638"/>
    <w:rsid w:val="00843883"/>
    <w:rsid w:val="0084405B"/>
    <w:rsid w:val="008443C4"/>
    <w:rsid w:val="008446E2"/>
    <w:rsid w:val="0084493A"/>
    <w:rsid w:val="00844CEC"/>
    <w:rsid w:val="00844E0E"/>
    <w:rsid w:val="008454BE"/>
    <w:rsid w:val="00845630"/>
    <w:rsid w:val="00845869"/>
    <w:rsid w:val="00845896"/>
    <w:rsid w:val="00845B40"/>
    <w:rsid w:val="008461D0"/>
    <w:rsid w:val="008466CC"/>
    <w:rsid w:val="0084708B"/>
    <w:rsid w:val="00847E19"/>
    <w:rsid w:val="00850CD3"/>
    <w:rsid w:val="0085112C"/>
    <w:rsid w:val="00851170"/>
    <w:rsid w:val="00851263"/>
    <w:rsid w:val="0085183E"/>
    <w:rsid w:val="00852FCF"/>
    <w:rsid w:val="008536D6"/>
    <w:rsid w:val="00853766"/>
    <w:rsid w:val="00854E60"/>
    <w:rsid w:val="00854F1F"/>
    <w:rsid w:val="00855F5F"/>
    <w:rsid w:val="0085639E"/>
    <w:rsid w:val="00856B1B"/>
    <w:rsid w:val="0085724C"/>
    <w:rsid w:val="008574D7"/>
    <w:rsid w:val="00857D58"/>
    <w:rsid w:val="008601A9"/>
    <w:rsid w:val="00860C62"/>
    <w:rsid w:val="0086157D"/>
    <w:rsid w:val="00861895"/>
    <w:rsid w:val="008622AA"/>
    <w:rsid w:val="00862ACD"/>
    <w:rsid w:val="00862BA0"/>
    <w:rsid w:val="00863708"/>
    <w:rsid w:val="008638A1"/>
    <w:rsid w:val="00863971"/>
    <w:rsid w:val="00863DEB"/>
    <w:rsid w:val="008647FE"/>
    <w:rsid w:val="0086494C"/>
    <w:rsid w:val="00864D34"/>
    <w:rsid w:val="00864D69"/>
    <w:rsid w:val="0086517F"/>
    <w:rsid w:val="008651F9"/>
    <w:rsid w:val="008658A3"/>
    <w:rsid w:val="00865B0D"/>
    <w:rsid w:val="00865C66"/>
    <w:rsid w:val="0086664D"/>
    <w:rsid w:val="00867351"/>
    <w:rsid w:val="00867652"/>
    <w:rsid w:val="00867756"/>
    <w:rsid w:val="00870713"/>
    <w:rsid w:val="0087179D"/>
    <w:rsid w:val="00871B33"/>
    <w:rsid w:val="00871D88"/>
    <w:rsid w:val="00871DC0"/>
    <w:rsid w:val="00872512"/>
    <w:rsid w:val="00872949"/>
    <w:rsid w:val="00872BBF"/>
    <w:rsid w:val="00872BE4"/>
    <w:rsid w:val="00872DA0"/>
    <w:rsid w:val="00872F40"/>
    <w:rsid w:val="008730BB"/>
    <w:rsid w:val="008737D2"/>
    <w:rsid w:val="00873E83"/>
    <w:rsid w:val="00873EE6"/>
    <w:rsid w:val="008748BC"/>
    <w:rsid w:val="008748E2"/>
    <w:rsid w:val="00874D66"/>
    <w:rsid w:val="0087502C"/>
    <w:rsid w:val="008753F7"/>
    <w:rsid w:val="008756B5"/>
    <w:rsid w:val="008758AF"/>
    <w:rsid w:val="00875D39"/>
    <w:rsid w:val="00876C17"/>
    <w:rsid w:val="00876E49"/>
    <w:rsid w:val="00877167"/>
    <w:rsid w:val="00877391"/>
    <w:rsid w:val="0087781F"/>
    <w:rsid w:val="00877B4E"/>
    <w:rsid w:val="0088069D"/>
    <w:rsid w:val="0088157A"/>
    <w:rsid w:val="00881678"/>
    <w:rsid w:val="00881D8A"/>
    <w:rsid w:val="008833F1"/>
    <w:rsid w:val="00883C32"/>
    <w:rsid w:val="00883CD5"/>
    <w:rsid w:val="00883E9B"/>
    <w:rsid w:val="00884360"/>
    <w:rsid w:val="00884ADD"/>
    <w:rsid w:val="00885CDD"/>
    <w:rsid w:val="008862EF"/>
    <w:rsid w:val="00887048"/>
    <w:rsid w:val="008874C6"/>
    <w:rsid w:val="008877B1"/>
    <w:rsid w:val="00887874"/>
    <w:rsid w:val="00887B8D"/>
    <w:rsid w:val="00887E41"/>
    <w:rsid w:val="0089054E"/>
    <w:rsid w:val="008907FD"/>
    <w:rsid w:val="00890B00"/>
    <w:rsid w:val="00890F02"/>
    <w:rsid w:val="008920B9"/>
    <w:rsid w:val="00892887"/>
    <w:rsid w:val="00892D75"/>
    <w:rsid w:val="00893BB7"/>
    <w:rsid w:val="008941DB"/>
    <w:rsid w:val="008944F8"/>
    <w:rsid w:val="00894546"/>
    <w:rsid w:val="008954D8"/>
    <w:rsid w:val="00895940"/>
    <w:rsid w:val="00895C7B"/>
    <w:rsid w:val="00895E31"/>
    <w:rsid w:val="0089695D"/>
    <w:rsid w:val="0089712D"/>
    <w:rsid w:val="0089733D"/>
    <w:rsid w:val="008979DB"/>
    <w:rsid w:val="00897E7B"/>
    <w:rsid w:val="008A07A8"/>
    <w:rsid w:val="008A0E9B"/>
    <w:rsid w:val="008A0F8E"/>
    <w:rsid w:val="008A16EA"/>
    <w:rsid w:val="008A19CD"/>
    <w:rsid w:val="008A2862"/>
    <w:rsid w:val="008A2C5D"/>
    <w:rsid w:val="008A2E6C"/>
    <w:rsid w:val="008A2F60"/>
    <w:rsid w:val="008A3046"/>
    <w:rsid w:val="008A3DF9"/>
    <w:rsid w:val="008A4236"/>
    <w:rsid w:val="008A5209"/>
    <w:rsid w:val="008A547E"/>
    <w:rsid w:val="008A5B1F"/>
    <w:rsid w:val="008A5DDC"/>
    <w:rsid w:val="008A5E8A"/>
    <w:rsid w:val="008A5FC8"/>
    <w:rsid w:val="008A66F4"/>
    <w:rsid w:val="008A7254"/>
    <w:rsid w:val="008A7474"/>
    <w:rsid w:val="008B060F"/>
    <w:rsid w:val="008B0B42"/>
    <w:rsid w:val="008B0D56"/>
    <w:rsid w:val="008B0EB8"/>
    <w:rsid w:val="008B131B"/>
    <w:rsid w:val="008B1A4F"/>
    <w:rsid w:val="008B1A8B"/>
    <w:rsid w:val="008B2929"/>
    <w:rsid w:val="008B2CE0"/>
    <w:rsid w:val="008B2E67"/>
    <w:rsid w:val="008B31F9"/>
    <w:rsid w:val="008B3A74"/>
    <w:rsid w:val="008B3BD2"/>
    <w:rsid w:val="008B3C40"/>
    <w:rsid w:val="008B428B"/>
    <w:rsid w:val="008B47F3"/>
    <w:rsid w:val="008B4A65"/>
    <w:rsid w:val="008B4E9B"/>
    <w:rsid w:val="008B50DF"/>
    <w:rsid w:val="008B5B23"/>
    <w:rsid w:val="008B5B36"/>
    <w:rsid w:val="008B5D4D"/>
    <w:rsid w:val="008B60D9"/>
    <w:rsid w:val="008B6162"/>
    <w:rsid w:val="008B617B"/>
    <w:rsid w:val="008B65D2"/>
    <w:rsid w:val="008B706F"/>
    <w:rsid w:val="008B7732"/>
    <w:rsid w:val="008C04DF"/>
    <w:rsid w:val="008C082D"/>
    <w:rsid w:val="008C1041"/>
    <w:rsid w:val="008C1880"/>
    <w:rsid w:val="008C1897"/>
    <w:rsid w:val="008C1971"/>
    <w:rsid w:val="008C21BF"/>
    <w:rsid w:val="008C2AD0"/>
    <w:rsid w:val="008C2FA8"/>
    <w:rsid w:val="008C31AE"/>
    <w:rsid w:val="008C3BC3"/>
    <w:rsid w:val="008C452F"/>
    <w:rsid w:val="008C4AF5"/>
    <w:rsid w:val="008C4B80"/>
    <w:rsid w:val="008C5036"/>
    <w:rsid w:val="008C5399"/>
    <w:rsid w:val="008C62E2"/>
    <w:rsid w:val="008C644C"/>
    <w:rsid w:val="008C6827"/>
    <w:rsid w:val="008C6874"/>
    <w:rsid w:val="008C6AC2"/>
    <w:rsid w:val="008C7098"/>
    <w:rsid w:val="008C74B6"/>
    <w:rsid w:val="008C798F"/>
    <w:rsid w:val="008C7A3E"/>
    <w:rsid w:val="008D00FE"/>
    <w:rsid w:val="008D1825"/>
    <w:rsid w:val="008D1DAF"/>
    <w:rsid w:val="008D2147"/>
    <w:rsid w:val="008D2298"/>
    <w:rsid w:val="008D2AC6"/>
    <w:rsid w:val="008D2C1C"/>
    <w:rsid w:val="008D2CAF"/>
    <w:rsid w:val="008D303A"/>
    <w:rsid w:val="008D3ACE"/>
    <w:rsid w:val="008D3C0D"/>
    <w:rsid w:val="008D3C88"/>
    <w:rsid w:val="008D3DE1"/>
    <w:rsid w:val="008D4E7E"/>
    <w:rsid w:val="008D51CC"/>
    <w:rsid w:val="008D648F"/>
    <w:rsid w:val="008D6B57"/>
    <w:rsid w:val="008D6C14"/>
    <w:rsid w:val="008D76C3"/>
    <w:rsid w:val="008D7A55"/>
    <w:rsid w:val="008E0BE2"/>
    <w:rsid w:val="008E0CD1"/>
    <w:rsid w:val="008E10AE"/>
    <w:rsid w:val="008E1CB2"/>
    <w:rsid w:val="008E22D6"/>
    <w:rsid w:val="008E31A9"/>
    <w:rsid w:val="008E4F95"/>
    <w:rsid w:val="008E530B"/>
    <w:rsid w:val="008E5366"/>
    <w:rsid w:val="008E5533"/>
    <w:rsid w:val="008E737B"/>
    <w:rsid w:val="008E775F"/>
    <w:rsid w:val="008E7D8A"/>
    <w:rsid w:val="008F1A30"/>
    <w:rsid w:val="008F1C6E"/>
    <w:rsid w:val="008F1FC1"/>
    <w:rsid w:val="008F2238"/>
    <w:rsid w:val="008F2691"/>
    <w:rsid w:val="008F2DF6"/>
    <w:rsid w:val="008F2E3D"/>
    <w:rsid w:val="008F330B"/>
    <w:rsid w:val="008F35DC"/>
    <w:rsid w:val="008F478E"/>
    <w:rsid w:val="008F4D52"/>
    <w:rsid w:val="008F4E41"/>
    <w:rsid w:val="008F5276"/>
    <w:rsid w:val="008F6222"/>
    <w:rsid w:val="008F665E"/>
    <w:rsid w:val="008F670B"/>
    <w:rsid w:val="008F7A00"/>
    <w:rsid w:val="00900C1C"/>
    <w:rsid w:val="00900F65"/>
    <w:rsid w:val="0090112C"/>
    <w:rsid w:val="009015BF"/>
    <w:rsid w:val="009018E1"/>
    <w:rsid w:val="009029B0"/>
    <w:rsid w:val="009039B0"/>
    <w:rsid w:val="0090408D"/>
    <w:rsid w:val="00904580"/>
    <w:rsid w:val="00904757"/>
    <w:rsid w:val="0090490D"/>
    <w:rsid w:val="00904B36"/>
    <w:rsid w:val="00904C80"/>
    <w:rsid w:val="00904E6B"/>
    <w:rsid w:val="00904FCB"/>
    <w:rsid w:val="009056EC"/>
    <w:rsid w:val="00905E74"/>
    <w:rsid w:val="00906538"/>
    <w:rsid w:val="00906EEC"/>
    <w:rsid w:val="0090701B"/>
    <w:rsid w:val="0091038F"/>
    <w:rsid w:val="00910AE9"/>
    <w:rsid w:val="009113C8"/>
    <w:rsid w:val="00912037"/>
    <w:rsid w:val="009129EF"/>
    <w:rsid w:val="0091310B"/>
    <w:rsid w:val="00913531"/>
    <w:rsid w:val="0091384B"/>
    <w:rsid w:val="009139BE"/>
    <w:rsid w:val="00913F33"/>
    <w:rsid w:val="00914204"/>
    <w:rsid w:val="00914306"/>
    <w:rsid w:val="00914392"/>
    <w:rsid w:val="009143B2"/>
    <w:rsid w:val="00915068"/>
    <w:rsid w:val="00915C7E"/>
    <w:rsid w:val="009166AF"/>
    <w:rsid w:val="00917862"/>
    <w:rsid w:val="009206C0"/>
    <w:rsid w:val="00920C62"/>
    <w:rsid w:val="00921962"/>
    <w:rsid w:val="00922606"/>
    <w:rsid w:val="00922791"/>
    <w:rsid w:val="00922D31"/>
    <w:rsid w:val="009239F9"/>
    <w:rsid w:val="00923F34"/>
    <w:rsid w:val="0092559F"/>
    <w:rsid w:val="00925C6F"/>
    <w:rsid w:val="0092607C"/>
    <w:rsid w:val="00926081"/>
    <w:rsid w:val="0092675A"/>
    <w:rsid w:val="00930389"/>
    <w:rsid w:val="0093068A"/>
    <w:rsid w:val="00930B95"/>
    <w:rsid w:val="00930F94"/>
    <w:rsid w:val="009310DB"/>
    <w:rsid w:val="00931141"/>
    <w:rsid w:val="009316EE"/>
    <w:rsid w:val="00931C86"/>
    <w:rsid w:val="009320A4"/>
    <w:rsid w:val="00932289"/>
    <w:rsid w:val="00932771"/>
    <w:rsid w:val="00932A03"/>
    <w:rsid w:val="00934D3B"/>
    <w:rsid w:val="00935224"/>
    <w:rsid w:val="00935665"/>
    <w:rsid w:val="00935B30"/>
    <w:rsid w:val="00936A4E"/>
    <w:rsid w:val="00936DAF"/>
    <w:rsid w:val="00936E77"/>
    <w:rsid w:val="009370ED"/>
    <w:rsid w:val="00937965"/>
    <w:rsid w:val="0094038F"/>
    <w:rsid w:val="0094067C"/>
    <w:rsid w:val="00940AE9"/>
    <w:rsid w:val="00940C55"/>
    <w:rsid w:val="00941580"/>
    <w:rsid w:val="00942962"/>
    <w:rsid w:val="00943006"/>
    <w:rsid w:val="00943F94"/>
    <w:rsid w:val="00944A06"/>
    <w:rsid w:val="00944BCF"/>
    <w:rsid w:val="00944E0C"/>
    <w:rsid w:val="00945998"/>
    <w:rsid w:val="00945CE8"/>
    <w:rsid w:val="00946C48"/>
    <w:rsid w:val="00946D8B"/>
    <w:rsid w:val="00946DD8"/>
    <w:rsid w:val="00946EFF"/>
    <w:rsid w:val="00946F6E"/>
    <w:rsid w:val="009474C2"/>
    <w:rsid w:val="0094777A"/>
    <w:rsid w:val="00947A98"/>
    <w:rsid w:val="0095083A"/>
    <w:rsid w:val="00950D81"/>
    <w:rsid w:val="00950FF6"/>
    <w:rsid w:val="00951BD9"/>
    <w:rsid w:val="009528A2"/>
    <w:rsid w:val="00952A05"/>
    <w:rsid w:val="00953831"/>
    <w:rsid w:val="00953F58"/>
    <w:rsid w:val="009543EB"/>
    <w:rsid w:val="009543FC"/>
    <w:rsid w:val="00954978"/>
    <w:rsid w:val="00954B1B"/>
    <w:rsid w:val="009560F3"/>
    <w:rsid w:val="00957B9C"/>
    <w:rsid w:val="00957C86"/>
    <w:rsid w:val="0096019A"/>
    <w:rsid w:val="00960F15"/>
    <w:rsid w:val="00961816"/>
    <w:rsid w:val="00961A98"/>
    <w:rsid w:val="009620E6"/>
    <w:rsid w:val="009623AB"/>
    <w:rsid w:val="009628F8"/>
    <w:rsid w:val="00962AFE"/>
    <w:rsid w:val="00962C78"/>
    <w:rsid w:val="009631BA"/>
    <w:rsid w:val="009631C3"/>
    <w:rsid w:val="00963456"/>
    <w:rsid w:val="0096378F"/>
    <w:rsid w:val="00963EA1"/>
    <w:rsid w:val="00964131"/>
    <w:rsid w:val="00964206"/>
    <w:rsid w:val="00965380"/>
    <w:rsid w:val="009656EE"/>
    <w:rsid w:val="00965871"/>
    <w:rsid w:val="00965E26"/>
    <w:rsid w:val="009663C6"/>
    <w:rsid w:val="0096643C"/>
    <w:rsid w:val="00966F17"/>
    <w:rsid w:val="00967ED7"/>
    <w:rsid w:val="00970139"/>
    <w:rsid w:val="00970A6B"/>
    <w:rsid w:val="00971154"/>
    <w:rsid w:val="00971171"/>
    <w:rsid w:val="00971251"/>
    <w:rsid w:val="009713C6"/>
    <w:rsid w:val="00971D9B"/>
    <w:rsid w:val="00971F8B"/>
    <w:rsid w:val="00972EC5"/>
    <w:rsid w:val="009731EC"/>
    <w:rsid w:val="009732E9"/>
    <w:rsid w:val="00973586"/>
    <w:rsid w:val="009737D9"/>
    <w:rsid w:val="00973C29"/>
    <w:rsid w:val="00973F7E"/>
    <w:rsid w:val="00974B7B"/>
    <w:rsid w:val="0097505B"/>
    <w:rsid w:val="009758E3"/>
    <w:rsid w:val="009763C4"/>
    <w:rsid w:val="00976C4F"/>
    <w:rsid w:val="009772F1"/>
    <w:rsid w:val="00977A6B"/>
    <w:rsid w:val="009803F1"/>
    <w:rsid w:val="0098062F"/>
    <w:rsid w:val="009807B4"/>
    <w:rsid w:val="009809CD"/>
    <w:rsid w:val="0098182A"/>
    <w:rsid w:val="009828C6"/>
    <w:rsid w:val="00982964"/>
    <w:rsid w:val="00982D78"/>
    <w:rsid w:val="00983A84"/>
    <w:rsid w:val="00983B4C"/>
    <w:rsid w:val="00983DD8"/>
    <w:rsid w:val="00983DFB"/>
    <w:rsid w:val="009843E2"/>
    <w:rsid w:val="009844F7"/>
    <w:rsid w:val="00984753"/>
    <w:rsid w:val="00984AA1"/>
    <w:rsid w:val="00985462"/>
    <w:rsid w:val="00985463"/>
    <w:rsid w:val="0098582B"/>
    <w:rsid w:val="00985947"/>
    <w:rsid w:val="00985FE7"/>
    <w:rsid w:val="00986029"/>
    <w:rsid w:val="009861AC"/>
    <w:rsid w:val="0099079E"/>
    <w:rsid w:val="0099188F"/>
    <w:rsid w:val="0099189A"/>
    <w:rsid w:val="00991F5D"/>
    <w:rsid w:val="0099281E"/>
    <w:rsid w:val="00992870"/>
    <w:rsid w:val="009930B9"/>
    <w:rsid w:val="009934E2"/>
    <w:rsid w:val="00993AB6"/>
    <w:rsid w:val="00993DDC"/>
    <w:rsid w:val="00994079"/>
    <w:rsid w:val="00994175"/>
    <w:rsid w:val="009944DF"/>
    <w:rsid w:val="00994F59"/>
    <w:rsid w:val="00995933"/>
    <w:rsid w:val="00995FFD"/>
    <w:rsid w:val="00996A15"/>
    <w:rsid w:val="00997F4B"/>
    <w:rsid w:val="009A0B5D"/>
    <w:rsid w:val="009A0DA5"/>
    <w:rsid w:val="009A1301"/>
    <w:rsid w:val="009A244C"/>
    <w:rsid w:val="009A2BBB"/>
    <w:rsid w:val="009A2C08"/>
    <w:rsid w:val="009A2CD1"/>
    <w:rsid w:val="009A35A6"/>
    <w:rsid w:val="009A3612"/>
    <w:rsid w:val="009A3884"/>
    <w:rsid w:val="009A3F81"/>
    <w:rsid w:val="009A4059"/>
    <w:rsid w:val="009A44C8"/>
    <w:rsid w:val="009A4579"/>
    <w:rsid w:val="009A45B0"/>
    <w:rsid w:val="009A4755"/>
    <w:rsid w:val="009A4EAB"/>
    <w:rsid w:val="009A5BCC"/>
    <w:rsid w:val="009A5F58"/>
    <w:rsid w:val="009A6897"/>
    <w:rsid w:val="009A6A6F"/>
    <w:rsid w:val="009A735F"/>
    <w:rsid w:val="009B04F1"/>
    <w:rsid w:val="009B07DC"/>
    <w:rsid w:val="009B08FB"/>
    <w:rsid w:val="009B1226"/>
    <w:rsid w:val="009B13B9"/>
    <w:rsid w:val="009B18A9"/>
    <w:rsid w:val="009B1AD4"/>
    <w:rsid w:val="009B1B69"/>
    <w:rsid w:val="009B1D67"/>
    <w:rsid w:val="009B2FF4"/>
    <w:rsid w:val="009B3317"/>
    <w:rsid w:val="009B47EE"/>
    <w:rsid w:val="009B500C"/>
    <w:rsid w:val="009B533B"/>
    <w:rsid w:val="009B5A67"/>
    <w:rsid w:val="009B6084"/>
    <w:rsid w:val="009B65D5"/>
    <w:rsid w:val="009B7570"/>
    <w:rsid w:val="009C0336"/>
    <w:rsid w:val="009C0DCE"/>
    <w:rsid w:val="009C1051"/>
    <w:rsid w:val="009C137B"/>
    <w:rsid w:val="009C16FB"/>
    <w:rsid w:val="009C1772"/>
    <w:rsid w:val="009C17DA"/>
    <w:rsid w:val="009C18CC"/>
    <w:rsid w:val="009C1C22"/>
    <w:rsid w:val="009C1F5C"/>
    <w:rsid w:val="009C1F80"/>
    <w:rsid w:val="009C2C62"/>
    <w:rsid w:val="009C2FC1"/>
    <w:rsid w:val="009C37B1"/>
    <w:rsid w:val="009C3AFB"/>
    <w:rsid w:val="009C3B95"/>
    <w:rsid w:val="009C3C80"/>
    <w:rsid w:val="009C470D"/>
    <w:rsid w:val="009C4CD0"/>
    <w:rsid w:val="009C5CA0"/>
    <w:rsid w:val="009C638B"/>
    <w:rsid w:val="009C7998"/>
    <w:rsid w:val="009C7AEF"/>
    <w:rsid w:val="009C7DCE"/>
    <w:rsid w:val="009D05E0"/>
    <w:rsid w:val="009D199C"/>
    <w:rsid w:val="009D1F22"/>
    <w:rsid w:val="009D217F"/>
    <w:rsid w:val="009D2594"/>
    <w:rsid w:val="009D2732"/>
    <w:rsid w:val="009D29E9"/>
    <w:rsid w:val="009D2DA2"/>
    <w:rsid w:val="009D3626"/>
    <w:rsid w:val="009D3B66"/>
    <w:rsid w:val="009D443F"/>
    <w:rsid w:val="009D5689"/>
    <w:rsid w:val="009D60A7"/>
    <w:rsid w:val="009D655A"/>
    <w:rsid w:val="009D68FB"/>
    <w:rsid w:val="009D6EE3"/>
    <w:rsid w:val="009D72FC"/>
    <w:rsid w:val="009D771F"/>
    <w:rsid w:val="009D7BA9"/>
    <w:rsid w:val="009D7CD5"/>
    <w:rsid w:val="009E0034"/>
    <w:rsid w:val="009E0117"/>
    <w:rsid w:val="009E04B3"/>
    <w:rsid w:val="009E0780"/>
    <w:rsid w:val="009E0DFC"/>
    <w:rsid w:val="009E12EA"/>
    <w:rsid w:val="009E1880"/>
    <w:rsid w:val="009E1A06"/>
    <w:rsid w:val="009E1A85"/>
    <w:rsid w:val="009E247B"/>
    <w:rsid w:val="009E36A5"/>
    <w:rsid w:val="009E3E4F"/>
    <w:rsid w:val="009E41A0"/>
    <w:rsid w:val="009E442B"/>
    <w:rsid w:val="009E46AE"/>
    <w:rsid w:val="009E5252"/>
    <w:rsid w:val="009E5B74"/>
    <w:rsid w:val="009E644A"/>
    <w:rsid w:val="009E664B"/>
    <w:rsid w:val="009E6E9A"/>
    <w:rsid w:val="009E7C14"/>
    <w:rsid w:val="009F0479"/>
    <w:rsid w:val="009F0803"/>
    <w:rsid w:val="009F094B"/>
    <w:rsid w:val="009F0A01"/>
    <w:rsid w:val="009F14DF"/>
    <w:rsid w:val="009F1B50"/>
    <w:rsid w:val="009F1EFE"/>
    <w:rsid w:val="009F1F1A"/>
    <w:rsid w:val="009F2D3D"/>
    <w:rsid w:val="009F3B2B"/>
    <w:rsid w:val="009F3CA2"/>
    <w:rsid w:val="009F3EA2"/>
    <w:rsid w:val="009F419C"/>
    <w:rsid w:val="009F43E0"/>
    <w:rsid w:val="009F486D"/>
    <w:rsid w:val="009F49B2"/>
    <w:rsid w:val="009F52C1"/>
    <w:rsid w:val="009F52CE"/>
    <w:rsid w:val="009F5EB6"/>
    <w:rsid w:val="009F6199"/>
    <w:rsid w:val="009F62D9"/>
    <w:rsid w:val="009F663E"/>
    <w:rsid w:val="009F6F37"/>
    <w:rsid w:val="009F7ECF"/>
    <w:rsid w:val="00A00C12"/>
    <w:rsid w:val="00A016F4"/>
    <w:rsid w:val="00A01D7B"/>
    <w:rsid w:val="00A01FC1"/>
    <w:rsid w:val="00A0211B"/>
    <w:rsid w:val="00A037C8"/>
    <w:rsid w:val="00A03AB2"/>
    <w:rsid w:val="00A03AC2"/>
    <w:rsid w:val="00A03C7D"/>
    <w:rsid w:val="00A03FAB"/>
    <w:rsid w:val="00A04583"/>
    <w:rsid w:val="00A04B94"/>
    <w:rsid w:val="00A04CCE"/>
    <w:rsid w:val="00A04D6C"/>
    <w:rsid w:val="00A05247"/>
    <w:rsid w:val="00A053A2"/>
    <w:rsid w:val="00A055A5"/>
    <w:rsid w:val="00A059F8"/>
    <w:rsid w:val="00A059FB"/>
    <w:rsid w:val="00A05DD6"/>
    <w:rsid w:val="00A06074"/>
    <w:rsid w:val="00A0626C"/>
    <w:rsid w:val="00A06502"/>
    <w:rsid w:val="00A06DBA"/>
    <w:rsid w:val="00A07A85"/>
    <w:rsid w:val="00A07E04"/>
    <w:rsid w:val="00A1067D"/>
    <w:rsid w:val="00A108E0"/>
    <w:rsid w:val="00A10938"/>
    <w:rsid w:val="00A10977"/>
    <w:rsid w:val="00A113C1"/>
    <w:rsid w:val="00A116EB"/>
    <w:rsid w:val="00A11EA9"/>
    <w:rsid w:val="00A12068"/>
    <w:rsid w:val="00A120B9"/>
    <w:rsid w:val="00A1260A"/>
    <w:rsid w:val="00A1264F"/>
    <w:rsid w:val="00A12763"/>
    <w:rsid w:val="00A12A7C"/>
    <w:rsid w:val="00A1330E"/>
    <w:rsid w:val="00A138DE"/>
    <w:rsid w:val="00A13C2E"/>
    <w:rsid w:val="00A140F7"/>
    <w:rsid w:val="00A1448C"/>
    <w:rsid w:val="00A14C15"/>
    <w:rsid w:val="00A14F1F"/>
    <w:rsid w:val="00A15328"/>
    <w:rsid w:val="00A15D7C"/>
    <w:rsid w:val="00A16688"/>
    <w:rsid w:val="00A1791D"/>
    <w:rsid w:val="00A17CF5"/>
    <w:rsid w:val="00A203CB"/>
    <w:rsid w:val="00A204BC"/>
    <w:rsid w:val="00A210D2"/>
    <w:rsid w:val="00A215A8"/>
    <w:rsid w:val="00A21CD7"/>
    <w:rsid w:val="00A22790"/>
    <w:rsid w:val="00A22822"/>
    <w:rsid w:val="00A22CC2"/>
    <w:rsid w:val="00A2334F"/>
    <w:rsid w:val="00A2351C"/>
    <w:rsid w:val="00A23838"/>
    <w:rsid w:val="00A23944"/>
    <w:rsid w:val="00A2400F"/>
    <w:rsid w:val="00A243B7"/>
    <w:rsid w:val="00A25337"/>
    <w:rsid w:val="00A25E59"/>
    <w:rsid w:val="00A25FA0"/>
    <w:rsid w:val="00A2678B"/>
    <w:rsid w:val="00A268A5"/>
    <w:rsid w:val="00A278CE"/>
    <w:rsid w:val="00A30B98"/>
    <w:rsid w:val="00A31884"/>
    <w:rsid w:val="00A31A3C"/>
    <w:rsid w:val="00A320C1"/>
    <w:rsid w:val="00A321B6"/>
    <w:rsid w:val="00A32831"/>
    <w:rsid w:val="00A32E8A"/>
    <w:rsid w:val="00A33F37"/>
    <w:rsid w:val="00A342AB"/>
    <w:rsid w:val="00A34481"/>
    <w:rsid w:val="00A34A91"/>
    <w:rsid w:val="00A34AE0"/>
    <w:rsid w:val="00A34DE6"/>
    <w:rsid w:val="00A34F8A"/>
    <w:rsid w:val="00A356F4"/>
    <w:rsid w:val="00A35A96"/>
    <w:rsid w:val="00A35C5C"/>
    <w:rsid w:val="00A35D00"/>
    <w:rsid w:val="00A35E95"/>
    <w:rsid w:val="00A361CA"/>
    <w:rsid w:val="00A36AB7"/>
    <w:rsid w:val="00A374EB"/>
    <w:rsid w:val="00A3768F"/>
    <w:rsid w:val="00A40131"/>
    <w:rsid w:val="00A402A1"/>
    <w:rsid w:val="00A41D8A"/>
    <w:rsid w:val="00A4274E"/>
    <w:rsid w:val="00A440FE"/>
    <w:rsid w:val="00A44175"/>
    <w:rsid w:val="00A44D8F"/>
    <w:rsid w:val="00A45768"/>
    <w:rsid w:val="00A45A85"/>
    <w:rsid w:val="00A46260"/>
    <w:rsid w:val="00A464DE"/>
    <w:rsid w:val="00A46777"/>
    <w:rsid w:val="00A46CF2"/>
    <w:rsid w:val="00A46E8E"/>
    <w:rsid w:val="00A46F7D"/>
    <w:rsid w:val="00A47184"/>
    <w:rsid w:val="00A475B0"/>
    <w:rsid w:val="00A47C8E"/>
    <w:rsid w:val="00A502C3"/>
    <w:rsid w:val="00A50455"/>
    <w:rsid w:val="00A50D22"/>
    <w:rsid w:val="00A50E14"/>
    <w:rsid w:val="00A51233"/>
    <w:rsid w:val="00A512C3"/>
    <w:rsid w:val="00A51CDD"/>
    <w:rsid w:val="00A5223C"/>
    <w:rsid w:val="00A522C3"/>
    <w:rsid w:val="00A528B0"/>
    <w:rsid w:val="00A52C1E"/>
    <w:rsid w:val="00A52DCE"/>
    <w:rsid w:val="00A53477"/>
    <w:rsid w:val="00A54E22"/>
    <w:rsid w:val="00A55140"/>
    <w:rsid w:val="00A55E9F"/>
    <w:rsid w:val="00A562CA"/>
    <w:rsid w:val="00A56787"/>
    <w:rsid w:val="00A5694E"/>
    <w:rsid w:val="00A571AE"/>
    <w:rsid w:val="00A571FE"/>
    <w:rsid w:val="00A575B4"/>
    <w:rsid w:val="00A5796A"/>
    <w:rsid w:val="00A57DDC"/>
    <w:rsid w:val="00A60300"/>
    <w:rsid w:val="00A60395"/>
    <w:rsid w:val="00A60929"/>
    <w:rsid w:val="00A61063"/>
    <w:rsid w:val="00A61836"/>
    <w:rsid w:val="00A61B26"/>
    <w:rsid w:val="00A61D1D"/>
    <w:rsid w:val="00A61D8E"/>
    <w:rsid w:val="00A61EE9"/>
    <w:rsid w:val="00A622F0"/>
    <w:rsid w:val="00A6287E"/>
    <w:rsid w:val="00A63507"/>
    <w:rsid w:val="00A63733"/>
    <w:rsid w:val="00A64A3F"/>
    <w:rsid w:val="00A64DC9"/>
    <w:rsid w:val="00A65280"/>
    <w:rsid w:val="00A65534"/>
    <w:rsid w:val="00A65624"/>
    <w:rsid w:val="00A656EC"/>
    <w:rsid w:val="00A658A4"/>
    <w:rsid w:val="00A65A83"/>
    <w:rsid w:val="00A6710A"/>
    <w:rsid w:val="00A67354"/>
    <w:rsid w:val="00A675BB"/>
    <w:rsid w:val="00A70DF7"/>
    <w:rsid w:val="00A711F0"/>
    <w:rsid w:val="00A71593"/>
    <w:rsid w:val="00A71EFB"/>
    <w:rsid w:val="00A72644"/>
    <w:rsid w:val="00A72B79"/>
    <w:rsid w:val="00A73268"/>
    <w:rsid w:val="00A73BD7"/>
    <w:rsid w:val="00A742C7"/>
    <w:rsid w:val="00A743AB"/>
    <w:rsid w:val="00A7453E"/>
    <w:rsid w:val="00A753C0"/>
    <w:rsid w:val="00A75510"/>
    <w:rsid w:val="00A761E5"/>
    <w:rsid w:val="00A76D45"/>
    <w:rsid w:val="00A77212"/>
    <w:rsid w:val="00A77A28"/>
    <w:rsid w:val="00A77C2C"/>
    <w:rsid w:val="00A80062"/>
    <w:rsid w:val="00A80110"/>
    <w:rsid w:val="00A8095B"/>
    <w:rsid w:val="00A80F27"/>
    <w:rsid w:val="00A80F6B"/>
    <w:rsid w:val="00A8182F"/>
    <w:rsid w:val="00A81947"/>
    <w:rsid w:val="00A81C19"/>
    <w:rsid w:val="00A82146"/>
    <w:rsid w:val="00A82545"/>
    <w:rsid w:val="00A82683"/>
    <w:rsid w:val="00A828B0"/>
    <w:rsid w:val="00A82B55"/>
    <w:rsid w:val="00A82C68"/>
    <w:rsid w:val="00A831D9"/>
    <w:rsid w:val="00A83508"/>
    <w:rsid w:val="00A84F12"/>
    <w:rsid w:val="00A856EB"/>
    <w:rsid w:val="00A86236"/>
    <w:rsid w:val="00A875E3"/>
    <w:rsid w:val="00A87694"/>
    <w:rsid w:val="00A9022E"/>
    <w:rsid w:val="00A902D4"/>
    <w:rsid w:val="00A9079C"/>
    <w:rsid w:val="00A90C0D"/>
    <w:rsid w:val="00A90FFB"/>
    <w:rsid w:val="00A91257"/>
    <w:rsid w:val="00A91EA3"/>
    <w:rsid w:val="00A9209F"/>
    <w:rsid w:val="00A9235A"/>
    <w:rsid w:val="00A92C0D"/>
    <w:rsid w:val="00A92EB1"/>
    <w:rsid w:val="00A93011"/>
    <w:rsid w:val="00A93BE0"/>
    <w:rsid w:val="00A93C25"/>
    <w:rsid w:val="00A93E1B"/>
    <w:rsid w:val="00A9408B"/>
    <w:rsid w:val="00A942E6"/>
    <w:rsid w:val="00A9464D"/>
    <w:rsid w:val="00A948B2"/>
    <w:rsid w:val="00A94974"/>
    <w:rsid w:val="00A94DD9"/>
    <w:rsid w:val="00A9539C"/>
    <w:rsid w:val="00A95683"/>
    <w:rsid w:val="00A9641B"/>
    <w:rsid w:val="00A9643B"/>
    <w:rsid w:val="00A967CF"/>
    <w:rsid w:val="00A96E21"/>
    <w:rsid w:val="00A96E34"/>
    <w:rsid w:val="00A974BD"/>
    <w:rsid w:val="00A979B1"/>
    <w:rsid w:val="00AA0AD4"/>
    <w:rsid w:val="00AA1165"/>
    <w:rsid w:val="00AA1480"/>
    <w:rsid w:val="00AA1C10"/>
    <w:rsid w:val="00AA1E32"/>
    <w:rsid w:val="00AA2297"/>
    <w:rsid w:val="00AA2601"/>
    <w:rsid w:val="00AA2720"/>
    <w:rsid w:val="00AA2A10"/>
    <w:rsid w:val="00AA2F7E"/>
    <w:rsid w:val="00AA3467"/>
    <w:rsid w:val="00AA3682"/>
    <w:rsid w:val="00AA397F"/>
    <w:rsid w:val="00AA3F31"/>
    <w:rsid w:val="00AA437A"/>
    <w:rsid w:val="00AA4625"/>
    <w:rsid w:val="00AA5517"/>
    <w:rsid w:val="00AA6BB6"/>
    <w:rsid w:val="00AA7470"/>
    <w:rsid w:val="00AA7BCE"/>
    <w:rsid w:val="00AA7BF3"/>
    <w:rsid w:val="00AA7D57"/>
    <w:rsid w:val="00AB02E9"/>
    <w:rsid w:val="00AB10EA"/>
    <w:rsid w:val="00AB16B3"/>
    <w:rsid w:val="00AB1EFA"/>
    <w:rsid w:val="00AB1F1A"/>
    <w:rsid w:val="00AB2EE7"/>
    <w:rsid w:val="00AB31D7"/>
    <w:rsid w:val="00AB33AA"/>
    <w:rsid w:val="00AB3A75"/>
    <w:rsid w:val="00AB3F0D"/>
    <w:rsid w:val="00AB4639"/>
    <w:rsid w:val="00AB48EC"/>
    <w:rsid w:val="00AB53E4"/>
    <w:rsid w:val="00AB5467"/>
    <w:rsid w:val="00AB5488"/>
    <w:rsid w:val="00AB6007"/>
    <w:rsid w:val="00AB6EAC"/>
    <w:rsid w:val="00AB7957"/>
    <w:rsid w:val="00AB7FA7"/>
    <w:rsid w:val="00AC00D2"/>
    <w:rsid w:val="00AC0699"/>
    <w:rsid w:val="00AC131B"/>
    <w:rsid w:val="00AC1684"/>
    <w:rsid w:val="00AC191A"/>
    <w:rsid w:val="00AC252B"/>
    <w:rsid w:val="00AC2BEF"/>
    <w:rsid w:val="00AC2F08"/>
    <w:rsid w:val="00AC3031"/>
    <w:rsid w:val="00AC35B2"/>
    <w:rsid w:val="00AC3CBD"/>
    <w:rsid w:val="00AC4B39"/>
    <w:rsid w:val="00AC4F34"/>
    <w:rsid w:val="00AC50BC"/>
    <w:rsid w:val="00AC5259"/>
    <w:rsid w:val="00AC6104"/>
    <w:rsid w:val="00AC63AC"/>
    <w:rsid w:val="00AC6EC2"/>
    <w:rsid w:val="00AC6FBC"/>
    <w:rsid w:val="00AC6FC6"/>
    <w:rsid w:val="00AD0265"/>
    <w:rsid w:val="00AD047A"/>
    <w:rsid w:val="00AD0DE9"/>
    <w:rsid w:val="00AD13C0"/>
    <w:rsid w:val="00AD1F3E"/>
    <w:rsid w:val="00AD2036"/>
    <w:rsid w:val="00AD22E3"/>
    <w:rsid w:val="00AD2971"/>
    <w:rsid w:val="00AD4439"/>
    <w:rsid w:val="00AD4827"/>
    <w:rsid w:val="00AD55A8"/>
    <w:rsid w:val="00AD5FE2"/>
    <w:rsid w:val="00AD76F2"/>
    <w:rsid w:val="00AD7D03"/>
    <w:rsid w:val="00AE1224"/>
    <w:rsid w:val="00AE12C5"/>
    <w:rsid w:val="00AE18A3"/>
    <w:rsid w:val="00AE1B0D"/>
    <w:rsid w:val="00AE1DBB"/>
    <w:rsid w:val="00AE2673"/>
    <w:rsid w:val="00AE3505"/>
    <w:rsid w:val="00AE3756"/>
    <w:rsid w:val="00AE3A4B"/>
    <w:rsid w:val="00AE3A63"/>
    <w:rsid w:val="00AE441E"/>
    <w:rsid w:val="00AE4572"/>
    <w:rsid w:val="00AE4755"/>
    <w:rsid w:val="00AE53FF"/>
    <w:rsid w:val="00AE5416"/>
    <w:rsid w:val="00AE5435"/>
    <w:rsid w:val="00AE5C61"/>
    <w:rsid w:val="00AE5C7D"/>
    <w:rsid w:val="00AE62F6"/>
    <w:rsid w:val="00AE63B2"/>
    <w:rsid w:val="00AE645C"/>
    <w:rsid w:val="00AE71E0"/>
    <w:rsid w:val="00AE749F"/>
    <w:rsid w:val="00AE7DED"/>
    <w:rsid w:val="00AF10FA"/>
    <w:rsid w:val="00AF222A"/>
    <w:rsid w:val="00AF2255"/>
    <w:rsid w:val="00AF2918"/>
    <w:rsid w:val="00AF313A"/>
    <w:rsid w:val="00AF31E7"/>
    <w:rsid w:val="00AF3ABE"/>
    <w:rsid w:val="00AF49C5"/>
    <w:rsid w:val="00AF512D"/>
    <w:rsid w:val="00AF52E0"/>
    <w:rsid w:val="00AF5615"/>
    <w:rsid w:val="00AF6079"/>
    <w:rsid w:val="00AF6286"/>
    <w:rsid w:val="00AF6959"/>
    <w:rsid w:val="00AF7408"/>
    <w:rsid w:val="00AF7AC8"/>
    <w:rsid w:val="00AF7F9A"/>
    <w:rsid w:val="00B00520"/>
    <w:rsid w:val="00B00B25"/>
    <w:rsid w:val="00B00F8E"/>
    <w:rsid w:val="00B014D0"/>
    <w:rsid w:val="00B020E0"/>
    <w:rsid w:val="00B0226D"/>
    <w:rsid w:val="00B02CD1"/>
    <w:rsid w:val="00B036F5"/>
    <w:rsid w:val="00B03B39"/>
    <w:rsid w:val="00B03CB0"/>
    <w:rsid w:val="00B041A9"/>
    <w:rsid w:val="00B04350"/>
    <w:rsid w:val="00B0465E"/>
    <w:rsid w:val="00B04F0C"/>
    <w:rsid w:val="00B0515F"/>
    <w:rsid w:val="00B053F7"/>
    <w:rsid w:val="00B05872"/>
    <w:rsid w:val="00B05CBC"/>
    <w:rsid w:val="00B06363"/>
    <w:rsid w:val="00B06A70"/>
    <w:rsid w:val="00B06B41"/>
    <w:rsid w:val="00B06BA8"/>
    <w:rsid w:val="00B06D0F"/>
    <w:rsid w:val="00B0706E"/>
    <w:rsid w:val="00B076BD"/>
    <w:rsid w:val="00B07A6A"/>
    <w:rsid w:val="00B07B44"/>
    <w:rsid w:val="00B07BE6"/>
    <w:rsid w:val="00B10A7B"/>
    <w:rsid w:val="00B10BBD"/>
    <w:rsid w:val="00B1122A"/>
    <w:rsid w:val="00B11638"/>
    <w:rsid w:val="00B1199E"/>
    <w:rsid w:val="00B1218F"/>
    <w:rsid w:val="00B122CE"/>
    <w:rsid w:val="00B12341"/>
    <w:rsid w:val="00B129B3"/>
    <w:rsid w:val="00B13262"/>
    <w:rsid w:val="00B1340D"/>
    <w:rsid w:val="00B135A4"/>
    <w:rsid w:val="00B13E3E"/>
    <w:rsid w:val="00B14140"/>
    <w:rsid w:val="00B145CD"/>
    <w:rsid w:val="00B14791"/>
    <w:rsid w:val="00B14AC6"/>
    <w:rsid w:val="00B14BE0"/>
    <w:rsid w:val="00B14C20"/>
    <w:rsid w:val="00B14E56"/>
    <w:rsid w:val="00B16238"/>
    <w:rsid w:val="00B168B5"/>
    <w:rsid w:val="00B173B2"/>
    <w:rsid w:val="00B2005F"/>
    <w:rsid w:val="00B20164"/>
    <w:rsid w:val="00B202C7"/>
    <w:rsid w:val="00B203F3"/>
    <w:rsid w:val="00B2101D"/>
    <w:rsid w:val="00B210D6"/>
    <w:rsid w:val="00B21628"/>
    <w:rsid w:val="00B23939"/>
    <w:rsid w:val="00B23F81"/>
    <w:rsid w:val="00B23F8B"/>
    <w:rsid w:val="00B24204"/>
    <w:rsid w:val="00B2472C"/>
    <w:rsid w:val="00B24EB1"/>
    <w:rsid w:val="00B2518B"/>
    <w:rsid w:val="00B259B3"/>
    <w:rsid w:val="00B25B73"/>
    <w:rsid w:val="00B2680C"/>
    <w:rsid w:val="00B26930"/>
    <w:rsid w:val="00B276A4"/>
    <w:rsid w:val="00B27724"/>
    <w:rsid w:val="00B27905"/>
    <w:rsid w:val="00B3027F"/>
    <w:rsid w:val="00B306F3"/>
    <w:rsid w:val="00B30AAD"/>
    <w:rsid w:val="00B30BC2"/>
    <w:rsid w:val="00B30C63"/>
    <w:rsid w:val="00B30F3D"/>
    <w:rsid w:val="00B315B3"/>
    <w:rsid w:val="00B31645"/>
    <w:rsid w:val="00B32AAE"/>
    <w:rsid w:val="00B32C06"/>
    <w:rsid w:val="00B32E8B"/>
    <w:rsid w:val="00B33711"/>
    <w:rsid w:val="00B339BC"/>
    <w:rsid w:val="00B33D65"/>
    <w:rsid w:val="00B33EA5"/>
    <w:rsid w:val="00B33F5C"/>
    <w:rsid w:val="00B340AB"/>
    <w:rsid w:val="00B34514"/>
    <w:rsid w:val="00B34550"/>
    <w:rsid w:val="00B34ED7"/>
    <w:rsid w:val="00B34F46"/>
    <w:rsid w:val="00B35482"/>
    <w:rsid w:val="00B35F95"/>
    <w:rsid w:val="00B3622D"/>
    <w:rsid w:val="00B36B18"/>
    <w:rsid w:val="00B36C69"/>
    <w:rsid w:val="00B36D81"/>
    <w:rsid w:val="00B3755C"/>
    <w:rsid w:val="00B37837"/>
    <w:rsid w:val="00B37938"/>
    <w:rsid w:val="00B379BC"/>
    <w:rsid w:val="00B37D7D"/>
    <w:rsid w:val="00B37F7E"/>
    <w:rsid w:val="00B40375"/>
    <w:rsid w:val="00B405E4"/>
    <w:rsid w:val="00B412BD"/>
    <w:rsid w:val="00B419E4"/>
    <w:rsid w:val="00B41C6A"/>
    <w:rsid w:val="00B42043"/>
    <w:rsid w:val="00B42162"/>
    <w:rsid w:val="00B42A99"/>
    <w:rsid w:val="00B432A0"/>
    <w:rsid w:val="00B4424E"/>
    <w:rsid w:val="00B44753"/>
    <w:rsid w:val="00B45088"/>
    <w:rsid w:val="00B45473"/>
    <w:rsid w:val="00B457B8"/>
    <w:rsid w:val="00B45F25"/>
    <w:rsid w:val="00B462A7"/>
    <w:rsid w:val="00B46F85"/>
    <w:rsid w:val="00B4738B"/>
    <w:rsid w:val="00B476AF"/>
    <w:rsid w:val="00B4772D"/>
    <w:rsid w:val="00B47CC4"/>
    <w:rsid w:val="00B5124B"/>
    <w:rsid w:val="00B517F7"/>
    <w:rsid w:val="00B518E5"/>
    <w:rsid w:val="00B51AE9"/>
    <w:rsid w:val="00B51C75"/>
    <w:rsid w:val="00B51DE4"/>
    <w:rsid w:val="00B51EBF"/>
    <w:rsid w:val="00B52006"/>
    <w:rsid w:val="00B52AFC"/>
    <w:rsid w:val="00B52B41"/>
    <w:rsid w:val="00B52C97"/>
    <w:rsid w:val="00B52EFE"/>
    <w:rsid w:val="00B535A3"/>
    <w:rsid w:val="00B539CF"/>
    <w:rsid w:val="00B53FA1"/>
    <w:rsid w:val="00B54E35"/>
    <w:rsid w:val="00B56016"/>
    <w:rsid w:val="00B562D1"/>
    <w:rsid w:val="00B566AC"/>
    <w:rsid w:val="00B568B8"/>
    <w:rsid w:val="00B56CDC"/>
    <w:rsid w:val="00B56E01"/>
    <w:rsid w:val="00B56F07"/>
    <w:rsid w:val="00B570B9"/>
    <w:rsid w:val="00B5715D"/>
    <w:rsid w:val="00B57479"/>
    <w:rsid w:val="00B60020"/>
    <w:rsid w:val="00B60331"/>
    <w:rsid w:val="00B607A0"/>
    <w:rsid w:val="00B60A8A"/>
    <w:rsid w:val="00B60BA2"/>
    <w:rsid w:val="00B60DCA"/>
    <w:rsid w:val="00B61824"/>
    <w:rsid w:val="00B618AC"/>
    <w:rsid w:val="00B6244F"/>
    <w:rsid w:val="00B62BAE"/>
    <w:rsid w:val="00B62C84"/>
    <w:rsid w:val="00B6305A"/>
    <w:rsid w:val="00B63483"/>
    <w:rsid w:val="00B6369D"/>
    <w:rsid w:val="00B63C73"/>
    <w:rsid w:val="00B642C5"/>
    <w:rsid w:val="00B660B9"/>
    <w:rsid w:val="00B66329"/>
    <w:rsid w:val="00B66F3E"/>
    <w:rsid w:val="00B66FA4"/>
    <w:rsid w:val="00B66FC2"/>
    <w:rsid w:val="00B672B3"/>
    <w:rsid w:val="00B678CC"/>
    <w:rsid w:val="00B678DB"/>
    <w:rsid w:val="00B67C5C"/>
    <w:rsid w:val="00B70404"/>
    <w:rsid w:val="00B712C3"/>
    <w:rsid w:val="00B713FD"/>
    <w:rsid w:val="00B72A25"/>
    <w:rsid w:val="00B72F55"/>
    <w:rsid w:val="00B730E0"/>
    <w:rsid w:val="00B7367C"/>
    <w:rsid w:val="00B75204"/>
    <w:rsid w:val="00B7615E"/>
    <w:rsid w:val="00B76B5C"/>
    <w:rsid w:val="00B76DB6"/>
    <w:rsid w:val="00B76EA0"/>
    <w:rsid w:val="00B775B0"/>
    <w:rsid w:val="00B77761"/>
    <w:rsid w:val="00B77D22"/>
    <w:rsid w:val="00B77DBF"/>
    <w:rsid w:val="00B801A6"/>
    <w:rsid w:val="00B80269"/>
    <w:rsid w:val="00B8044D"/>
    <w:rsid w:val="00B80E1F"/>
    <w:rsid w:val="00B81030"/>
    <w:rsid w:val="00B810DF"/>
    <w:rsid w:val="00B818A6"/>
    <w:rsid w:val="00B81983"/>
    <w:rsid w:val="00B819AC"/>
    <w:rsid w:val="00B81FBB"/>
    <w:rsid w:val="00B823AE"/>
    <w:rsid w:val="00B827FD"/>
    <w:rsid w:val="00B837C2"/>
    <w:rsid w:val="00B84851"/>
    <w:rsid w:val="00B8533F"/>
    <w:rsid w:val="00B85414"/>
    <w:rsid w:val="00B8591C"/>
    <w:rsid w:val="00B863A8"/>
    <w:rsid w:val="00B86760"/>
    <w:rsid w:val="00B8706B"/>
    <w:rsid w:val="00B8772A"/>
    <w:rsid w:val="00B902B9"/>
    <w:rsid w:val="00B9049B"/>
    <w:rsid w:val="00B90708"/>
    <w:rsid w:val="00B90831"/>
    <w:rsid w:val="00B90A68"/>
    <w:rsid w:val="00B90D26"/>
    <w:rsid w:val="00B910E0"/>
    <w:rsid w:val="00B91319"/>
    <w:rsid w:val="00B91E6E"/>
    <w:rsid w:val="00B925A9"/>
    <w:rsid w:val="00B929CF"/>
    <w:rsid w:val="00B92C59"/>
    <w:rsid w:val="00B92D3D"/>
    <w:rsid w:val="00B93112"/>
    <w:rsid w:val="00B931AD"/>
    <w:rsid w:val="00B93BA2"/>
    <w:rsid w:val="00B93D60"/>
    <w:rsid w:val="00B943EA"/>
    <w:rsid w:val="00B950F0"/>
    <w:rsid w:val="00B95B21"/>
    <w:rsid w:val="00B95BFE"/>
    <w:rsid w:val="00B96063"/>
    <w:rsid w:val="00B961CB"/>
    <w:rsid w:val="00B9651D"/>
    <w:rsid w:val="00B96C22"/>
    <w:rsid w:val="00B96CFE"/>
    <w:rsid w:val="00B972D3"/>
    <w:rsid w:val="00B97C29"/>
    <w:rsid w:val="00BA0098"/>
    <w:rsid w:val="00BA0213"/>
    <w:rsid w:val="00BA036D"/>
    <w:rsid w:val="00BA0445"/>
    <w:rsid w:val="00BA0965"/>
    <w:rsid w:val="00BA1705"/>
    <w:rsid w:val="00BA2132"/>
    <w:rsid w:val="00BA22D3"/>
    <w:rsid w:val="00BA2524"/>
    <w:rsid w:val="00BA3049"/>
    <w:rsid w:val="00BA3224"/>
    <w:rsid w:val="00BA4295"/>
    <w:rsid w:val="00BA456F"/>
    <w:rsid w:val="00BA493D"/>
    <w:rsid w:val="00BA4D69"/>
    <w:rsid w:val="00BA5352"/>
    <w:rsid w:val="00BA5B58"/>
    <w:rsid w:val="00BA659C"/>
    <w:rsid w:val="00BA728C"/>
    <w:rsid w:val="00BA73D4"/>
    <w:rsid w:val="00BA74F1"/>
    <w:rsid w:val="00BA78DC"/>
    <w:rsid w:val="00BA7C4B"/>
    <w:rsid w:val="00BB0200"/>
    <w:rsid w:val="00BB0275"/>
    <w:rsid w:val="00BB0338"/>
    <w:rsid w:val="00BB0479"/>
    <w:rsid w:val="00BB0AB1"/>
    <w:rsid w:val="00BB0AD4"/>
    <w:rsid w:val="00BB1260"/>
    <w:rsid w:val="00BB168A"/>
    <w:rsid w:val="00BB186A"/>
    <w:rsid w:val="00BB19E4"/>
    <w:rsid w:val="00BB230F"/>
    <w:rsid w:val="00BB2496"/>
    <w:rsid w:val="00BB24A8"/>
    <w:rsid w:val="00BB2765"/>
    <w:rsid w:val="00BB3136"/>
    <w:rsid w:val="00BB32F9"/>
    <w:rsid w:val="00BB3497"/>
    <w:rsid w:val="00BB3940"/>
    <w:rsid w:val="00BB4389"/>
    <w:rsid w:val="00BB5587"/>
    <w:rsid w:val="00BB5F6F"/>
    <w:rsid w:val="00BB611F"/>
    <w:rsid w:val="00BB61BE"/>
    <w:rsid w:val="00BB64A9"/>
    <w:rsid w:val="00BB6B61"/>
    <w:rsid w:val="00BB7191"/>
    <w:rsid w:val="00BB76D3"/>
    <w:rsid w:val="00BB7809"/>
    <w:rsid w:val="00BB7FBE"/>
    <w:rsid w:val="00BC0922"/>
    <w:rsid w:val="00BC1712"/>
    <w:rsid w:val="00BC19AD"/>
    <w:rsid w:val="00BC1B16"/>
    <w:rsid w:val="00BC1B26"/>
    <w:rsid w:val="00BC1F08"/>
    <w:rsid w:val="00BC22AB"/>
    <w:rsid w:val="00BC25A9"/>
    <w:rsid w:val="00BC278B"/>
    <w:rsid w:val="00BC2797"/>
    <w:rsid w:val="00BC2BB0"/>
    <w:rsid w:val="00BC2DF0"/>
    <w:rsid w:val="00BC2F58"/>
    <w:rsid w:val="00BC3101"/>
    <w:rsid w:val="00BC4189"/>
    <w:rsid w:val="00BC4227"/>
    <w:rsid w:val="00BC4340"/>
    <w:rsid w:val="00BC4952"/>
    <w:rsid w:val="00BC54CD"/>
    <w:rsid w:val="00BC56F5"/>
    <w:rsid w:val="00BC6014"/>
    <w:rsid w:val="00BC615D"/>
    <w:rsid w:val="00BC6BE0"/>
    <w:rsid w:val="00BC6CD8"/>
    <w:rsid w:val="00BC6CDA"/>
    <w:rsid w:val="00BC6EAE"/>
    <w:rsid w:val="00BC73E9"/>
    <w:rsid w:val="00BC76B1"/>
    <w:rsid w:val="00BD1366"/>
    <w:rsid w:val="00BD1656"/>
    <w:rsid w:val="00BD1827"/>
    <w:rsid w:val="00BD18CC"/>
    <w:rsid w:val="00BD1AC1"/>
    <w:rsid w:val="00BD1D46"/>
    <w:rsid w:val="00BD29F5"/>
    <w:rsid w:val="00BD3242"/>
    <w:rsid w:val="00BD3419"/>
    <w:rsid w:val="00BD39EC"/>
    <w:rsid w:val="00BD42CA"/>
    <w:rsid w:val="00BD43E5"/>
    <w:rsid w:val="00BD50D4"/>
    <w:rsid w:val="00BD512A"/>
    <w:rsid w:val="00BD5479"/>
    <w:rsid w:val="00BD57EF"/>
    <w:rsid w:val="00BD59E3"/>
    <w:rsid w:val="00BD672B"/>
    <w:rsid w:val="00BD771F"/>
    <w:rsid w:val="00BD7C76"/>
    <w:rsid w:val="00BD7FD7"/>
    <w:rsid w:val="00BE0208"/>
    <w:rsid w:val="00BE0315"/>
    <w:rsid w:val="00BE0453"/>
    <w:rsid w:val="00BE05F0"/>
    <w:rsid w:val="00BE08D5"/>
    <w:rsid w:val="00BE091A"/>
    <w:rsid w:val="00BE09C0"/>
    <w:rsid w:val="00BE0D73"/>
    <w:rsid w:val="00BE1168"/>
    <w:rsid w:val="00BE11B8"/>
    <w:rsid w:val="00BE137E"/>
    <w:rsid w:val="00BE1772"/>
    <w:rsid w:val="00BE1DEB"/>
    <w:rsid w:val="00BE2285"/>
    <w:rsid w:val="00BE2903"/>
    <w:rsid w:val="00BE2E8B"/>
    <w:rsid w:val="00BE318A"/>
    <w:rsid w:val="00BE349E"/>
    <w:rsid w:val="00BE35DA"/>
    <w:rsid w:val="00BE44F2"/>
    <w:rsid w:val="00BE5CCE"/>
    <w:rsid w:val="00BE76D4"/>
    <w:rsid w:val="00BF0A46"/>
    <w:rsid w:val="00BF0E8E"/>
    <w:rsid w:val="00BF17C6"/>
    <w:rsid w:val="00BF1A7F"/>
    <w:rsid w:val="00BF2085"/>
    <w:rsid w:val="00BF2E36"/>
    <w:rsid w:val="00BF3E91"/>
    <w:rsid w:val="00BF5324"/>
    <w:rsid w:val="00BF561D"/>
    <w:rsid w:val="00BF5652"/>
    <w:rsid w:val="00BF577F"/>
    <w:rsid w:val="00BF5A3F"/>
    <w:rsid w:val="00BF5B28"/>
    <w:rsid w:val="00BF70EF"/>
    <w:rsid w:val="00BF7266"/>
    <w:rsid w:val="00BF7734"/>
    <w:rsid w:val="00C00474"/>
    <w:rsid w:val="00C0072C"/>
    <w:rsid w:val="00C00F37"/>
    <w:rsid w:val="00C020EE"/>
    <w:rsid w:val="00C0247E"/>
    <w:rsid w:val="00C02A99"/>
    <w:rsid w:val="00C03F48"/>
    <w:rsid w:val="00C03F51"/>
    <w:rsid w:val="00C04071"/>
    <w:rsid w:val="00C0422A"/>
    <w:rsid w:val="00C04B32"/>
    <w:rsid w:val="00C0501B"/>
    <w:rsid w:val="00C05C5B"/>
    <w:rsid w:val="00C05DDE"/>
    <w:rsid w:val="00C05E31"/>
    <w:rsid w:val="00C0648F"/>
    <w:rsid w:val="00C06812"/>
    <w:rsid w:val="00C10466"/>
    <w:rsid w:val="00C10CC7"/>
    <w:rsid w:val="00C1112B"/>
    <w:rsid w:val="00C111ED"/>
    <w:rsid w:val="00C11CD0"/>
    <w:rsid w:val="00C11DF8"/>
    <w:rsid w:val="00C11F38"/>
    <w:rsid w:val="00C13225"/>
    <w:rsid w:val="00C136A2"/>
    <w:rsid w:val="00C141C9"/>
    <w:rsid w:val="00C1442C"/>
    <w:rsid w:val="00C149DC"/>
    <w:rsid w:val="00C14C86"/>
    <w:rsid w:val="00C150EB"/>
    <w:rsid w:val="00C15313"/>
    <w:rsid w:val="00C15A5F"/>
    <w:rsid w:val="00C15E5C"/>
    <w:rsid w:val="00C15F63"/>
    <w:rsid w:val="00C17715"/>
    <w:rsid w:val="00C17B48"/>
    <w:rsid w:val="00C17E55"/>
    <w:rsid w:val="00C20227"/>
    <w:rsid w:val="00C2039E"/>
    <w:rsid w:val="00C20514"/>
    <w:rsid w:val="00C20C76"/>
    <w:rsid w:val="00C21875"/>
    <w:rsid w:val="00C21B5C"/>
    <w:rsid w:val="00C21CFB"/>
    <w:rsid w:val="00C21F01"/>
    <w:rsid w:val="00C21F45"/>
    <w:rsid w:val="00C2265F"/>
    <w:rsid w:val="00C22916"/>
    <w:rsid w:val="00C229F8"/>
    <w:rsid w:val="00C22DD5"/>
    <w:rsid w:val="00C232DB"/>
    <w:rsid w:val="00C2356F"/>
    <w:rsid w:val="00C2369A"/>
    <w:rsid w:val="00C23AD7"/>
    <w:rsid w:val="00C23D71"/>
    <w:rsid w:val="00C25365"/>
    <w:rsid w:val="00C2540C"/>
    <w:rsid w:val="00C2551B"/>
    <w:rsid w:val="00C25B02"/>
    <w:rsid w:val="00C25BA5"/>
    <w:rsid w:val="00C270A4"/>
    <w:rsid w:val="00C27214"/>
    <w:rsid w:val="00C27BB6"/>
    <w:rsid w:val="00C30796"/>
    <w:rsid w:val="00C30F2D"/>
    <w:rsid w:val="00C312AB"/>
    <w:rsid w:val="00C322F1"/>
    <w:rsid w:val="00C32CFA"/>
    <w:rsid w:val="00C33284"/>
    <w:rsid w:val="00C33F76"/>
    <w:rsid w:val="00C34398"/>
    <w:rsid w:val="00C343E5"/>
    <w:rsid w:val="00C351A6"/>
    <w:rsid w:val="00C35A4C"/>
    <w:rsid w:val="00C35E0D"/>
    <w:rsid w:val="00C36FEF"/>
    <w:rsid w:val="00C37066"/>
    <w:rsid w:val="00C371FA"/>
    <w:rsid w:val="00C375E5"/>
    <w:rsid w:val="00C377A2"/>
    <w:rsid w:val="00C40FFC"/>
    <w:rsid w:val="00C41480"/>
    <w:rsid w:val="00C41622"/>
    <w:rsid w:val="00C431D6"/>
    <w:rsid w:val="00C434C7"/>
    <w:rsid w:val="00C439B8"/>
    <w:rsid w:val="00C445C2"/>
    <w:rsid w:val="00C446B0"/>
    <w:rsid w:val="00C45B88"/>
    <w:rsid w:val="00C4603D"/>
    <w:rsid w:val="00C461F2"/>
    <w:rsid w:val="00C46492"/>
    <w:rsid w:val="00C46F61"/>
    <w:rsid w:val="00C47598"/>
    <w:rsid w:val="00C47BB2"/>
    <w:rsid w:val="00C47CC5"/>
    <w:rsid w:val="00C5014C"/>
    <w:rsid w:val="00C50A0D"/>
    <w:rsid w:val="00C50F0D"/>
    <w:rsid w:val="00C51A32"/>
    <w:rsid w:val="00C51C28"/>
    <w:rsid w:val="00C523AD"/>
    <w:rsid w:val="00C528C5"/>
    <w:rsid w:val="00C52DB8"/>
    <w:rsid w:val="00C53456"/>
    <w:rsid w:val="00C5397B"/>
    <w:rsid w:val="00C53E6D"/>
    <w:rsid w:val="00C53E92"/>
    <w:rsid w:val="00C54A67"/>
    <w:rsid w:val="00C54CD6"/>
    <w:rsid w:val="00C55CCA"/>
    <w:rsid w:val="00C55E36"/>
    <w:rsid w:val="00C55EA7"/>
    <w:rsid w:val="00C60425"/>
    <w:rsid w:val="00C60557"/>
    <w:rsid w:val="00C60AFD"/>
    <w:rsid w:val="00C60C2D"/>
    <w:rsid w:val="00C6162E"/>
    <w:rsid w:val="00C6190E"/>
    <w:rsid w:val="00C61E0E"/>
    <w:rsid w:val="00C62E53"/>
    <w:rsid w:val="00C62E87"/>
    <w:rsid w:val="00C62FB0"/>
    <w:rsid w:val="00C63780"/>
    <w:rsid w:val="00C63E23"/>
    <w:rsid w:val="00C65399"/>
    <w:rsid w:val="00C65917"/>
    <w:rsid w:val="00C665EB"/>
    <w:rsid w:val="00C671D2"/>
    <w:rsid w:val="00C67A0A"/>
    <w:rsid w:val="00C67F26"/>
    <w:rsid w:val="00C70043"/>
    <w:rsid w:val="00C71330"/>
    <w:rsid w:val="00C713F2"/>
    <w:rsid w:val="00C71B29"/>
    <w:rsid w:val="00C71B5B"/>
    <w:rsid w:val="00C71EE7"/>
    <w:rsid w:val="00C7208D"/>
    <w:rsid w:val="00C721DE"/>
    <w:rsid w:val="00C72ABC"/>
    <w:rsid w:val="00C72B5A"/>
    <w:rsid w:val="00C73861"/>
    <w:rsid w:val="00C7432C"/>
    <w:rsid w:val="00C75173"/>
    <w:rsid w:val="00C754E8"/>
    <w:rsid w:val="00C75791"/>
    <w:rsid w:val="00C75B78"/>
    <w:rsid w:val="00C75F30"/>
    <w:rsid w:val="00C76304"/>
    <w:rsid w:val="00C76427"/>
    <w:rsid w:val="00C769B0"/>
    <w:rsid w:val="00C7762E"/>
    <w:rsid w:val="00C77AEC"/>
    <w:rsid w:val="00C77F90"/>
    <w:rsid w:val="00C80554"/>
    <w:rsid w:val="00C807A2"/>
    <w:rsid w:val="00C808AC"/>
    <w:rsid w:val="00C80D5A"/>
    <w:rsid w:val="00C8197A"/>
    <w:rsid w:val="00C82282"/>
    <w:rsid w:val="00C82CCA"/>
    <w:rsid w:val="00C84084"/>
    <w:rsid w:val="00C841FF"/>
    <w:rsid w:val="00C8462C"/>
    <w:rsid w:val="00C8471E"/>
    <w:rsid w:val="00C84955"/>
    <w:rsid w:val="00C84A39"/>
    <w:rsid w:val="00C85BF0"/>
    <w:rsid w:val="00C85FED"/>
    <w:rsid w:val="00C86467"/>
    <w:rsid w:val="00C86D4E"/>
    <w:rsid w:val="00C87199"/>
    <w:rsid w:val="00C87581"/>
    <w:rsid w:val="00C90404"/>
    <w:rsid w:val="00C90A32"/>
    <w:rsid w:val="00C912FD"/>
    <w:rsid w:val="00C91A3F"/>
    <w:rsid w:val="00C92316"/>
    <w:rsid w:val="00C92547"/>
    <w:rsid w:val="00C926FD"/>
    <w:rsid w:val="00C941A8"/>
    <w:rsid w:val="00C95C72"/>
    <w:rsid w:val="00C95FE9"/>
    <w:rsid w:val="00C962B5"/>
    <w:rsid w:val="00C96959"/>
    <w:rsid w:val="00C96B2C"/>
    <w:rsid w:val="00C96B86"/>
    <w:rsid w:val="00C971F9"/>
    <w:rsid w:val="00C97254"/>
    <w:rsid w:val="00C97DF7"/>
    <w:rsid w:val="00CA0278"/>
    <w:rsid w:val="00CA0AEE"/>
    <w:rsid w:val="00CA14C9"/>
    <w:rsid w:val="00CA1A6A"/>
    <w:rsid w:val="00CA20A3"/>
    <w:rsid w:val="00CA236E"/>
    <w:rsid w:val="00CA24FB"/>
    <w:rsid w:val="00CA27D6"/>
    <w:rsid w:val="00CA2D5B"/>
    <w:rsid w:val="00CA2F94"/>
    <w:rsid w:val="00CA3143"/>
    <w:rsid w:val="00CA3B64"/>
    <w:rsid w:val="00CA4E97"/>
    <w:rsid w:val="00CA5E6A"/>
    <w:rsid w:val="00CA6108"/>
    <w:rsid w:val="00CA64D5"/>
    <w:rsid w:val="00CA66DA"/>
    <w:rsid w:val="00CA67A1"/>
    <w:rsid w:val="00CA7A20"/>
    <w:rsid w:val="00CB07D8"/>
    <w:rsid w:val="00CB1877"/>
    <w:rsid w:val="00CB1AAC"/>
    <w:rsid w:val="00CB21E2"/>
    <w:rsid w:val="00CB3192"/>
    <w:rsid w:val="00CB3201"/>
    <w:rsid w:val="00CB3415"/>
    <w:rsid w:val="00CB360D"/>
    <w:rsid w:val="00CB3785"/>
    <w:rsid w:val="00CB3A41"/>
    <w:rsid w:val="00CB4329"/>
    <w:rsid w:val="00CB4B1F"/>
    <w:rsid w:val="00CB4E57"/>
    <w:rsid w:val="00CB5BB6"/>
    <w:rsid w:val="00CB6290"/>
    <w:rsid w:val="00CB6785"/>
    <w:rsid w:val="00CB6E40"/>
    <w:rsid w:val="00CB6EAE"/>
    <w:rsid w:val="00CB7127"/>
    <w:rsid w:val="00CB766B"/>
    <w:rsid w:val="00CB7BF2"/>
    <w:rsid w:val="00CB7C04"/>
    <w:rsid w:val="00CB7C84"/>
    <w:rsid w:val="00CB7E10"/>
    <w:rsid w:val="00CC0DEB"/>
    <w:rsid w:val="00CC1417"/>
    <w:rsid w:val="00CC1478"/>
    <w:rsid w:val="00CC1720"/>
    <w:rsid w:val="00CC191C"/>
    <w:rsid w:val="00CC1F0F"/>
    <w:rsid w:val="00CC1FBA"/>
    <w:rsid w:val="00CC2759"/>
    <w:rsid w:val="00CC2F44"/>
    <w:rsid w:val="00CC356D"/>
    <w:rsid w:val="00CC3FEB"/>
    <w:rsid w:val="00CC469A"/>
    <w:rsid w:val="00CC52D2"/>
    <w:rsid w:val="00CC5719"/>
    <w:rsid w:val="00CC6A5F"/>
    <w:rsid w:val="00CC6F87"/>
    <w:rsid w:val="00CC7262"/>
    <w:rsid w:val="00CC7A24"/>
    <w:rsid w:val="00CC7DFE"/>
    <w:rsid w:val="00CD0040"/>
    <w:rsid w:val="00CD0569"/>
    <w:rsid w:val="00CD0BEF"/>
    <w:rsid w:val="00CD0EF3"/>
    <w:rsid w:val="00CD109D"/>
    <w:rsid w:val="00CD1E9D"/>
    <w:rsid w:val="00CD243C"/>
    <w:rsid w:val="00CD2A30"/>
    <w:rsid w:val="00CD2D54"/>
    <w:rsid w:val="00CD4041"/>
    <w:rsid w:val="00CD4565"/>
    <w:rsid w:val="00CD461B"/>
    <w:rsid w:val="00CD4823"/>
    <w:rsid w:val="00CD4B0C"/>
    <w:rsid w:val="00CD5288"/>
    <w:rsid w:val="00CD53FF"/>
    <w:rsid w:val="00CD57BE"/>
    <w:rsid w:val="00CD5DE7"/>
    <w:rsid w:val="00CD616C"/>
    <w:rsid w:val="00CD6672"/>
    <w:rsid w:val="00CD66E6"/>
    <w:rsid w:val="00CD6ABB"/>
    <w:rsid w:val="00CD79E5"/>
    <w:rsid w:val="00CD7AB9"/>
    <w:rsid w:val="00CE158F"/>
    <w:rsid w:val="00CE1872"/>
    <w:rsid w:val="00CE1983"/>
    <w:rsid w:val="00CE2661"/>
    <w:rsid w:val="00CE2909"/>
    <w:rsid w:val="00CE2C36"/>
    <w:rsid w:val="00CE350A"/>
    <w:rsid w:val="00CE39CD"/>
    <w:rsid w:val="00CE3E59"/>
    <w:rsid w:val="00CE417B"/>
    <w:rsid w:val="00CE442C"/>
    <w:rsid w:val="00CE5352"/>
    <w:rsid w:val="00CE53E5"/>
    <w:rsid w:val="00CE5813"/>
    <w:rsid w:val="00CE5A1B"/>
    <w:rsid w:val="00CE5CF2"/>
    <w:rsid w:val="00CE5D94"/>
    <w:rsid w:val="00CE5F1B"/>
    <w:rsid w:val="00CE6298"/>
    <w:rsid w:val="00CE6713"/>
    <w:rsid w:val="00CE71E9"/>
    <w:rsid w:val="00CE7B1F"/>
    <w:rsid w:val="00CE7F9D"/>
    <w:rsid w:val="00CF0DEC"/>
    <w:rsid w:val="00CF10DB"/>
    <w:rsid w:val="00CF126F"/>
    <w:rsid w:val="00CF18B4"/>
    <w:rsid w:val="00CF1EA6"/>
    <w:rsid w:val="00CF2572"/>
    <w:rsid w:val="00CF25A1"/>
    <w:rsid w:val="00CF2BA1"/>
    <w:rsid w:val="00CF2EA9"/>
    <w:rsid w:val="00CF2FFE"/>
    <w:rsid w:val="00CF3124"/>
    <w:rsid w:val="00CF3ECF"/>
    <w:rsid w:val="00CF40BE"/>
    <w:rsid w:val="00CF461F"/>
    <w:rsid w:val="00CF467E"/>
    <w:rsid w:val="00CF476A"/>
    <w:rsid w:val="00CF4B9C"/>
    <w:rsid w:val="00CF509A"/>
    <w:rsid w:val="00CF54F1"/>
    <w:rsid w:val="00CF5996"/>
    <w:rsid w:val="00CF60FA"/>
    <w:rsid w:val="00CF643D"/>
    <w:rsid w:val="00CF69C0"/>
    <w:rsid w:val="00CF6B77"/>
    <w:rsid w:val="00CF71E3"/>
    <w:rsid w:val="00CF7724"/>
    <w:rsid w:val="00CF7FDD"/>
    <w:rsid w:val="00D000EB"/>
    <w:rsid w:val="00D00862"/>
    <w:rsid w:val="00D00A5D"/>
    <w:rsid w:val="00D00A87"/>
    <w:rsid w:val="00D01045"/>
    <w:rsid w:val="00D01354"/>
    <w:rsid w:val="00D01910"/>
    <w:rsid w:val="00D01ED2"/>
    <w:rsid w:val="00D02F2F"/>
    <w:rsid w:val="00D03237"/>
    <w:rsid w:val="00D03329"/>
    <w:rsid w:val="00D03CB9"/>
    <w:rsid w:val="00D04533"/>
    <w:rsid w:val="00D04573"/>
    <w:rsid w:val="00D04940"/>
    <w:rsid w:val="00D05411"/>
    <w:rsid w:val="00D054F2"/>
    <w:rsid w:val="00D055D2"/>
    <w:rsid w:val="00D055F6"/>
    <w:rsid w:val="00D05E5A"/>
    <w:rsid w:val="00D06336"/>
    <w:rsid w:val="00D06476"/>
    <w:rsid w:val="00D06535"/>
    <w:rsid w:val="00D065C2"/>
    <w:rsid w:val="00D06995"/>
    <w:rsid w:val="00D070BF"/>
    <w:rsid w:val="00D07B0D"/>
    <w:rsid w:val="00D0C93C"/>
    <w:rsid w:val="00D1035D"/>
    <w:rsid w:val="00D10E20"/>
    <w:rsid w:val="00D1160E"/>
    <w:rsid w:val="00D12C10"/>
    <w:rsid w:val="00D1305C"/>
    <w:rsid w:val="00D13087"/>
    <w:rsid w:val="00D137F1"/>
    <w:rsid w:val="00D13856"/>
    <w:rsid w:val="00D13A97"/>
    <w:rsid w:val="00D14643"/>
    <w:rsid w:val="00D16FA0"/>
    <w:rsid w:val="00D17378"/>
    <w:rsid w:val="00D2017F"/>
    <w:rsid w:val="00D206F5"/>
    <w:rsid w:val="00D21449"/>
    <w:rsid w:val="00D216B2"/>
    <w:rsid w:val="00D21A73"/>
    <w:rsid w:val="00D222F1"/>
    <w:rsid w:val="00D22940"/>
    <w:rsid w:val="00D23974"/>
    <w:rsid w:val="00D24E2E"/>
    <w:rsid w:val="00D2519A"/>
    <w:rsid w:val="00D25462"/>
    <w:rsid w:val="00D25507"/>
    <w:rsid w:val="00D25D83"/>
    <w:rsid w:val="00D2632E"/>
    <w:rsid w:val="00D26479"/>
    <w:rsid w:val="00D26DCE"/>
    <w:rsid w:val="00D27859"/>
    <w:rsid w:val="00D27A0C"/>
    <w:rsid w:val="00D27CE3"/>
    <w:rsid w:val="00D27D7D"/>
    <w:rsid w:val="00D27DAC"/>
    <w:rsid w:val="00D27DF5"/>
    <w:rsid w:val="00D306D5"/>
    <w:rsid w:val="00D30A43"/>
    <w:rsid w:val="00D311E0"/>
    <w:rsid w:val="00D3163F"/>
    <w:rsid w:val="00D319AD"/>
    <w:rsid w:val="00D3275F"/>
    <w:rsid w:val="00D32D5F"/>
    <w:rsid w:val="00D3316C"/>
    <w:rsid w:val="00D335D6"/>
    <w:rsid w:val="00D335E6"/>
    <w:rsid w:val="00D33B88"/>
    <w:rsid w:val="00D34138"/>
    <w:rsid w:val="00D341F3"/>
    <w:rsid w:val="00D34548"/>
    <w:rsid w:val="00D34914"/>
    <w:rsid w:val="00D36606"/>
    <w:rsid w:val="00D36816"/>
    <w:rsid w:val="00D36CD7"/>
    <w:rsid w:val="00D36ED9"/>
    <w:rsid w:val="00D37A37"/>
    <w:rsid w:val="00D4101D"/>
    <w:rsid w:val="00D4128C"/>
    <w:rsid w:val="00D42AFB"/>
    <w:rsid w:val="00D433A0"/>
    <w:rsid w:val="00D43511"/>
    <w:rsid w:val="00D4404B"/>
    <w:rsid w:val="00D4411B"/>
    <w:rsid w:val="00D44ABA"/>
    <w:rsid w:val="00D44EC6"/>
    <w:rsid w:val="00D45098"/>
    <w:rsid w:val="00D45EB6"/>
    <w:rsid w:val="00D4638E"/>
    <w:rsid w:val="00D46D18"/>
    <w:rsid w:val="00D4724C"/>
    <w:rsid w:val="00D47E56"/>
    <w:rsid w:val="00D50161"/>
    <w:rsid w:val="00D501D3"/>
    <w:rsid w:val="00D50378"/>
    <w:rsid w:val="00D507DF"/>
    <w:rsid w:val="00D5130A"/>
    <w:rsid w:val="00D51533"/>
    <w:rsid w:val="00D51769"/>
    <w:rsid w:val="00D51F85"/>
    <w:rsid w:val="00D5221C"/>
    <w:rsid w:val="00D522D8"/>
    <w:rsid w:val="00D53A98"/>
    <w:rsid w:val="00D53F6E"/>
    <w:rsid w:val="00D54174"/>
    <w:rsid w:val="00D548CF"/>
    <w:rsid w:val="00D5491C"/>
    <w:rsid w:val="00D54CCF"/>
    <w:rsid w:val="00D554E8"/>
    <w:rsid w:val="00D55E12"/>
    <w:rsid w:val="00D5657D"/>
    <w:rsid w:val="00D5704D"/>
    <w:rsid w:val="00D5748E"/>
    <w:rsid w:val="00D577BB"/>
    <w:rsid w:val="00D57A88"/>
    <w:rsid w:val="00D60766"/>
    <w:rsid w:val="00D60B39"/>
    <w:rsid w:val="00D610C4"/>
    <w:rsid w:val="00D612A9"/>
    <w:rsid w:val="00D61309"/>
    <w:rsid w:val="00D61ABF"/>
    <w:rsid w:val="00D61CE2"/>
    <w:rsid w:val="00D61E63"/>
    <w:rsid w:val="00D6201F"/>
    <w:rsid w:val="00D63253"/>
    <w:rsid w:val="00D636BE"/>
    <w:rsid w:val="00D639DA"/>
    <w:rsid w:val="00D6411E"/>
    <w:rsid w:val="00D64482"/>
    <w:rsid w:val="00D64979"/>
    <w:rsid w:val="00D64A0C"/>
    <w:rsid w:val="00D65C71"/>
    <w:rsid w:val="00D65DCC"/>
    <w:rsid w:val="00D66234"/>
    <w:rsid w:val="00D66935"/>
    <w:rsid w:val="00D66C59"/>
    <w:rsid w:val="00D67313"/>
    <w:rsid w:val="00D702CA"/>
    <w:rsid w:val="00D70636"/>
    <w:rsid w:val="00D71230"/>
    <w:rsid w:val="00D722C4"/>
    <w:rsid w:val="00D7313C"/>
    <w:rsid w:val="00D735D0"/>
    <w:rsid w:val="00D738D2"/>
    <w:rsid w:val="00D74118"/>
    <w:rsid w:val="00D74693"/>
    <w:rsid w:val="00D74696"/>
    <w:rsid w:val="00D75688"/>
    <w:rsid w:val="00D757BC"/>
    <w:rsid w:val="00D7589B"/>
    <w:rsid w:val="00D760A2"/>
    <w:rsid w:val="00D76423"/>
    <w:rsid w:val="00D77315"/>
    <w:rsid w:val="00D77465"/>
    <w:rsid w:val="00D77D3C"/>
    <w:rsid w:val="00D80021"/>
    <w:rsid w:val="00D807E5"/>
    <w:rsid w:val="00D80803"/>
    <w:rsid w:val="00D80843"/>
    <w:rsid w:val="00D81B8F"/>
    <w:rsid w:val="00D833BE"/>
    <w:rsid w:val="00D84C22"/>
    <w:rsid w:val="00D8562F"/>
    <w:rsid w:val="00D858D9"/>
    <w:rsid w:val="00D85B15"/>
    <w:rsid w:val="00D8724C"/>
    <w:rsid w:val="00D8796D"/>
    <w:rsid w:val="00D87E37"/>
    <w:rsid w:val="00D87F8C"/>
    <w:rsid w:val="00D9027A"/>
    <w:rsid w:val="00D90280"/>
    <w:rsid w:val="00D90A85"/>
    <w:rsid w:val="00D91760"/>
    <w:rsid w:val="00D923F7"/>
    <w:rsid w:val="00D9272F"/>
    <w:rsid w:val="00D92936"/>
    <w:rsid w:val="00D929A3"/>
    <w:rsid w:val="00D93004"/>
    <w:rsid w:val="00D930C0"/>
    <w:rsid w:val="00D936B2"/>
    <w:rsid w:val="00D93711"/>
    <w:rsid w:val="00D938C1"/>
    <w:rsid w:val="00D939E9"/>
    <w:rsid w:val="00D93C1B"/>
    <w:rsid w:val="00D942C4"/>
    <w:rsid w:val="00D94901"/>
    <w:rsid w:val="00D95413"/>
    <w:rsid w:val="00D95B4C"/>
    <w:rsid w:val="00D963A9"/>
    <w:rsid w:val="00D96479"/>
    <w:rsid w:val="00D964FA"/>
    <w:rsid w:val="00D96D2A"/>
    <w:rsid w:val="00D96F2A"/>
    <w:rsid w:val="00D97571"/>
    <w:rsid w:val="00D97A50"/>
    <w:rsid w:val="00DA05BF"/>
    <w:rsid w:val="00DA0C2C"/>
    <w:rsid w:val="00DA193F"/>
    <w:rsid w:val="00DA1B0B"/>
    <w:rsid w:val="00DA23FA"/>
    <w:rsid w:val="00DA2589"/>
    <w:rsid w:val="00DA29C7"/>
    <w:rsid w:val="00DA2AF8"/>
    <w:rsid w:val="00DA2C76"/>
    <w:rsid w:val="00DA37EF"/>
    <w:rsid w:val="00DA386A"/>
    <w:rsid w:val="00DA466E"/>
    <w:rsid w:val="00DA47A8"/>
    <w:rsid w:val="00DA524D"/>
    <w:rsid w:val="00DA7D61"/>
    <w:rsid w:val="00DB0BB5"/>
    <w:rsid w:val="00DB14DD"/>
    <w:rsid w:val="00DB1890"/>
    <w:rsid w:val="00DB1D21"/>
    <w:rsid w:val="00DB1F2C"/>
    <w:rsid w:val="00DB203C"/>
    <w:rsid w:val="00DB2897"/>
    <w:rsid w:val="00DB2E73"/>
    <w:rsid w:val="00DB328C"/>
    <w:rsid w:val="00DB3592"/>
    <w:rsid w:val="00DB3E95"/>
    <w:rsid w:val="00DB47E5"/>
    <w:rsid w:val="00DB485B"/>
    <w:rsid w:val="00DB4C93"/>
    <w:rsid w:val="00DB4F05"/>
    <w:rsid w:val="00DB5421"/>
    <w:rsid w:val="00DB5704"/>
    <w:rsid w:val="00DB5F2D"/>
    <w:rsid w:val="00DB64F4"/>
    <w:rsid w:val="00DB7C3F"/>
    <w:rsid w:val="00DC0172"/>
    <w:rsid w:val="00DC01C9"/>
    <w:rsid w:val="00DC039D"/>
    <w:rsid w:val="00DC0697"/>
    <w:rsid w:val="00DC1496"/>
    <w:rsid w:val="00DC198B"/>
    <w:rsid w:val="00DC1993"/>
    <w:rsid w:val="00DC20CE"/>
    <w:rsid w:val="00DC23C9"/>
    <w:rsid w:val="00DC2894"/>
    <w:rsid w:val="00DC3052"/>
    <w:rsid w:val="00DC392E"/>
    <w:rsid w:val="00DC3F8A"/>
    <w:rsid w:val="00DC4144"/>
    <w:rsid w:val="00DC41DD"/>
    <w:rsid w:val="00DC44D6"/>
    <w:rsid w:val="00DC45A9"/>
    <w:rsid w:val="00DC5B1A"/>
    <w:rsid w:val="00DC61B5"/>
    <w:rsid w:val="00DC6AB8"/>
    <w:rsid w:val="00DC6DB4"/>
    <w:rsid w:val="00DC738E"/>
    <w:rsid w:val="00DC744C"/>
    <w:rsid w:val="00DC78C8"/>
    <w:rsid w:val="00DC795E"/>
    <w:rsid w:val="00DC7CC8"/>
    <w:rsid w:val="00DD0482"/>
    <w:rsid w:val="00DD0533"/>
    <w:rsid w:val="00DD1537"/>
    <w:rsid w:val="00DD2A23"/>
    <w:rsid w:val="00DD369A"/>
    <w:rsid w:val="00DD3A14"/>
    <w:rsid w:val="00DD46E9"/>
    <w:rsid w:val="00DD4EF1"/>
    <w:rsid w:val="00DD52BE"/>
    <w:rsid w:val="00DD740A"/>
    <w:rsid w:val="00DD77DD"/>
    <w:rsid w:val="00DD793C"/>
    <w:rsid w:val="00DD7F26"/>
    <w:rsid w:val="00DE0175"/>
    <w:rsid w:val="00DE0D00"/>
    <w:rsid w:val="00DE0D18"/>
    <w:rsid w:val="00DE1208"/>
    <w:rsid w:val="00DE16CD"/>
    <w:rsid w:val="00DE220D"/>
    <w:rsid w:val="00DE2803"/>
    <w:rsid w:val="00DE3213"/>
    <w:rsid w:val="00DE3F0E"/>
    <w:rsid w:val="00DE579E"/>
    <w:rsid w:val="00DE6492"/>
    <w:rsid w:val="00DE652F"/>
    <w:rsid w:val="00DE65AF"/>
    <w:rsid w:val="00DE7902"/>
    <w:rsid w:val="00DF02EE"/>
    <w:rsid w:val="00DF0517"/>
    <w:rsid w:val="00DF0830"/>
    <w:rsid w:val="00DF0AA6"/>
    <w:rsid w:val="00DF1358"/>
    <w:rsid w:val="00DF1CDA"/>
    <w:rsid w:val="00DF2420"/>
    <w:rsid w:val="00DF280B"/>
    <w:rsid w:val="00DF28B7"/>
    <w:rsid w:val="00DF2EAD"/>
    <w:rsid w:val="00DF3079"/>
    <w:rsid w:val="00DF3345"/>
    <w:rsid w:val="00DF383D"/>
    <w:rsid w:val="00DF43E8"/>
    <w:rsid w:val="00DF4B3E"/>
    <w:rsid w:val="00DF5745"/>
    <w:rsid w:val="00DF58E2"/>
    <w:rsid w:val="00DF5F6C"/>
    <w:rsid w:val="00DF621E"/>
    <w:rsid w:val="00DF6703"/>
    <w:rsid w:val="00DF68C0"/>
    <w:rsid w:val="00DF73BB"/>
    <w:rsid w:val="00DF7546"/>
    <w:rsid w:val="00DF7650"/>
    <w:rsid w:val="00DF791C"/>
    <w:rsid w:val="00DF7F5A"/>
    <w:rsid w:val="00E00303"/>
    <w:rsid w:val="00E00332"/>
    <w:rsid w:val="00E0073A"/>
    <w:rsid w:val="00E008BA"/>
    <w:rsid w:val="00E00DD1"/>
    <w:rsid w:val="00E00EBC"/>
    <w:rsid w:val="00E00FFD"/>
    <w:rsid w:val="00E01B12"/>
    <w:rsid w:val="00E026FD"/>
    <w:rsid w:val="00E02A02"/>
    <w:rsid w:val="00E02AE7"/>
    <w:rsid w:val="00E02F7E"/>
    <w:rsid w:val="00E037E3"/>
    <w:rsid w:val="00E04590"/>
    <w:rsid w:val="00E04C02"/>
    <w:rsid w:val="00E04FBA"/>
    <w:rsid w:val="00E053B2"/>
    <w:rsid w:val="00E0617A"/>
    <w:rsid w:val="00E0644B"/>
    <w:rsid w:val="00E064D3"/>
    <w:rsid w:val="00E06595"/>
    <w:rsid w:val="00E0763E"/>
    <w:rsid w:val="00E0799E"/>
    <w:rsid w:val="00E07B7D"/>
    <w:rsid w:val="00E07DB8"/>
    <w:rsid w:val="00E1050F"/>
    <w:rsid w:val="00E11290"/>
    <w:rsid w:val="00E113B7"/>
    <w:rsid w:val="00E114C5"/>
    <w:rsid w:val="00E12316"/>
    <w:rsid w:val="00E1263E"/>
    <w:rsid w:val="00E1277F"/>
    <w:rsid w:val="00E12E73"/>
    <w:rsid w:val="00E139D5"/>
    <w:rsid w:val="00E14042"/>
    <w:rsid w:val="00E144E8"/>
    <w:rsid w:val="00E14CA5"/>
    <w:rsid w:val="00E15202"/>
    <w:rsid w:val="00E152DF"/>
    <w:rsid w:val="00E15505"/>
    <w:rsid w:val="00E15611"/>
    <w:rsid w:val="00E162B5"/>
    <w:rsid w:val="00E163F2"/>
    <w:rsid w:val="00E17141"/>
    <w:rsid w:val="00E17D3D"/>
    <w:rsid w:val="00E21896"/>
    <w:rsid w:val="00E219A1"/>
    <w:rsid w:val="00E2202A"/>
    <w:rsid w:val="00E22D1B"/>
    <w:rsid w:val="00E2324A"/>
    <w:rsid w:val="00E235F5"/>
    <w:rsid w:val="00E23783"/>
    <w:rsid w:val="00E237BD"/>
    <w:rsid w:val="00E23A53"/>
    <w:rsid w:val="00E23DF4"/>
    <w:rsid w:val="00E2401E"/>
    <w:rsid w:val="00E256E5"/>
    <w:rsid w:val="00E25B98"/>
    <w:rsid w:val="00E26411"/>
    <w:rsid w:val="00E264BC"/>
    <w:rsid w:val="00E268CE"/>
    <w:rsid w:val="00E26AC1"/>
    <w:rsid w:val="00E2720A"/>
    <w:rsid w:val="00E27AE8"/>
    <w:rsid w:val="00E27AEB"/>
    <w:rsid w:val="00E3008F"/>
    <w:rsid w:val="00E307B6"/>
    <w:rsid w:val="00E3142D"/>
    <w:rsid w:val="00E316F5"/>
    <w:rsid w:val="00E32E9C"/>
    <w:rsid w:val="00E339F2"/>
    <w:rsid w:val="00E34EBE"/>
    <w:rsid w:val="00E34F85"/>
    <w:rsid w:val="00E36093"/>
    <w:rsid w:val="00E37AE3"/>
    <w:rsid w:val="00E40BF8"/>
    <w:rsid w:val="00E410C7"/>
    <w:rsid w:val="00E4154D"/>
    <w:rsid w:val="00E4196F"/>
    <w:rsid w:val="00E41A87"/>
    <w:rsid w:val="00E41AD6"/>
    <w:rsid w:val="00E41B01"/>
    <w:rsid w:val="00E42017"/>
    <w:rsid w:val="00E423E2"/>
    <w:rsid w:val="00E42698"/>
    <w:rsid w:val="00E426E5"/>
    <w:rsid w:val="00E42730"/>
    <w:rsid w:val="00E43060"/>
    <w:rsid w:val="00E4363A"/>
    <w:rsid w:val="00E440D0"/>
    <w:rsid w:val="00E45AB1"/>
    <w:rsid w:val="00E45B52"/>
    <w:rsid w:val="00E45C81"/>
    <w:rsid w:val="00E46268"/>
    <w:rsid w:val="00E462F2"/>
    <w:rsid w:val="00E468E6"/>
    <w:rsid w:val="00E46C38"/>
    <w:rsid w:val="00E46C51"/>
    <w:rsid w:val="00E46CC9"/>
    <w:rsid w:val="00E47696"/>
    <w:rsid w:val="00E47919"/>
    <w:rsid w:val="00E50255"/>
    <w:rsid w:val="00E50772"/>
    <w:rsid w:val="00E50A45"/>
    <w:rsid w:val="00E50D89"/>
    <w:rsid w:val="00E528F9"/>
    <w:rsid w:val="00E52D8F"/>
    <w:rsid w:val="00E53522"/>
    <w:rsid w:val="00E545FA"/>
    <w:rsid w:val="00E546E8"/>
    <w:rsid w:val="00E5496E"/>
    <w:rsid w:val="00E55854"/>
    <w:rsid w:val="00E55BA5"/>
    <w:rsid w:val="00E56707"/>
    <w:rsid w:val="00E56ACD"/>
    <w:rsid w:val="00E57279"/>
    <w:rsid w:val="00E57739"/>
    <w:rsid w:val="00E6045F"/>
    <w:rsid w:val="00E60CA2"/>
    <w:rsid w:val="00E628AD"/>
    <w:rsid w:val="00E62908"/>
    <w:rsid w:val="00E64339"/>
    <w:rsid w:val="00E64DAA"/>
    <w:rsid w:val="00E65076"/>
    <w:rsid w:val="00E656C5"/>
    <w:rsid w:val="00E66B76"/>
    <w:rsid w:val="00E67584"/>
    <w:rsid w:val="00E67669"/>
    <w:rsid w:val="00E677BD"/>
    <w:rsid w:val="00E67AE7"/>
    <w:rsid w:val="00E7011C"/>
    <w:rsid w:val="00E708BC"/>
    <w:rsid w:val="00E70C34"/>
    <w:rsid w:val="00E70C44"/>
    <w:rsid w:val="00E7100C"/>
    <w:rsid w:val="00E7138D"/>
    <w:rsid w:val="00E7273B"/>
    <w:rsid w:val="00E72B6E"/>
    <w:rsid w:val="00E73047"/>
    <w:rsid w:val="00E73E3F"/>
    <w:rsid w:val="00E74227"/>
    <w:rsid w:val="00E742F4"/>
    <w:rsid w:val="00E74B6D"/>
    <w:rsid w:val="00E74BE2"/>
    <w:rsid w:val="00E75976"/>
    <w:rsid w:val="00E75C2C"/>
    <w:rsid w:val="00E75E5C"/>
    <w:rsid w:val="00E760FF"/>
    <w:rsid w:val="00E76384"/>
    <w:rsid w:val="00E76A5E"/>
    <w:rsid w:val="00E775E3"/>
    <w:rsid w:val="00E77A45"/>
    <w:rsid w:val="00E801E4"/>
    <w:rsid w:val="00E80693"/>
    <w:rsid w:val="00E812F5"/>
    <w:rsid w:val="00E8154B"/>
    <w:rsid w:val="00E82968"/>
    <w:rsid w:val="00E8357D"/>
    <w:rsid w:val="00E8373C"/>
    <w:rsid w:val="00E83967"/>
    <w:rsid w:val="00E839AD"/>
    <w:rsid w:val="00E83E51"/>
    <w:rsid w:val="00E83FCE"/>
    <w:rsid w:val="00E84570"/>
    <w:rsid w:val="00E846CA"/>
    <w:rsid w:val="00E8487A"/>
    <w:rsid w:val="00E85726"/>
    <w:rsid w:val="00E85E2B"/>
    <w:rsid w:val="00E872A7"/>
    <w:rsid w:val="00E878CC"/>
    <w:rsid w:val="00E87A7D"/>
    <w:rsid w:val="00E87EAD"/>
    <w:rsid w:val="00E901AB"/>
    <w:rsid w:val="00E90AF8"/>
    <w:rsid w:val="00E923FD"/>
    <w:rsid w:val="00E924F7"/>
    <w:rsid w:val="00E9292A"/>
    <w:rsid w:val="00E9308C"/>
    <w:rsid w:val="00E93DA5"/>
    <w:rsid w:val="00E94687"/>
    <w:rsid w:val="00E95DD9"/>
    <w:rsid w:val="00E96341"/>
    <w:rsid w:val="00E9647F"/>
    <w:rsid w:val="00E967EA"/>
    <w:rsid w:val="00E96839"/>
    <w:rsid w:val="00E96CB9"/>
    <w:rsid w:val="00E9721B"/>
    <w:rsid w:val="00E97299"/>
    <w:rsid w:val="00E97A23"/>
    <w:rsid w:val="00E97B21"/>
    <w:rsid w:val="00E97C21"/>
    <w:rsid w:val="00EA05D9"/>
    <w:rsid w:val="00EA115D"/>
    <w:rsid w:val="00EA1521"/>
    <w:rsid w:val="00EA16C4"/>
    <w:rsid w:val="00EA19E9"/>
    <w:rsid w:val="00EA2418"/>
    <w:rsid w:val="00EA2443"/>
    <w:rsid w:val="00EA24A3"/>
    <w:rsid w:val="00EA2AA6"/>
    <w:rsid w:val="00EA3333"/>
    <w:rsid w:val="00EA369D"/>
    <w:rsid w:val="00EA3B6D"/>
    <w:rsid w:val="00EA3EF5"/>
    <w:rsid w:val="00EA411E"/>
    <w:rsid w:val="00EA4C4D"/>
    <w:rsid w:val="00EA539E"/>
    <w:rsid w:val="00EA5CE7"/>
    <w:rsid w:val="00EA5F80"/>
    <w:rsid w:val="00EA641F"/>
    <w:rsid w:val="00EA64F1"/>
    <w:rsid w:val="00EA670C"/>
    <w:rsid w:val="00EA6A5A"/>
    <w:rsid w:val="00EA6F05"/>
    <w:rsid w:val="00EA714D"/>
    <w:rsid w:val="00EA7386"/>
    <w:rsid w:val="00EB01C3"/>
    <w:rsid w:val="00EB0CEC"/>
    <w:rsid w:val="00EB19E0"/>
    <w:rsid w:val="00EB1C21"/>
    <w:rsid w:val="00EB249C"/>
    <w:rsid w:val="00EB33B0"/>
    <w:rsid w:val="00EB3B36"/>
    <w:rsid w:val="00EB42A7"/>
    <w:rsid w:val="00EB5649"/>
    <w:rsid w:val="00EB5754"/>
    <w:rsid w:val="00EB5A80"/>
    <w:rsid w:val="00EB6151"/>
    <w:rsid w:val="00EB644D"/>
    <w:rsid w:val="00EB675E"/>
    <w:rsid w:val="00EB6BB7"/>
    <w:rsid w:val="00EB780D"/>
    <w:rsid w:val="00EB7FBE"/>
    <w:rsid w:val="00EC0337"/>
    <w:rsid w:val="00EC07DD"/>
    <w:rsid w:val="00EC093F"/>
    <w:rsid w:val="00EC0D7C"/>
    <w:rsid w:val="00EC1115"/>
    <w:rsid w:val="00EC11A8"/>
    <w:rsid w:val="00EC19D7"/>
    <w:rsid w:val="00EC2131"/>
    <w:rsid w:val="00EC2591"/>
    <w:rsid w:val="00EC282E"/>
    <w:rsid w:val="00EC2BF5"/>
    <w:rsid w:val="00EC2E5A"/>
    <w:rsid w:val="00EC2F2F"/>
    <w:rsid w:val="00EC3652"/>
    <w:rsid w:val="00EC3D03"/>
    <w:rsid w:val="00EC4915"/>
    <w:rsid w:val="00EC5199"/>
    <w:rsid w:val="00EC6827"/>
    <w:rsid w:val="00EC6D38"/>
    <w:rsid w:val="00EC7169"/>
    <w:rsid w:val="00EC7B1E"/>
    <w:rsid w:val="00EC7C76"/>
    <w:rsid w:val="00EC7F14"/>
    <w:rsid w:val="00EC7FC4"/>
    <w:rsid w:val="00ED0190"/>
    <w:rsid w:val="00ED2B2B"/>
    <w:rsid w:val="00ED2D7B"/>
    <w:rsid w:val="00ED2EBD"/>
    <w:rsid w:val="00ED3078"/>
    <w:rsid w:val="00ED3187"/>
    <w:rsid w:val="00ED35A7"/>
    <w:rsid w:val="00ED3B24"/>
    <w:rsid w:val="00ED3BB6"/>
    <w:rsid w:val="00ED415E"/>
    <w:rsid w:val="00ED450E"/>
    <w:rsid w:val="00ED473B"/>
    <w:rsid w:val="00ED4969"/>
    <w:rsid w:val="00ED56D3"/>
    <w:rsid w:val="00ED683B"/>
    <w:rsid w:val="00ED7770"/>
    <w:rsid w:val="00ED78E4"/>
    <w:rsid w:val="00EE042A"/>
    <w:rsid w:val="00EE1043"/>
    <w:rsid w:val="00EE1A88"/>
    <w:rsid w:val="00EE1CA1"/>
    <w:rsid w:val="00EE220A"/>
    <w:rsid w:val="00EE2448"/>
    <w:rsid w:val="00EE249B"/>
    <w:rsid w:val="00EE2853"/>
    <w:rsid w:val="00EE2BFE"/>
    <w:rsid w:val="00EE3012"/>
    <w:rsid w:val="00EE31AF"/>
    <w:rsid w:val="00EE352A"/>
    <w:rsid w:val="00EE4A0C"/>
    <w:rsid w:val="00EE5F9E"/>
    <w:rsid w:val="00EE627B"/>
    <w:rsid w:val="00EE7A5E"/>
    <w:rsid w:val="00EF0685"/>
    <w:rsid w:val="00EF0DE4"/>
    <w:rsid w:val="00EF16CA"/>
    <w:rsid w:val="00EF1C9B"/>
    <w:rsid w:val="00EF1D1E"/>
    <w:rsid w:val="00EF26BD"/>
    <w:rsid w:val="00EF2B66"/>
    <w:rsid w:val="00EF4033"/>
    <w:rsid w:val="00EF48D3"/>
    <w:rsid w:val="00EF4A41"/>
    <w:rsid w:val="00EF5D36"/>
    <w:rsid w:val="00EF5F34"/>
    <w:rsid w:val="00EF66FC"/>
    <w:rsid w:val="00EF6B68"/>
    <w:rsid w:val="00EF72D1"/>
    <w:rsid w:val="00EF7936"/>
    <w:rsid w:val="00F00B48"/>
    <w:rsid w:val="00F00C01"/>
    <w:rsid w:val="00F0135B"/>
    <w:rsid w:val="00F01FD1"/>
    <w:rsid w:val="00F0247E"/>
    <w:rsid w:val="00F02E73"/>
    <w:rsid w:val="00F03088"/>
    <w:rsid w:val="00F03091"/>
    <w:rsid w:val="00F03789"/>
    <w:rsid w:val="00F03AFE"/>
    <w:rsid w:val="00F05459"/>
    <w:rsid w:val="00F05514"/>
    <w:rsid w:val="00F063A1"/>
    <w:rsid w:val="00F06CF5"/>
    <w:rsid w:val="00F07781"/>
    <w:rsid w:val="00F07B66"/>
    <w:rsid w:val="00F10028"/>
    <w:rsid w:val="00F10140"/>
    <w:rsid w:val="00F107E3"/>
    <w:rsid w:val="00F109C7"/>
    <w:rsid w:val="00F11525"/>
    <w:rsid w:val="00F11BAF"/>
    <w:rsid w:val="00F11CE3"/>
    <w:rsid w:val="00F12825"/>
    <w:rsid w:val="00F132DC"/>
    <w:rsid w:val="00F13644"/>
    <w:rsid w:val="00F13A9A"/>
    <w:rsid w:val="00F13B27"/>
    <w:rsid w:val="00F13FE2"/>
    <w:rsid w:val="00F14AB5"/>
    <w:rsid w:val="00F14D13"/>
    <w:rsid w:val="00F15AF3"/>
    <w:rsid w:val="00F15C07"/>
    <w:rsid w:val="00F16213"/>
    <w:rsid w:val="00F16471"/>
    <w:rsid w:val="00F16559"/>
    <w:rsid w:val="00F16672"/>
    <w:rsid w:val="00F16E77"/>
    <w:rsid w:val="00F16FDF"/>
    <w:rsid w:val="00F17672"/>
    <w:rsid w:val="00F179D0"/>
    <w:rsid w:val="00F17DA4"/>
    <w:rsid w:val="00F17DCE"/>
    <w:rsid w:val="00F20A6E"/>
    <w:rsid w:val="00F21BE9"/>
    <w:rsid w:val="00F22750"/>
    <w:rsid w:val="00F23455"/>
    <w:rsid w:val="00F23A49"/>
    <w:rsid w:val="00F23CA1"/>
    <w:rsid w:val="00F2401A"/>
    <w:rsid w:val="00F24798"/>
    <w:rsid w:val="00F24B19"/>
    <w:rsid w:val="00F2516C"/>
    <w:rsid w:val="00F257BB"/>
    <w:rsid w:val="00F26211"/>
    <w:rsid w:val="00F2646F"/>
    <w:rsid w:val="00F264A0"/>
    <w:rsid w:val="00F264E5"/>
    <w:rsid w:val="00F2696E"/>
    <w:rsid w:val="00F26E33"/>
    <w:rsid w:val="00F26ECD"/>
    <w:rsid w:val="00F2730C"/>
    <w:rsid w:val="00F27684"/>
    <w:rsid w:val="00F27E65"/>
    <w:rsid w:val="00F30EE7"/>
    <w:rsid w:val="00F31040"/>
    <w:rsid w:val="00F318BA"/>
    <w:rsid w:val="00F318CC"/>
    <w:rsid w:val="00F31AC1"/>
    <w:rsid w:val="00F31DEA"/>
    <w:rsid w:val="00F32C6F"/>
    <w:rsid w:val="00F32E3C"/>
    <w:rsid w:val="00F32E53"/>
    <w:rsid w:val="00F3304F"/>
    <w:rsid w:val="00F338D8"/>
    <w:rsid w:val="00F33B08"/>
    <w:rsid w:val="00F33E87"/>
    <w:rsid w:val="00F34096"/>
    <w:rsid w:val="00F34116"/>
    <w:rsid w:val="00F34129"/>
    <w:rsid w:val="00F349D4"/>
    <w:rsid w:val="00F34C4A"/>
    <w:rsid w:val="00F356D2"/>
    <w:rsid w:val="00F35C3B"/>
    <w:rsid w:val="00F365A8"/>
    <w:rsid w:val="00F3697D"/>
    <w:rsid w:val="00F36A95"/>
    <w:rsid w:val="00F36F01"/>
    <w:rsid w:val="00F37209"/>
    <w:rsid w:val="00F37349"/>
    <w:rsid w:val="00F37D6D"/>
    <w:rsid w:val="00F404A7"/>
    <w:rsid w:val="00F405C9"/>
    <w:rsid w:val="00F40A19"/>
    <w:rsid w:val="00F40C29"/>
    <w:rsid w:val="00F414CD"/>
    <w:rsid w:val="00F414F8"/>
    <w:rsid w:val="00F424DB"/>
    <w:rsid w:val="00F425BD"/>
    <w:rsid w:val="00F42A68"/>
    <w:rsid w:val="00F43603"/>
    <w:rsid w:val="00F43AA9"/>
    <w:rsid w:val="00F43CA2"/>
    <w:rsid w:val="00F44320"/>
    <w:rsid w:val="00F44435"/>
    <w:rsid w:val="00F44FA1"/>
    <w:rsid w:val="00F45418"/>
    <w:rsid w:val="00F45BCE"/>
    <w:rsid w:val="00F4645D"/>
    <w:rsid w:val="00F46558"/>
    <w:rsid w:val="00F46639"/>
    <w:rsid w:val="00F46676"/>
    <w:rsid w:val="00F47377"/>
    <w:rsid w:val="00F4749C"/>
    <w:rsid w:val="00F4753F"/>
    <w:rsid w:val="00F47626"/>
    <w:rsid w:val="00F476A9"/>
    <w:rsid w:val="00F47C4D"/>
    <w:rsid w:val="00F47CAB"/>
    <w:rsid w:val="00F50275"/>
    <w:rsid w:val="00F505C7"/>
    <w:rsid w:val="00F505F4"/>
    <w:rsid w:val="00F50CEB"/>
    <w:rsid w:val="00F51366"/>
    <w:rsid w:val="00F522F3"/>
    <w:rsid w:val="00F526EC"/>
    <w:rsid w:val="00F52D43"/>
    <w:rsid w:val="00F53109"/>
    <w:rsid w:val="00F53117"/>
    <w:rsid w:val="00F534AD"/>
    <w:rsid w:val="00F53C9E"/>
    <w:rsid w:val="00F5443E"/>
    <w:rsid w:val="00F54824"/>
    <w:rsid w:val="00F54B2F"/>
    <w:rsid w:val="00F54CAC"/>
    <w:rsid w:val="00F54D09"/>
    <w:rsid w:val="00F55486"/>
    <w:rsid w:val="00F555BB"/>
    <w:rsid w:val="00F55B14"/>
    <w:rsid w:val="00F55D7D"/>
    <w:rsid w:val="00F566F6"/>
    <w:rsid w:val="00F56CE1"/>
    <w:rsid w:val="00F57031"/>
    <w:rsid w:val="00F57532"/>
    <w:rsid w:val="00F6003E"/>
    <w:rsid w:val="00F6038F"/>
    <w:rsid w:val="00F60839"/>
    <w:rsid w:val="00F6186F"/>
    <w:rsid w:val="00F61DD5"/>
    <w:rsid w:val="00F6274E"/>
    <w:rsid w:val="00F62833"/>
    <w:rsid w:val="00F62AE5"/>
    <w:rsid w:val="00F62B07"/>
    <w:rsid w:val="00F62D01"/>
    <w:rsid w:val="00F62EE5"/>
    <w:rsid w:val="00F63BB0"/>
    <w:rsid w:val="00F64C7D"/>
    <w:rsid w:val="00F64FDB"/>
    <w:rsid w:val="00F65784"/>
    <w:rsid w:val="00F66746"/>
    <w:rsid w:val="00F669C5"/>
    <w:rsid w:val="00F66B3A"/>
    <w:rsid w:val="00F66F82"/>
    <w:rsid w:val="00F672FF"/>
    <w:rsid w:val="00F67ACE"/>
    <w:rsid w:val="00F67C1B"/>
    <w:rsid w:val="00F67F40"/>
    <w:rsid w:val="00F70195"/>
    <w:rsid w:val="00F70FC0"/>
    <w:rsid w:val="00F715E7"/>
    <w:rsid w:val="00F71FF8"/>
    <w:rsid w:val="00F721E2"/>
    <w:rsid w:val="00F72602"/>
    <w:rsid w:val="00F72DEA"/>
    <w:rsid w:val="00F7331C"/>
    <w:rsid w:val="00F73CBB"/>
    <w:rsid w:val="00F74ABA"/>
    <w:rsid w:val="00F75340"/>
    <w:rsid w:val="00F75710"/>
    <w:rsid w:val="00F75739"/>
    <w:rsid w:val="00F75AC9"/>
    <w:rsid w:val="00F75C20"/>
    <w:rsid w:val="00F75ED1"/>
    <w:rsid w:val="00F76413"/>
    <w:rsid w:val="00F7653B"/>
    <w:rsid w:val="00F76F00"/>
    <w:rsid w:val="00F77077"/>
    <w:rsid w:val="00F7731B"/>
    <w:rsid w:val="00F77814"/>
    <w:rsid w:val="00F77891"/>
    <w:rsid w:val="00F7791B"/>
    <w:rsid w:val="00F80018"/>
    <w:rsid w:val="00F803B0"/>
    <w:rsid w:val="00F80409"/>
    <w:rsid w:val="00F8065B"/>
    <w:rsid w:val="00F8086E"/>
    <w:rsid w:val="00F80C31"/>
    <w:rsid w:val="00F80E14"/>
    <w:rsid w:val="00F80E25"/>
    <w:rsid w:val="00F81524"/>
    <w:rsid w:val="00F822FE"/>
    <w:rsid w:val="00F82562"/>
    <w:rsid w:val="00F83142"/>
    <w:rsid w:val="00F83362"/>
    <w:rsid w:val="00F84101"/>
    <w:rsid w:val="00F8520A"/>
    <w:rsid w:val="00F857AD"/>
    <w:rsid w:val="00F8600C"/>
    <w:rsid w:val="00F863C1"/>
    <w:rsid w:val="00F86631"/>
    <w:rsid w:val="00F869B7"/>
    <w:rsid w:val="00F86E68"/>
    <w:rsid w:val="00F86EF5"/>
    <w:rsid w:val="00F875C4"/>
    <w:rsid w:val="00F876E5"/>
    <w:rsid w:val="00F878A6"/>
    <w:rsid w:val="00F9005C"/>
    <w:rsid w:val="00F904AE"/>
    <w:rsid w:val="00F90826"/>
    <w:rsid w:val="00F909B7"/>
    <w:rsid w:val="00F91B2C"/>
    <w:rsid w:val="00F91CBA"/>
    <w:rsid w:val="00F91D8E"/>
    <w:rsid w:val="00F91DF2"/>
    <w:rsid w:val="00F92513"/>
    <w:rsid w:val="00F925C6"/>
    <w:rsid w:val="00F9294C"/>
    <w:rsid w:val="00F92F98"/>
    <w:rsid w:val="00F93504"/>
    <w:rsid w:val="00F93AEB"/>
    <w:rsid w:val="00F93DB1"/>
    <w:rsid w:val="00F93FC5"/>
    <w:rsid w:val="00F94CD4"/>
    <w:rsid w:val="00F9506A"/>
    <w:rsid w:val="00F955CD"/>
    <w:rsid w:val="00F959F2"/>
    <w:rsid w:val="00F95B03"/>
    <w:rsid w:val="00F96026"/>
    <w:rsid w:val="00F96B57"/>
    <w:rsid w:val="00F9762F"/>
    <w:rsid w:val="00F97CE1"/>
    <w:rsid w:val="00FA0966"/>
    <w:rsid w:val="00FA1419"/>
    <w:rsid w:val="00FA1755"/>
    <w:rsid w:val="00FA18F2"/>
    <w:rsid w:val="00FA1ECE"/>
    <w:rsid w:val="00FA208B"/>
    <w:rsid w:val="00FA217F"/>
    <w:rsid w:val="00FA267A"/>
    <w:rsid w:val="00FA280A"/>
    <w:rsid w:val="00FA2D0D"/>
    <w:rsid w:val="00FA368A"/>
    <w:rsid w:val="00FA3832"/>
    <w:rsid w:val="00FA3EBF"/>
    <w:rsid w:val="00FA448B"/>
    <w:rsid w:val="00FA4C90"/>
    <w:rsid w:val="00FA4EEC"/>
    <w:rsid w:val="00FA5127"/>
    <w:rsid w:val="00FA6905"/>
    <w:rsid w:val="00FA7A01"/>
    <w:rsid w:val="00FB03E9"/>
    <w:rsid w:val="00FB08DC"/>
    <w:rsid w:val="00FB1250"/>
    <w:rsid w:val="00FB12BC"/>
    <w:rsid w:val="00FB1807"/>
    <w:rsid w:val="00FB231E"/>
    <w:rsid w:val="00FB28CB"/>
    <w:rsid w:val="00FB2F2E"/>
    <w:rsid w:val="00FB37C3"/>
    <w:rsid w:val="00FB4456"/>
    <w:rsid w:val="00FB4D43"/>
    <w:rsid w:val="00FB5120"/>
    <w:rsid w:val="00FB5485"/>
    <w:rsid w:val="00FB5D74"/>
    <w:rsid w:val="00FB5F5C"/>
    <w:rsid w:val="00FB6220"/>
    <w:rsid w:val="00FB6981"/>
    <w:rsid w:val="00FB6D84"/>
    <w:rsid w:val="00FB6FDB"/>
    <w:rsid w:val="00FB7076"/>
    <w:rsid w:val="00FB7543"/>
    <w:rsid w:val="00FB75FC"/>
    <w:rsid w:val="00FC0936"/>
    <w:rsid w:val="00FC0BCA"/>
    <w:rsid w:val="00FC1093"/>
    <w:rsid w:val="00FC1673"/>
    <w:rsid w:val="00FC21CD"/>
    <w:rsid w:val="00FC2225"/>
    <w:rsid w:val="00FC25E0"/>
    <w:rsid w:val="00FC2963"/>
    <w:rsid w:val="00FC3406"/>
    <w:rsid w:val="00FC3598"/>
    <w:rsid w:val="00FC3A0E"/>
    <w:rsid w:val="00FC3B9D"/>
    <w:rsid w:val="00FC4607"/>
    <w:rsid w:val="00FC5D45"/>
    <w:rsid w:val="00FC5E78"/>
    <w:rsid w:val="00FC65A3"/>
    <w:rsid w:val="00FC691C"/>
    <w:rsid w:val="00FC69B4"/>
    <w:rsid w:val="00FC6CBD"/>
    <w:rsid w:val="00FD046D"/>
    <w:rsid w:val="00FD0A3A"/>
    <w:rsid w:val="00FD14BA"/>
    <w:rsid w:val="00FD16AF"/>
    <w:rsid w:val="00FD18F7"/>
    <w:rsid w:val="00FD1F4D"/>
    <w:rsid w:val="00FD2218"/>
    <w:rsid w:val="00FD28C6"/>
    <w:rsid w:val="00FD2A3E"/>
    <w:rsid w:val="00FD3BCE"/>
    <w:rsid w:val="00FD420F"/>
    <w:rsid w:val="00FD496E"/>
    <w:rsid w:val="00FD4EA9"/>
    <w:rsid w:val="00FD5091"/>
    <w:rsid w:val="00FD546E"/>
    <w:rsid w:val="00FD5869"/>
    <w:rsid w:val="00FD6D94"/>
    <w:rsid w:val="00FD6FFE"/>
    <w:rsid w:val="00FD7077"/>
    <w:rsid w:val="00FD7766"/>
    <w:rsid w:val="00FE0522"/>
    <w:rsid w:val="00FE1050"/>
    <w:rsid w:val="00FE116B"/>
    <w:rsid w:val="00FE153D"/>
    <w:rsid w:val="00FE1DD3"/>
    <w:rsid w:val="00FE2690"/>
    <w:rsid w:val="00FE2700"/>
    <w:rsid w:val="00FE27F4"/>
    <w:rsid w:val="00FE3184"/>
    <w:rsid w:val="00FE374D"/>
    <w:rsid w:val="00FE3887"/>
    <w:rsid w:val="00FE3BFD"/>
    <w:rsid w:val="00FE41B2"/>
    <w:rsid w:val="00FE42BA"/>
    <w:rsid w:val="00FE5BBC"/>
    <w:rsid w:val="00FE5DEC"/>
    <w:rsid w:val="00FE6509"/>
    <w:rsid w:val="00FE6638"/>
    <w:rsid w:val="00FE69B0"/>
    <w:rsid w:val="00FE77ED"/>
    <w:rsid w:val="00FE7BF7"/>
    <w:rsid w:val="00FE7D6B"/>
    <w:rsid w:val="00FE7EEA"/>
    <w:rsid w:val="00FF1A34"/>
    <w:rsid w:val="00FF1B0B"/>
    <w:rsid w:val="00FF1FBA"/>
    <w:rsid w:val="00FF2773"/>
    <w:rsid w:val="00FF2B42"/>
    <w:rsid w:val="00FF2C9A"/>
    <w:rsid w:val="00FF322C"/>
    <w:rsid w:val="00FF3EF8"/>
    <w:rsid w:val="00FF454E"/>
    <w:rsid w:val="00FF507F"/>
    <w:rsid w:val="00FF5D4D"/>
    <w:rsid w:val="00FF634E"/>
    <w:rsid w:val="00FF649E"/>
    <w:rsid w:val="00FF6FE3"/>
    <w:rsid w:val="00FF7625"/>
    <w:rsid w:val="026C999D"/>
    <w:rsid w:val="02A5B310"/>
    <w:rsid w:val="036F9FAF"/>
    <w:rsid w:val="055AB46E"/>
    <w:rsid w:val="05B482E3"/>
    <w:rsid w:val="060EA3DB"/>
    <w:rsid w:val="063653B2"/>
    <w:rsid w:val="07AA743C"/>
    <w:rsid w:val="0825C528"/>
    <w:rsid w:val="0AB4EB49"/>
    <w:rsid w:val="0C72485D"/>
    <w:rsid w:val="0C9E538D"/>
    <w:rsid w:val="0CD8499C"/>
    <w:rsid w:val="0DA1B3F3"/>
    <w:rsid w:val="0DB0AC54"/>
    <w:rsid w:val="0E03D98A"/>
    <w:rsid w:val="0F79B9D7"/>
    <w:rsid w:val="100FA523"/>
    <w:rsid w:val="10E0D201"/>
    <w:rsid w:val="11041DAD"/>
    <w:rsid w:val="114D992C"/>
    <w:rsid w:val="148A379E"/>
    <w:rsid w:val="150F5B63"/>
    <w:rsid w:val="15FB6522"/>
    <w:rsid w:val="165C66F7"/>
    <w:rsid w:val="16649FEF"/>
    <w:rsid w:val="187314D3"/>
    <w:rsid w:val="193305E4"/>
    <w:rsid w:val="1A0CC7BE"/>
    <w:rsid w:val="1AB5ADE8"/>
    <w:rsid w:val="1AECDB15"/>
    <w:rsid w:val="1C3EC466"/>
    <w:rsid w:val="1C8CA1DF"/>
    <w:rsid w:val="1D38DAFD"/>
    <w:rsid w:val="1E029676"/>
    <w:rsid w:val="21646041"/>
    <w:rsid w:val="21D19061"/>
    <w:rsid w:val="21E662A0"/>
    <w:rsid w:val="225CA34E"/>
    <w:rsid w:val="23272055"/>
    <w:rsid w:val="242F06C7"/>
    <w:rsid w:val="24BD7080"/>
    <w:rsid w:val="24DF3391"/>
    <w:rsid w:val="2657C157"/>
    <w:rsid w:val="2663E852"/>
    <w:rsid w:val="26789B7A"/>
    <w:rsid w:val="27D707DD"/>
    <w:rsid w:val="29F468E2"/>
    <w:rsid w:val="2A115A7D"/>
    <w:rsid w:val="2A6B4968"/>
    <w:rsid w:val="2AF6E43E"/>
    <w:rsid w:val="2B4D64D2"/>
    <w:rsid w:val="2B7872A7"/>
    <w:rsid w:val="2D13BC76"/>
    <w:rsid w:val="2E29257B"/>
    <w:rsid w:val="2E715A7F"/>
    <w:rsid w:val="2E86C874"/>
    <w:rsid w:val="2F33A853"/>
    <w:rsid w:val="2F5F874C"/>
    <w:rsid w:val="3003D639"/>
    <w:rsid w:val="3022A7F5"/>
    <w:rsid w:val="30CF78B4"/>
    <w:rsid w:val="325B8041"/>
    <w:rsid w:val="34A1E81C"/>
    <w:rsid w:val="3562965A"/>
    <w:rsid w:val="36EC78EE"/>
    <w:rsid w:val="36F4710C"/>
    <w:rsid w:val="37B73D70"/>
    <w:rsid w:val="390C2635"/>
    <w:rsid w:val="3920A23A"/>
    <w:rsid w:val="3AE9E302"/>
    <w:rsid w:val="3B9683F7"/>
    <w:rsid w:val="3BCB3C2E"/>
    <w:rsid w:val="3CAB666A"/>
    <w:rsid w:val="40993BDC"/>
    <w:rsid w:val="411272C2"/>
    <w:rsid w:val="4284D176"/>
    <w:rsid w:val="42E0FEE6"/>
    <w:rsid w:val="43168137"/>
    <w:rsid w:val="446868FA"/>
    <w:rsid w:val="449EE389"/>
    <w:rsid w:val="44A8FB23"/>
    <w:rsid w:val="4638CD78"/>
    <w:rsid w:val="471E9E97"/>
    <w:rsid w:val="484339E3"/>
    <w:rsid w:val="48703D10"/>
    <w:rsid w:val="48C08A7A"/>
    <w:rsid w:val="499D5E6E"/>
    <w:rsid w:val="4A336D75"/>
    <w:rsid w:val="4A7BDDE7"/>
    <w:rsid w:val="4AD3BACB"/>
    <w:rsid w:val="4B428375"/>
    <w:rsid w:val="4B8F2946"/>
    <w:rsid w:val="4D338AB3"/>
    <w:rsid w:val="4E973839"/>
    <w:rsid w:val="5016739E"/>
    <w:rsid w:val="512C7C40"/>
    <w:rsid w:val="515AB37A"/>
    <w:rsid w:val="5189942C"/>
    <w:rsid w:val="52F683DB"/>
    <w:rsid w:val="532B3C12"/>
    <w:rsid w:val="55FA4715"/>
    <w:rsid w:val="5658C53A"/>
    <w:rsid w:val="569C1CFF"/>
    <w:rsid w:val="583BAD14"/>
    <w:rsid w:val="58B543D9"/>
    <w:rsid w:val="58ED34F0"/>
    <w:rsid w:val="5B58F1E4"/>
    <w:rsid w:val="5CD15AEC"/>
    <w:rsid w:val="5E1E1829"/>
    <w:rsid w:val="5EE1B42A"/>
    <w:rsid w:val="607D848B"/>
    <w:rsid w:val="61981D74"/>
    <w:rsid w:val="61D6BAE2"/>
    <w:rsid w:val="633AA146"/>
    <w:rsid w:val="64D671A7"/>
    <w:rsid w:val="650E5BA4"/>
    <w:rsid w:val="66F3CCEC"/>
    <w:rsid w:val="67AF5CA0"/>
    <w:rsid w:val="6B7D8026"/>
    <w:rsid w:val="6CB288AC"/>
    <w:rsid w:val="6CB29864"/>
    <w:rsid w:val="6CDEAB8A"/>
    <w:rsid w:val="6DAB702B"/>
    <w:rsid w:val="6E9858D8"/>
    <w:rsid w:val="6EA8BB6A"/>
    <w:rsid w:val="6EFA4BB6"/>
    <w:rsid w:val="6F16824D"/>
    <w:rsid w:val="6F9619D1"/>
    <w:rsid w:val="71104140"/>
    <w:rsid w:val="712F5AB8"/>
    <w:rsid w:val="724B2FE2"/>
    <w:rsid w:val="726E5872"/>
    <w:rsid w:val="749958C6"/>
    <w:rsid w:val="74F482F7"/>
    <w:rsid w:val="759EF8DD"/>
    <w:rsid w:val="75AED98F"/>
    <w:rsid w:val="75FCB035"/>
    <w:rsid w:val="77392A14"/>
    <w:rsid w:val="77467F07"/>
    <w:rsid w:val="77E0AB9D"/>
    <w:rsid w:val="788D7F63"/>
    <w:rsid w:val="78DAB8D5"/>
    <w:rsid w:val="78F9E42E"/>
    <w:rsid w:val="79546C12"/>
    <w:rsid w:val="7A70CAD6"/>
    <w:rsid w:val="7A99A846"/>
    <w:rsid w:val="7B63C47B"/>
    <w:rsid w:val="7BA8F6CC"/>
    <w:rsid w:val="7C19F02A"/>
    <w:rsid w:val="7D0285A2"/>
    <w:rsid w:val="7D377ED9"/>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3E5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6">
    <w:lsdException w:name="heading 1" w:uiPriority="9"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iPriority="99"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A3333"/>
    <w:rPr>
      <w:rFonts w:ascii="Ecofont_Spranq_eco_Sans" w:hAnsi="Ecofont_Spranq_eco_Sans" w:cs="Tahoma"/>
      <w:sz w:val="24"/>
      <w:szCs w:val="24"/>
      <w:lang w:eastAsia="pt-BR"/>
    </w:rPr>
  </w:style>
  <w:style w:type="paragraph" w:styleId="Ttulo1">
    <w:name w:val="heading 1"/>
    <w:basedOn w:val="Normal"/>
    <w:next w:val="Normal"/>
    <w:link w:val="Ttulo1Char"/>
    <w:uiPriority w:val="9"/>
    <w:qFormat/>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uiPriority w:val="9"/>
    <w:semiHidden/>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Lista Paragrafo em Preto,DOCs_Paragrafo-1,Texto,Marcadores PDTI"/>
    <w:basedOn w:val="Normal"/>
    <w:link w:val="PargrafodaListaChar"/>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uiPriority w:val="99"/>
    <w:rsid w:val="00BF1A7F"/>
    <w:rPr>
      <w:color w:val="000080"/>
      <w:u w:val="single"/>
    </w:rPr>
  </w:style>
  <w:style w:type="paragraph" w:styleId="Citao">
    <w:name w:val="Quote"/>
    <w:aliases w:val="TCU,Citação AGU,NotaExplicativa"/>
    <w:basedOn w:val="Normal"/>
    <w:next w:val="Normal"/>
    <w:link w:val="Citao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qFormat/>
    <w:rsid w:val="00080B53"/>
    <w:rPr>
      <w:rFonts w:ascii="Arial" w:eastAsia="Calibri" w:hAnsi="Arial" w:cs="Tahoma"/>
      <w:i/>
      <w:iCs/>
      <w:color w:val="000000"/>
      <w:szCs w:val="24"/>
      <w:shd w:val="clear" w:color="auto" w:fill="FFFFCC"/>
    </w:rPr>
  </w:style>
  <w:style w:type="paragraph" w:styleId="Commarcadores5">
    <w:name w:val="List Bullet 5"/>
    <w:basedOn w:val="Normal"/>
    <w:uiPriority w:val="99"/>
    <w:qFormat/>
    <w:rsid w:val="001A3A05"/>
    <w:pPr>
      <w:numPr>
        <w:numId w:val="2"/>
      </w:numPr>
      <w:contextualSpacing/>
    </w:pPr>
  </w:style>
  <w:style w:type="paragraph" w:customStyle="1" w:styleId="Notaexplicativa">
    <w:name w:val="Nota explicativa"/>
    <w:basedOn w:val="Citao"/>
    <w:link w:val="NotaexplicativaChar"/>
    <w:qFormat/>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aliases w:val="Cabeçalho superior,Heading 1a,Cabeçalho superior Char Char, Char,Char"/>
    <w:basedOn w:val="Normal"/>
    <w:link w:val="CabealhoChar"/>
    <w:uiPriority w:val="99"/>
    <w:rsid w:val="00CA24FB"/>
    <w:pPr>
      <w:tabs>
        <w:tab w:val="center" w:pos="4252"/>
        <w:tab w:val="right" w:pos="8504"/>
      </w:tabs>
    </w:pPr>
  </w:style>
  <w:style w:type="character" w:customStyle="1" w:styleId="CabealhoChar">
    <w:name w:val="Cabeçalho Char"/>
    <w:aliases w:val="Cabeçalho superior Char,Heading 1a Char,Cabeçalho superior Char Char Char, Char Char,Char Char"/>
    <w:link w:val="Cabealho"/>
    <w:uiPriority w:val="99"/>
    <w:qFormat/>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nhideWhenUsed/>
    <w:qFormat/>
    <w:rsid w:val="00430FDB"/>
    <w:rPr>
      <w:sz w:val="16"/>
      <w:szCs w:val="16"/>
    </w:rPr>
  </w:style>
  <w:style w:type="paragraph" w:styleId="Textodecomentrio">
    <w:name w:val="annotation text"/>
    <w:basedOn w:val="Normal"/>
    <w:link w:val="TextodecomentrioChar"/>
    <w:uiPriority w:val="99"/>
    <w:unhideWhenUsed/>
    <w:qFormat/>
    <w:rsid w:val="00D30A43"/>
    <w:rPr>
      <w:sz w:val="20"/>
      <w:szCs w:val="20"/>
    </w:rPr>
  </w:style>
  <w:style w:type="character" w:customStyle="1" w:styleId="TextodecomentrioChar">
    <w:name w:val="Texto de comentário Char"/>
    <w:basedOn w:val="Fontepargpadro"/>
    <w:link w:val="Textodecomentrio"/>
    <w:uiPriority w:val="99"/>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uiPriority w:val="99"/>
    <w:semiHidden/>
    <w:unhideWhenUsed/>
    <w:rsid w:val="00430FDB"/>
    <w:rPr>
      <w:b/>
      <w:bCs/>
    </w:rPr>
  </w:style>
  <w:style w:type="character" w:customStyle="1" w:styleId="AssuntodocomentrioChar">
    <w:name w:val="Assunto do comentário Char"/>
    <w:basedOn w:val="TextodecomentrioChar"/>
    <w:link w:val="Assuntodocomentrio"/>
    <w:uiPriority w:val="99"/>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autoRedefine/>
    <w:qFormat/>
    <w:rsid w:val="000A1066"/>
    <w:pPr>
      <w:keepNext w:val="0"/>
      <w:keepLines w:val="0"/>
      <w:widowControl w:val="0"/>
      <w:numPr>
        <w:numId w:val="1"/>
      </w:numPr>
      <w:spacing w:before="0" w:line="360" w:lineRule="auto"/>
      <w:ind w:left="0" w:firstLine="0"/>
      <w:contextualSpacing/>
      <w:jc w:val="both"/>
    </w:pPr>
    <w:rPr>
      <w:rFonts w:ascii="Times New Roman" w:hAnsi="Times New Roman" w:cs="Times New Roman"/>
      <w:color w:val="auto"/>
      <w:sz w:val="24"/>
      <w:szCs w:val="24"/>
      <w:lang w:eastAsia="en-US"/>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qFormat/>
    <w:rsid w:val="000A1066"/>
    <w:rPr>
      <w:rFonts w:asciiTheme="majorHAnsi" w:eastAsiaTheme="majorEastAsia" w:hAnsiTheme="majorHAnsi" w:cstheme="majorBidi"/>
      <w:b/>
      <w:bCs/>
      <w:color w:val="17365D" w:themeColor="text2" w:themeShade="BF"/>
      <w:spacing w:val="5"/>
      <w:kern w:val="28"/>
      <w:sz w:val="24"/>
      <w:szCs w:val="24"/>
      <w:lang w:eastAsia="pt-BR"/>
    </w:rPr>
  </w:style>
  <w:style w:type="character" w:customStyle="1" w:styleId="Ttulo1Char">
    <w:name w:val="Título 1 Char"/>
    <w:basedOn w:val="Fontepargpadro"/>
    <w:link w:val="Ttulo1"/>
    <w:uiPriority w:val="9"/>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Theme="majorHAnsi" w:eastAsiaTheme="majorEastAsia" w:hAnsiTheme="majorHAnsi" w:cstheme="majorBidi"/>
      <w:b/>
      <w:bCs/>
      <w:color w:val="000000" w:themeColor="text1"/>
      <w:spacing w:val="5"/>
      <w:kern w:val="28"/>
      <w:sz w:val="52"/>
      <w:szCs w:val="52"/>
      <w:lang w:eastAsia="pt-BR"/>
    </w:rPr>
  </w:style>
  <w:style w:type="table" w:styleId="Tabelacomgrade">
    <w:name w:val="Table Grid"/>
    <w:basedOn w:val="Tabelanormal"/>
    <w:uiPriority w:val="39"/>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qFormat/>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99"/>
    <w:unhideWhenUsed/>
    <w:qFormat/>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405763"/>
    <w:rPr>
      <w:rFonts w:eastAsia="Times New Roman"/>
      <w:sz w:val="24"/>
      <w:szCs w:val="24"/>
      <w:lang w:eastAsia="pt-BR"/>
    </w:rPr>
  </w:style>
  <w:style w:type="paragraph" w:customStyle="1" w:styleId="Nivel1">
    <w:name w:val="Nivel1"/>
    <w:basedOn w:val="Ttulo1"/>
    <w:link w:val="Nivel1Char"/>
    <w:qFormat/>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qFormat/>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qFormat/>
    <w:rsid w:val="00447F3E"/>
    <w:pPr>
      <w:spacing w:before="120" w:after="120" w:line="276" w:lineRule="auto"/>
      <w:jc w:val="both"/>
    </w:pPr>
    <w:rPr>
      <w:rFonts w:ascii="Arial" w:hAnsi="Arial" w:cs="Arial"/>
      <w:color w:val="000000"/>
      <w:sz w:val="20"/>
      <w:szCs w:val="20"/>
    </w:rPr>
  </w:style>
  <w:style w:type="paragraph" w:customStyle="1" w:styleId="Nivel10">
    <w:name w:val="Nivel 1"/>
    <w:basedOn w:val="Nivel2"/>
    <w:next w:val="Nivel2"/>
    <w:qFormat/>
    <w:rsid w:val="003629E4"/>
    <w:pPr>
      <w:ind w:left="360" w:hanging="360"/>
    </w:pPr>
    <w:rPr>
      <w:b/>
    </w:rPr>
  </w:style>
  <w:style w:type="paragraph" w:customStyle="1" w:styleId="Nivel3">
    <w:name w:val="Nivel 3"/>
    <w:basedOn w:val="Normal"/>
    <w:link w:val="Nivel3Char"/>
    <w:qFormat/>
    <w:rsid w:val="00447F3E"/>
    <w:pPr>
      <w:spacing w:before="120" w:after="120" w:line="276" w:lineRule="auto"/>
      <w:jc w:val="both"/>
    </w:pPr>
    <w:rPr>
      <w:rFonts w:ascii="Arial" w:hAnsi="Arial" w:cs="Arial"/>
      <w:color w:val="000000"/>
      <w:sz w:val="20"/>
      <w:szCs w:val="20"/>
    </w:rPr>
  </w:style>
  <w:style w:type="paragraph" w:customStyle="1" w:styleId="Nivel4">
    <w:name w:val="Nivel 4"/>
    <w:basedOn w:val="Nivel3"/>
    <w:link w:val="Nivel4Char"/>
    <w:qFormat/>
    <w:rsid w:val="00447F3E"/>
    <w:pPr>
      <w:numPr>
        <w:ilvl w:val="3"/>
      </w:numPr>
      <w:ind w:left="567"/>
    </w:pPr>
    <w:rPr>
      <w:color w:val="auto"/>
    </w:rPr>
  </w:style>
  <w:style w:type="paragraph" w:customStyle="1" w:styleId="Nivel5">
    <w:name w:val="Nivel 5"/>
    <w:basedOn w:val="Nivel4"/>
    <w:qFormat/>
    <w:rsid w:val="00447F3E"/>
    <w:pPr>
      <w:numPr>
        <w:ilvl w:val="4"/>
      </w:numPr>
      <w:ind w:left="851"/>
    </w:pPr>
  </w:style>
  <w:style w:type="character" w:customStyle="1" w:styleId="Nivel4Char">
    <w:name w:val="Nivel 4 Char"/>
    <w:basedOn w:val="Fontepargpadro"/>
    <w:link w:val="Nivel4"/>
    <w:rsid w:val="00447F3E"/>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rsid w:val="00D30A43"/>
    <w:rPr>
      <w:b/>
      <w:bCs/>
    </w:rPr>
  </w:style>
  <w:style w:type="character" w:styleId="nfase">
    <w:name w:val="Emphasis"/>
    <w:basedOn w:val="Fontepargpadro"/>
    <w:uiPriority w:val="20"/>
    <w:qFormat/>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qFormat/>
    <w:locked/>
    <w:rsid w:val="00447F3E"/>
    <w:rPr>
      <w:rFonts w:ascii="Arial" w:hAnsi="Arial" w:cs="Arial"/>
      <w:color w:val="000000"/>
      <w:lang w:eastAsia="pt-BR"/>
    </w:rPr>
  </w:style>
  <w:style w:type="paragraph" w:customStyle="1" w:styleId="Nvel2Opcional">
    <w:name w:val="Nível 2 Opcional"/>
    <w:basedOn w:val="Nivel2"/>
    <w:link w:val="Nvel2OpcionalChar"/>
    <w:rsid w:val="00A831D9"/>
    <w:pPr>
      <w:ind w:left="432" w:hanging="432"/>
    </w:pPr>
    <w:rPr>
      <w:rFonts w:eastAsia="Times New Roman"/>
      <w:i/>
      <w:noProof/>
      <w:color w:val="FF0000"/>
    </w:rPr>
  </w:style>
  <w:style w:type="paragraph" w:customStyle="1" w:styleId="Nvel3Opcional">
    <w:name w:val="Nível 3 Opcional"/>
    <w:basedOn w:val="Nivel3"/>
    <w:link w:val="Nvel3OpcionalChar"/>
    <w:rsid w:val="00A831D9"/>
    <w:p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67"/>
    <w:semiHidden/>
    <w:rsid w:val="0029332D"/>
    <w:rPr>
      <w:color w:val="808080"/>
    </w:rPr>
  </w:style>
  <w:style w:type="character" w:customStyle="1" w:styleId="PargrafodaListaChar">
    <w:name w:val="Parágrafo da Lista Char"/>
    <w:aliases w:val="Lista Paragrafo em Preto Char,DOCs_Paragrafo-1 Char,Texto Char,Marcadores PDTI Char"/>
    <w:basedOn w:val="Fontepargpadro"/>
    <w:link w:val="PargrafodaLista"/>
    <w:qFormat/>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semiHidden/>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semiHidden/>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D14643"/>
    <w:pPr>
      <w:spacing w:before="60" w:after="60" w:line="259" w:lineRule="auto"/>
      <w:ind w:left="0"/>
      <w:contextualSpacing w:val="0"/>
      <w:jc w:val="center"/>
    </w:pPr>
    <w:rPr>
      <w:rFonts w:ascii="Arial" w:eastAsiaTheme="minorHAnsi" w:hAnsi="Arial" w:cs="Arial"/>
      <w:b/>
      <w:bCs/>
      <w:i/>
      <w:iCs/>
      <w:color w:val="FF0000"/>
      <w:u w:val="single"/>
    </w:rPr>
  </w:style>
  <w:style w:type="character" w:customStyle="1" w:styleId="ouChar">
    <w:name w:val="ou Char"/>
    <w:basedOn w:val="PargrafodaListaChar"/>
    <w:link w:val="ou"/>
    <w:rsid w:val="00D14643"/>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447F3E"/>
    <w:rPr>
      <w:i/>
      <w:iCs/>
      <w:color w:val="FF0000"/>
    </w:rPr>
  </w:style>
  <w:style w:type="paragraph" w:customStyle="1" w:styleId="Nvel3-R">
    <w:name w:val="Nível 3-R"/>
    <w:basedOn w:val="Nivel3"/>
    <w:link w:val="Nvel3-RChar"/>
    <w:qFormat/>
    <w:rsid w:val="00447F3E"/>
    <w:rPr>
      <w:i/>
      <w:iCs/>
      <w:color w:val="FF0000"/>
    </w:rPr>
  </w:style>
  <w:style w:type="character" w:customStyle="1" w:styleId="Nvel2-RedChar">
    <w:name w:val="Nível 2 -Red Char"/>
    <w:basedOn w:val="Nivel2Char"/>
    <w:link w:val="Nvel2-Red"/>
    <w:rsid w:val="00447F3E"/>
    <w:rPr>
      <w:rFonts w:ascii="Arial" w:hAnsi="Arial" w:cs="Arial"/>
      <w:i/>
      <w:iCs/>
      <w:color w:val="FF0000"/>
      <w:lang w:eastAsia="pt-BR"/>
    </w:rPr>
  </w:style>
  <w:style w:type="paragraph" w:customStyle="1" w:styleId="Nvel4-R">
    <w:name w:val="Nível 4-R"/>
    <w:basedOn w:val="Nivel4"/>
    <w:link w:val="Nvel4-RChar"/>
    <w:qFormat/>
    <w:rsid w:val="00447F3E"/>
    <w:rPr>
      <w:i/>
      <w:iCs/>
      <w:color w:val="FF0000"/>
    </w:rPr>
  </w:style>
  <w:style w:type="character" w:customStyle="1" w:styleId="Nivel3Char">
    <w:name w:val="Nivel 3 Char"/>
    <w:basedOn w:val="Fontepargpadro"/>
    <w:link w:val="Nivel3"/>
    <w:qFormat/>
    <w:rsid w:val="00447F3E"/>
    <w:rPr>
      <w:rFonts w:ascii="Arial" w:hAnsi="Arial" w:cs="Arial"/>
      <w:color w:val="000000"/>
      <w:lang w:eastAsia="pt-BR"/>
    </w:rPr>
  </w:style>
  <w:style w:type="character" w:customStyle="1" w:styleId="Nvel3-RChar">
    <w:name w:val="Nível 3-R Char"/>
    <w:basedOn w:val="Nivel3Char"/>
    <w:link w:val="Nvel3-R"/>
    <w:rsid w:val="00447F3E"/>
    <w:rPr>
      <w:rFonts w:ascii="Arial" w:hAnsi="Arial" w:cs="Arial"/>
      <w:i/>
      <w:iCs/>
      <w:color w:val="FF0000"/>
      <w:lang w:eastAsia="pt-BR"/>
    </w:rPr>
  </w:style>
  <w:style w:type="paragraph" w:customStyle="1" w:styleId="Nvel1-SemNum">
    <w:name w:val="Nível 1-Sem Num"/>
    <w:basedOn w:val="Nivel01"/>
    <w:link w:val="Nvel1-SemNumChar"/>
    <w:qFormat/>
    <w:rsid w:val="00447F3E"/>
    <w:pPr>
      <w:numPr>
        <w:numId w:val="0"/>
      </w:numPr>
      <w:outlineLvl w:val="1"/>
    </w:pPr>
    <w:rPr>
      <w:color w:val="FF0000"/>
    </w:rPr>
  </w:style>
  <w:style w:type="character" w:customStyle="1" w:styleId="Nvel4-RChar">
    <w:name w:val="Nível 4-R Char"/>
    <w:basedOn w:val="Nivel4Char"/>
    <w:link w:val="Nvel4-R"/>
    <w:rsid w:val="00447F3E"/>
    <w:rPr>
      <w:rFonts w:ascii="Arial" w:hAnsi="Arial" w:cs="Arial"/>
      <w:i/>
      <w:iCs/>
      <w:color w:val="FF0000"/>
      <w:lang w:eastAsia="pt-BR"/>
    </w:rPr>
  </w:style>
  <w:style w:type="character" w:customStyle="1" w:styleId="LinkdaInternet">
    <w:name w:val="Link da Internet"/>
    <w:basedOn w:val="Fontepargpadro"/>
    <w:uiPriority w:val="99"/>
    <w:unhideWhenUsed/>
    <w:rsid w:val="00DC41DD"/>
    <w:rPr>
      <w:color w:val="0000FF" w:themeColor="hyperlink"/>
      <w:u w:val="single"/>
    </w:rPr>
  </w:style>
  <w:style w:type="character" w:customStyle="1" w:styleId="Nvel1-SemNumChar">
    <w:name w:val="Nível 1-Sem Num Char"/>
    <w:basedOn w:val="Nivel01Char"/>
    <w:link w:val="Nvel1-SemNum"/>
    <w:rsid w:val="00447F3E"/>
    <w:rPr>
      <w:rFonts w:ascii="Arial" w:eastAsiaTheme="majorEastAsia" w:hAnsi="Arial" w:cs="Arial"/>
      <w:b/>
      <w:bCs/>
      <w:color w:val="FF0000"/>
      <w:spacing w:val="5"/>
      <w:kern w:val="28"/>
      <w:sz w:val="52"/>
      <w:szCs w:val="52"/>
      <w:lang w:eastAsia="pt-BR"/>
    </w:rPr>
  </w:style>
  <w:style w:type="paragraph" w:customStyle="1" w:styleId="citao2">
    <w:name w:val="citação 2"/>
    <w:basedOn w:val="Citao"/>
    <w:link w:val="citao2Char"/>
    <w:rsid w:val="00DC41DD"/>
    <w:pPr>
      <w:overflowPunct w:val="0"/>
    </w:pPr>
    <w:rPr>
      <w:szCs w:val="20"/>
    </w:rPr>
  </w:style>
  <w:style w:type="paragraph" w:customStyle="1" w:styleId="Prembulo">
    <w:name w:val="Preâmbulo"/>
    <w:basedOn w:val="Normal"/>
    <w:link w:val="PrembuloChar"/>
    <w:qFormat/>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oPendente5">
    <w:name w:val="Menção Pendente5"/>
    <w:basedOn w:val="Fontepargpadro"/>
    <w:uiPriority w:val="99"/>
    <w:semiHidden/>
    <w:unhideWhenUsed/>
    <w:rsid w:val="00E27AEB"/>
    <w:rPr>
      <w:color w:val="605E5C"/>
      <w:shd w:val="clear" w:color="auto" w:fill="E1DFDD"/>
    </w:rPr>
  </w:style>
  <w:style w:type="character" w:customStyle="1" w:styleId="citao2Char">
    <w:name w:val="citação 2 Char"/>
    <w:basedOn w:val="CitaoChar"/>
    <w:link w:val="citao2"/>
    <w:rsid w:val="003C7A23"/>
    <w:rPr>
      <w:rFonts w:ascii="Arial" w:eastAsia="Calibri" w:hAnsi="Arial" w:cs="Tahoma"/>
      <w:i/>
      <w:iCs/>
      <w:color w:val="000000"/>
      <w:szCs w:val="24"/>
      <w:shd w:val="clear" w:color="auto" w:fill="FFFFCC"/>
    </w:rPr>
  </w:style>
  <w:style w:type="paragraph" w:styleId="CabealhodoSumrio">
    <w:name w:val="TOC Heading"/>
    <w:basedOn w:val="Ttulo1"/>
    <w:next w:val="Normal"/>
    <w:uiPriority w:val="39"/>
    <w:unhideWhenUsed/>
    <w:qFormat/>
    <w:rsid w:val="003F579D"/>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805832"/>
    <w:pPr>
      <w:tabs>
        <w:tab w:val="left" w:pos="426"/>
        <w:tab w:val="right" w:leader="dot" w:pos="9628"/>
      </w:tabs>
      <w:spacing w:after="100"/>
    </w:pPr>
    <w:rPr>
      <w:rFonts w:ascii="Arial" w:eastAsia="Times New Roman" w:hAnsi="Arial"/>
      <w:sz w:val="20"/>
    </w:rPr>
  </w:style>
  <w:style w:type="character" w:customStyle="1" w:styleId="MenoPendente6">
    <w:name w:val="Menção Pendente6"/>
    <w:basedOn w:val="Fontepargpadro"/>
    <w:uiPriority w:val="99"/>
    <w:semiHidden/>
    <w:unhideWhenUsed/>
    <w:rsid w:val="009944DF"/>
    <w:rPr>
      <w:color w:val="605E5C"/>
      <w:shd w:val="clear" w:color="auto" w:fill="E1DFDD"/>
    </w:rPr>
  </w:style>
  <w:style w:type="character" w:customStyle="1" w:styleId="Mentionnonrsolue1">
    <w:name w:val="Mention non résolue1"/>
    <w:basedOn w:val="Fontepargpadro"/>
    <w:uiPriority w:val="99"/>
    <w:semiHidden/>
    <w:unhideWhenUsed/>
    <w:rsid w:val="009A0DA5"/>
    <w:rPr>
      <w:color w:val="605E5C"/>
      <w:shd w:val="clear" w:color="auto" w:fill="E1DFDD"/>
    </w:rPr>
  </w:style>
  <w:style w:type="character" w:customStyle="1" w:styleId="findhit">
    <w:name w:val="findhit"/>
    <w:basedOn w:val="Fontepargpadro"/>
    <w:rsid w:val="00124772"/>
  </w:style>
  <w:style w:type="paragraph" w:customStyle="1" w:styleId="Nivel3-erro">
    <w:name w:val="Nivel 3-erro"/>
    <w:basedOn w:val="Nivel3"/>
    <w:link w:val="Nivel3-erroChar"/>
    <w:rsid w:val="00124772"/>
    <w:pPr>
      <w:numPr>
        <w:ilvl w:val="2"/>
        <w:numId w:val="11"/>
      </w:numPr>
      <w:spacing w:before="0" w:after="0" w:line="240" w:lineRule="auto"/>
      <w:ind w:left="425" w:firstLine="0"/>
    </w:pPr>
    <w:rPr>
      <w:rFonts w:ascii="Times New Roman" w:hAnsi="Times New Roman" w:cs="Tahoma"/>
      <w:color w:val="auto"/>
      <w:sz w:val="24"/>
      <w:szCs w:val="24"/>
    </w:rPr>
  </w:style>
  <w:style w:type="character" w:customStyle="1" w:styleId="Nivel3-erroChar">
    <w:name w:val="Nivel 3-erro Char"/>
    <w:basedOn w:val="Fontepargpadro"/>
    <w:link w:val="Nivel3-erro"/>
    <w:rsid w:val="00124772"/>
    <w:rPr>
      <w:rFonts w:cs="Tahoma"/>
      <w:sz w:val="24"/>
      <w:szCs w:val="24"/>
      <w:lang w:eastAsia="pt-BR"/>
    </w:rPr>
  </w:style>
  <w:style w:type="paragraph" w:customStyle="1" w:styleId="Alteraes">
    <w:name w:val="Alterações"/>
    <w:basedOn w:val="Normal"/>
    <w:link w:val="AlteraesChar"/>
    <w:uiPriority w:val="1"/>
    <w:rsid w:val="00124772"/>
    <w:pPr>
      <w:spacing w:before="120" w:after="120" w:line="276" w:lineRule="auto"/>
      <w:jc w:val="both"/>
      <w:outlineLvl w:val="1"/>
    </w:pPr>
    <w:rPr>
      <w:rFonts w:ascii="Arial" w:hAnsi="Arial" w:cs="Arial"/>
      <w:i/>
      <w:iCs/>
      <w:color w:val="0000FF"/>
      <w:sz w:val="20"/>
      <w:szCs w:val="20"/>
    </w:rPr>
  </w:style>
  <w:style w:type="character" w:customStyle="1" w:styleId="AlteraesChar">
    <w:name w:val="Alterações Char"/>
    <w:basedOn w:val="Fontepargpadro"/>
    <w:link w:val="Alteraes"/>
    <w:uiPriority w:val="1"/>
    <w:rsid w:val="00124772"/>
    <w:rPr>
      <w:rFonts w:ascii="Arial" w:hAnsi="Arial" w:cs="Arial"/>
      <w:i/>
      <w:iCs/>
      <w:color w:val="0000FF"/>
      <w:lang w:eastAsia="pt-BR"/>
    </w:rPr>
  </w:style>
  <w:style w:type="character" w:styleId="Meno">
    <w:name w:val="Mention"/>
    <w:basedOn w:val="Fontepargpadro"/>
    <w:uiPriority w:val="99"/>
    <w:unhideWhenUsed/>
    <w:rsid w:val="00124772"/>
    <w:rPr>
      <w:color w:val="2B579A"/>
      <w:shd w:val="clear" w:color="auto" w:fill="E6E6E6"/>
    </w:rPr>
  </w:style>
  <w:style w:type="character" w:styleId="MenoPendente">
    <w:name w:val="Unresolved Mention"/>
    <w:basedOn w:val="Fontepargpadro"/>
    <w:uiPriority w:val="99"/>
    <w:semiHidden/>
    <w:unhideWhenUsed/>
    <w:rsid w:val="00124772"/>
    <w:rPr>
      <w:color w:val="605E5C"/>
      <w:shd w:val="clear" w:color="auto" w:fill="E1DFDD"/>
    </w:rPr>
  </w:style>
  <w:style w:type="paragraph" w:customStyle="1" w:styleId="Nvel1-SemNumPreto">
    <w:name w:val="Nível 1-Sem Num Preto"/>
    <w:basedOn w:val="Nvel1-SemNum"/>
    <w:link w:val="Nvel1-SemNumPretoChar"/>
    <w:qFormat/>
    <w:rsid w:val="00124772"/>
    <w:pPr>
      <w:keepNext/>
      <w:keepLines/>
      <w:widowControl/>
      <w:tabs>
        <w:tab w:val="left" w:pos="567"/>
      </w:tabs>
      <w:spacing w:before="240" w:after="120" w:line="276" w:lineRule="auto"/>
      <w:contextualSpacing w:val="0"/>
    </w:pPr>
    <w:rPr>
      <w:rFonts w:ascii="Arial" w:hAnsi="Arial" w:cs="Arial"/>
      <w:spacing w:val="5"/>
      <w:kern w:val="28"/>
      <w:sz w:val="52"/>
      <w:szCs w:val="52"/>
      <w:lang w:eastAsia="zh-CN" w:bidi="hi-IN"/>
    </w:rPr>
  </w:style>
  <w:style w:type="character" w:customStyle="1" w:styleId="Nvel1-SemNumPretoChar">
    <w:name w:val="Nível 1-Sem Num Preto Char"/>
    <w:basedOn w:val="Nvel1-SemNumChar"/>
    <w:link w:val="Nvel1-SemNumPreto"/>
    <w:rsid w:val="00124772"/>
    <w:rPr>
      <w:rFonts w:ascii="Arial" w:eastAsiaTheme="majorEastAsia" w:hAnsi="Arial" w:cs="Arial"/>
      <w:b/>
      <w:bCs/>
      <w:color w:val="FF0000"/>
      <w:spacing w:val="5"/>
      <w:kern w:val="28"/>
      <w:sz w:val="52"/>
      <w:szCs w:val="52"/>
      <w:lang w:eastAsia="zh-CN" w:bidi="hi-IN"/>
    </w:rPr>
  </w:style>
  <w:style w:type="paragraph" w:customStyle="1" w:styleId="TableParagraph">
    <w:name w:val="Table Paragraph"/>
    <w:basedOn w:val="Normal"/>
    <w:uiPriority w:val="1"/>
    <w:qFormat/>
    <w:rsid w:val="00124772"/>
    <w:pPr>
      <w:widowControl w:val="0"/>
      <w:autoSpaceDE w:val="0"/>
      <w:autoSpaceDN w:val="0"/>
      <w:spacing w:before="30"/>
      <w:jc w:val="center"/>
    </w:pPr>
    <w:rPr>
      <w:rFonts w:ascii="Arial Narrow" w:eastAsia="Arial Narrow" w:hAnsi="Arial Narrow" w:cs="Arial Narrow"/>
      <w:sz w:val="22"/>
      <w:szCs w:val="22"/>
      <w:lang w:val="en-US" w:eastAsia="en-US"/>
    </w:rPr>
  </w:style>
  <w:style w:type="paragraph" w:customStyle="1" w:styleId="Nvel1-SemNumerao">
    <w:name w:val="Nível 1-Sem Numeração"/>
    <w:basedOn w:val="Normal"/>
    <w:link w:val="Nvel1-SemNumeraoChar"/>
    <w:autoRedefine/>
    <w:qFormat/>
    <w:rsid w:val="00124772"/>
    <w:pPr>
      <w:keepNext/>
      <w:keepLines/>
      <w:spacing w:line="360" w:lineRule="auto"/>
      <w:jc w:val="both"/>
      <w:outlineLvl w:val="1"/>
    </w:pPr>
    <w:rPr>
      <w:rFonts w:ascii="Times New Roman" w:eastAsia="MS Gothic" w:hAnsi="Times New Roman" w:cs="Times New Roman"/>
      <w:b/>
      <w:bCs/>
      <w:spacing w:val="5"/>
      <w:kern w:val="28"/>
    </w:rPr>
  </w:style>
  <w:style w:type="character" w:customStyle="1" w:styleId="Nvel1-SemNumeraoChar">
    <w:name w:val="Nível 1-Sem Numeração Char"/>
    <w:link w:val="Nvel1-SemNumerao"/>
    <w:rsid w:val="00124772"/>
    <w:rPr>
      <w:rFonts w:eastAsia="MS Gothic"/>
      <w:b/>
      <w:bCs/>
      <w:spacing w:val="5"/>
      <w:kern w:val="28"/>
      <w:sz w:val="24"/>
      <w:szCs w:val="24"/>
      <w:lang w:eastAsia="pt-BR"/>
    </w:rPr>
  </w:style>
  <w:style w:type="character" w:customStyle="1" w:styleId="st">
    <w:name w:val="st"/>
    <w:basedOn w:val="Fontepargpadro"/>
    <w:rsid w:val="00124772"/>
  </w:style>
  <w:style w:type="paragraph" w:customStyle="1" w:styleId="Recuodecorpodetexto22">
    <w:name w:val="Recuo de corpo de texto 22"/>
    <w:basedOn w:val="Normal"/>
    <w:rsid w:val="00124772"/>
    <w:pPr>
      <w:suppressAutoHyphens/>
      <w:spacing w:line="360" w:lineRule="auto"/>
      <w:ind w:firstLine="1134"/>
      <w:jc w:val="both"/>
    </w:pPr>
    <w:rPr>
      <w:rFonts w:ascii="Times New Roman" w:eastAsia="Times New Roman" w:hAnsi="Times New Roman" w:cs="Times New Roman"/>
      <w:kern w:val="1"/>
      <w:szCs w:val="20"/>
      <w:lang w:eastAsia="ar-SA"/>
    </w:rPr>
  </w:style>
  <w:style w:type="table" w:customStyle="1" w:styleId="TableNormal">
    <w:name w:val="Table Normal"/>
    <w:uiPriority w:val="2"/>
    <w:semiHidden/>
    <w:unhideWhenUsed/>
    <w:qFormat/>
    <w:rsid w:val="000F209D"/>
    <w:pPr>
      <w:widowControl w:val="0"/>
      <w:autoSpaceDE w:val="0"/>
      <w:autoSpaceDN w:val="0"/>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paragraph" w:customStyle="1" w:styleId="Default">
    <w:name w:val="Default"/>
    <w:qFormat/>
    <w:rsid w:val="000F209D"/>
    <w:rPr>
      <w:rFonts w:ascii="Arial" w:eastAsia="Times New Roman" w:hAnsi="Arial" w:cs="Arial"/>
      <w:color w:val="000000"/>
      <w:sz w:val="24"/>
      <w:szCs w:val="24"/>
      <w:lang w:eastAsia="pt-BR"/>
    </w:rPr>
  </w:style>
  <w:style w:type="table" w:customStyle="1" w:styleId="TableNormal1">
    <w:name w:val="Table Normal1"/>
    <w:uiPriority w:val="2"/>
    <w:semiHidden/>
    <w:qFormat/>
    <w:rsid w:val="000F209D"/>
    <w:pPr>
      <w:widowControl w:val="0"/>
      <w:autoSpaceDE w:val="0"/>
      <w:autoSpaceDN w:val="0"/>
    </w:pPr>
    <w:rPr>
      <w:rFonts w:asciiTheme="minorHAnsi" w:eastAsiaTheme="minorHAnsi" w:hAnsiTheme="minorHAnsi" w:cstheme="minorBidi"/>
      <w:sz w:val="22"/>
      <w:szCs w:val="22"/>
      <w:lang w:val="en-US"/>
    </w:rPr>
    <w:tblPr>
      <w:tblCellMar>
        <w:top w:w="0" w:type="dxa"/>
        <w:left w:w="0" w:type="dxa"/>
        <w:bottom w:w="0" w:type="dxa"/>
        <w:right w:w="0" w:type="dxa"/>
      </w:tblCellMar>
    </w:tblPr>
  </w:style>
  <w:style w:type="paragraph" w:customStyle="1" w:styleId="msonormal0">
    <w:name w:val="msonormal"/>
    <w:basedOn w:val="Normal"/>
    <w:rsid w:val="000F209D"/>
    <w:pPr>
      <w:spacing w:before="100" w:beforeAutospacing="1" w:after="100" w:afterAutospacing="1"/>
    </w:pPr>
    <w:rPr>
      <w:rFonts w:ascii="Times New Roman" w:eastAsia="Times New Roman" w:hAnsi="Times New Roman" w:cs="Times New Roman"/>
    </w:rPr>
  </w:style>
  <w:style w:type="paragraph" w:customStyle="1" w:styleId="Nvel4">
    <w:name w:val="Nível 4"/>
    <w:basedOn w:val="Normal"/>
    <w:link w:val="Nvel4Char"/>
    <w:qFormat/>
    <w:rsid w:val="000F209D"/>
    <w:pPr>
      <w:spacing w:before="120" w:after="120" w:line="276" w:lineRule="auto"/>
      <w:ind w:left="567"/>
      <w:jc w:val="both"/>
    </w:pPr>
    <w:rPr>
      <w:rFonts w:ascii="Arial" w:eastAsia="Times New Roman" w:hAnsi="Arial" w:cs="Arial"/>
      <w:sz w:val="20"/>
      <w:szCs w:val="20"/>
    </w:rPr>
  </w:style>
  <w:style w:type="character" w:customStyle="1" w:styleId="SubTitNNChar">
    <w:name w:val="SubTitNN Char"/>
    <w:basedOn w:val="Fontepargpadro"/>
    <w:link w:val="SubTitNN"/>
    <w:locked/>
    <w:rsid w:val="000F209D"/>
    <w:rPr>
      <w:rFonts w:ascii="Arial" w:hAnsi="Arial" w:cs="Arial"/>
      <w:b/>
      <w:bCs/>
      <w:iCs/>
    </w:rPr>
  </w:style>
  <w:style w:type="paragraph" w:customStyle="1" w:styleId="SubTitNN">
    <w:name w:val="SubTitNN"/>
    <w:basedOn w:val="Normal"/>
    <w:link w:val="SubTitNNChar"/>
    <w:qFormat/>
    <w:rsid w:val="000F209D"/>
    <w:pPr>
      <w:spacing w:before="240" w:after="120" w:line="276" w:lineRule="auto"/>
      <w:jc w:val="both"/>
    </w:pPr>
    <w:rPr>
      <w:rFonts w:ascii="Arial" w:hAnsi="Arial" w:cs="Arial"/>
      <w:b/>
      <w:bCs/>
      <w:iCs/>
      <w:sz w:val="20"/>
      <w:szCs w:val="20"/>
      <w:lang w:eastAsia="en-US"/>
    </w:rPr>
  </w:style>
  <w:style w:type="character" w:customStyle="1" w:styleId="Nvel3Char">
    <w:name w:val="Nível 3 Char"/>
    <w:basedOn w:val="Fontepargpadro"/>
    <w:link w:val="Nvel3"/>
    <w:locked/>
    <w:rsid w:val="000F209D"/>
    <w:rPr>
      <w:rFonts w:ascii="Arial" w:hAnsi="Arial" w:cs="Arial"/>
    </w:rPr>
  </w:style>
  <w:style w:type="paragraph" w:customStyle="1" w:styleId="Nvel3">
    <w:name w:val="Nível 3"/>
    <w:basedOn w:val="Nvel3-R"/>
    <w:link w:val="Nvel3Char"/>
    <w:qFormat/>
    <w:rsid w:val="000F209D"/>
    <w:pPr>
      <w:numPr>
        <w:ilvl w:val="2"/>
        <w:numId w:val="1"/>
      </w:numPr>
    </w:pPr>
    <w:rPr>
      <w:i w:val="0"/>
      <w:iCs w:val="0"/>
      <w:color w:val="auto"/>
      <w:lang w:eastAsia="en-US"/>
    </w:rPr>
  </w:style>
  <w:style w:type="character" w:customStyle="1" w:styleId="Nvel4Char">
    <w:name w:val="Nível 4 Char"/>
    <w:basedOn w:val="Nvel3Char"/>
    <w:link w:val="Nvel4"/>
    <w:locked/>
    <w:rsid w:val="000F209D"/>
    <w:rPr>
      <w:rFonts w:ascii="Arial" w:eastAsia="Times New Roman" w:hAnsi="Arial" w:cs="Arial"/>
      <w:lang w:eastAsia="pt-BR"/>
    </w:rPr>
  </w:style>
  <w:style w:type="paragraph" w:styleId="Sumrio2">
    <w:name w:val="toc 2"/>
    <w:basedOn w:val="Normal"/>
    <w:next w:val="Normal"/>
    <w:autoRedefine/>
    <w:uiPriority w:val="39"/>
    <w:unhideWhenUsed/>
    <w:rsid w:val="00C23AD7"/>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74614603">
      <w:bodyDiv w:val="1"/>
      <w:marLeft w:val="0"/>
      <w:marRight w:val="0"/>
      <w:marTop w:val="0"/>
      <w:marBottom w:val="0"/>
      <w:divBdr>
        <w:top w:val="none" w:sz="0" w:space="0" w:color="auto"/>
        <w:left w:val="none" w:sz="0" w:space="0" w:color="auto"/>
        <w:bottom w:val="none" w:sz="0" w:space="0" w:color="auto"/>
        <w:right w:val="none" w:sz="0" w:space="0" w:color="auto"/>
      </w:divBdr>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368941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39604046">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51077133">
      <w:bodyDiv w:val="1"/>
      <w:marLeft w:val="0"/>
      <w:marRight w:val="0"/>
      <w:marTop w:val="0"/>
      <w:marBottom w:val="0"/>
      <w:divBdr>
        <w:top w:val="none" w:sz="0" w:space="0" w:color="auto"/>
        <w:left w:val="none" w:sz="0" w:space="0" w:color="auto"/>
        <w:bottom w:val="none" w:sz="0" w:space="0" w:color="auto"/>
        <w:right w:val="none" w:sz="0" w:space="0" w:color="auto"/>
      </w:divBdr>
    </w:div>
    <w:div w:id="368725254">
      <w:bodyDiv w:val="1"/>
      <w:marLeft w:val="0"/>
      <w:marRight w:val="0"/>
      <w:marTop w:val="0"/>
      <w:marBottom w:val="0"/>
      <w:divBdr>
        <w:top w:val="none" w:sz="0" w:space="0" w:color="auto"/>
        <w:left w:val="none" w:sz="0" w:space="0" w:color="auto"/>
        <w:bottom w:val="none" w:sz="0" w:space="0" w:color="auto"/>
        <w:right w:val="none" w:sz="0" w:space="0" w:color="auto"/>
      </w:divBdr>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17943030">
      <w:bodyDiv w:val="1"/>
      <w:marLeft w:val="0"/>
      <w:marRight w:val="0"/>
      <w:marTop w:val="0"/>
      <w:marBottom w:val="0"/>
      <w:divBdr>
        <w:top w:val="none" w:sz="0" w:space="0" w:color="auto"/>
        <w:left w:val="none" w:sz="0" w:space="0" w:color="auto"/>
        <w:bottom w:val="none" w:sz="0" w:space="0" w:color="auto"/>
        <w:right w:val="none" w:sz="0" w:space="0" w:color="auto"/>
      </w:divBdr>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503738521">
      <w:bodyDiv w:val="1"/>
      <w:marLeft w:val="0"/>
      <w:marRight w:val="0"/>
      <w:marTop w:val="0"/>
      <w:marBottom w:val="0"/>
      <w:divBdr>
        <w:top w:val="none" w:sz="0" w:space="0" w:color="auto"/>
        <w:left w:val="none" w:sz="0" w:space="0" w:color="auto"/>
        <w:bottom w:val="none" w:sz="0" w:space="0" w:color="auto"/>
        <w:right w:val="none" w:sz="0" w:space="0" w:color="auto"/>
      </w:divBdr>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07782213">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48304956">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038427">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989021797">
      <w:bodyDiv w:val="1"/>
      <w:marLeft w:val="0"/>
      <w:marRight w:val="0"/>
      <w:marTop w:val="0"/>
      <w:marBottom w:val="0"/>
      <w:divBdr>
        <w:top w:val="none" w:sz="0" w:space="0" w:color="auto"/>
        <w:left w:val="none" w:sz="0" w:space="0" w:color="auto"/>
        <w:bottom w:val="none" w:sz="0" w:space="0" w:color="auto"/>
        <w:right w:val="none" w:sz="0" w:space="0" w:color="auto"/>
      </w:divBdr>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098066603">
      <w:bodyDiv w:val="1"/>
      <w:marLeft w:val="0"/>
      <w:marRight w:val="0"/>
      <w:marTop w:val="0"/>
      <w:marBottom w:val="0"/>
      <w:divBdr>
        <w:top w:val="none" w:sz="0" w:space="0" w:color="auto"/>
        <w:left w:val="none" w:sz="0" w:space="0" w:color="auto"/>
        <w:bottom w:val="none" w:sz="0" w:space="0" w:color="auto"/>
        <w:right w:val="none" w:sz="0" w:space="0" w:color="auto"/>
      </w:divBdr>
    </w:div>
    <w:div w:id="1099595341">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181508488">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59239765">
      <w:bodyDiv w:val="1"/>
      <w:marLeft w:val="0"/>
      <w:marRight w:val="0"/>
      <w:marTop w:val="0"/>
      <w:marBottom w:val="0"/>
      <w:divBdr>
        <w:top w:val="none" w:sz="0" w:space="0" w:color="auto"/>
        <w:left w:val="none" w:sz="0" w:space="0" w:color="auto"/>
        <w:bottom w:val="none" w:sz="0" w:space="0" w:color="auto"/>
        <w:right w:val="none" w:sz="0" w:space="0" w:color="auto"/>
      </w:divBdr>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399866006">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2019617">
      <w:bodyDiv w:val="1"/>
      <w:marLeft w:val="0"/>
      <w:marRight w:val="0"/>
      <w:marTop w:val="0"/>
      <w:marBottom w:val="0"/>
      <w:divBdr>
        <w:top w:val="none" w:sz="0" w:space="0" w:color="auto"/>
        <w:left w:val="none" w:sz="0" w:space="0" w:color="auto"/>
        <w:bottom w:val="none" w:sz="0" w:space="0" w:color="auto"/>
        <w:right w:val="none" w:sz="0" w:space="0" w:color="auto"/>
      </w:divBdr>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611738189">
      <w:bodyDiv w:val="1"/>
      <w:marLeft w:val="0"/>
      <w:marRight w:val="0"/>
      <w:marTop w:val="0"/>
      <w:marBottom w:val="0"/>
      <w:divBdr>
        <w:top w:val="none" w:sz="0" w:space="0" w:color="auto"/>
        <w:left w:val="none" w:sz="0" w:space="0" w:color="auto"/>
        <w:bottom w:val="none" w:sz="0" w:space="0" w:color="auto"/>
        <w:right w:val="none" w:sz="0" w:space="0" w:color="auto"/>
      </w:divBdr>
    </w:div>
    <w:div w:id="1617131347">
      <w:bodyDiv w:val="1"/>
      <w:marLeft w:val="0"/>
      <w:marRight w:val="0"/>
      <w:marTop w:val="0"/>
      <w:marBottom w:val="0"/>
      <w:divBdr>
        <w:top w:val="none" w:sz="0" w:space="0" w:color="auto"/>
        <w:left w:val="none" w:sz="0" w:space="0" w:color="auto"/>
        <w:bottom w:val="none" w:sz="0" w:space="0" w:color="auto"/>
        <w:right w:val="none" w:sz="0" w:space="0" w:color="auto"/>
      </w:divBdr>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36851955">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43856699">
      <w:bodyDiv w:val="1"/>
      <w:marLeft w:val="0"/>
      <w:marRight w:val="0"/>
      <w:marTop w:val="0"/>
      <w:marBottom w:val="0"/>
      <w:divBdr>
        <w:top w:val="none" w:sz="0" w:space="0" w:color="auto"/>
        <w:left w:val="none" w:sz="0" w:space="0" w:color="auto"/>
        <w:bottom w:val="none" w:sz="0" w:space="0" w:color="auto"/>
        <w:right w:val="none" w:sz="0" w:space="0" w:color="auto"/>
      </w:divBdr>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35819725">
      <w:bodyDiv w:val="1"/>
      <w:marLeft w:val="0"/>
      <w:marRight w:val="0"/>
      <w:marTop w:val="0"/>
      <w:marBottom w:val="0"/>
      <w:divBdr>
        <w:top w:val="none" w:sz="0" w:space="0" w:color="auto"/>
        <w:left w:val="none" w:sz="0" w:space="0" w:color="auto"/>
        <w:bottom w:val="none" w:sz="0" w:space="0" w:color="auto"/>
        <w:right w:val="none" w:sz="0" w:space="0" w:color="auto"/>
      </w:divBdr>
    </w:div>
    <w:div w:id="1947082020">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08427525">
      <w:bodyDiv w:val="1"/>
      <w:marLeft w:val="0"/>
      <w:marRight w:val="0"/>
      <w:marTop w:val="0"/>
      <w:marBottom w:val="0"/>
      <w:divBdr>
        <w:top w:val="none" w:sz="0" w:space="0" w:color="auto"/>
        <w:left w:val="none" w:sz="0" w:space="0" w:color="auto"/>
        <w:bottom w:val="none" w:sz="0" w:space="0" w:color="auto"/>
        <w:right w:val="none" w:sz="0" w:space="0" w:color="auto"/>
      </w:divBdr>
    </w:div>
    <w:div w:id="2110656546">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133962">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s://www.planalto.gov.br/ccivil_03/leis/l8078compilado.htm" TargetMode="External"/><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planalto.gov.br/ccivil_03/leis/l8078compilado.htm" TargetMode="External"/><Relationship Id="rId29" Type="http://schemas.openxmlformats.org/officeDocument/2006/relationships/hyperlink" Target="http://www.planalto.gov.br/ccivil_03/_ato2019-2022/2021/lei/L14133.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 Type="http://schemas.openxmlformats.org/officeDocument/2006/relationships/numbering" Target="numbering.xml"/><Relationship Id="rId15" Type="http://schemas.openxmlformats.org/officeDocument/2006/relationships/hyperlink" Target="https://www.planalto.gov.br/ccivil_03/leis/lcp/lcp12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10" Type="http://schemas.openxmlformats.org/officeDocument/2006/relationships/endnotes" Target="endnotes.xm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www.planalto.gov.br/ccivil_03/_ato2019-2022/2021/lei/L14133.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n.gov.br/en/web/dou/-/instrucao-normativa-seges/me-n-77-de-4-de-novembro-de-2022-441681061"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s://www.planalto.gov.br/ccivil_03/_ato2011-2014/2013/lei/l12846.htm" TargetMode="External"/><Relationship Id="rId38" Type="http://schemas.openxmlformats.org/officeDocument/2006/relationships/hyperlink" Target="https://www.gov.br/compras/pt-br/acesso-a-informacao/legislacao/instrucoes-normativas/instrucao-normativa-seges-me-no-26-de-13-de-abril-de-2022" TargetMode="External"/><Relationship Id="rId46"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2A2765E7DFD38469B2E626874CD0041" ma:contentTypeVersion="10" ma:contentTypeDescription="Crie um novo documento." ma:contentTypeScope="" ma:versionID="0c31b71fa78768df031cf3ecb486ccda">
  <xsd:schema xmlns:xsd="http://www.w3.org/2001/XMLSchema" xmlns:xs="http://www.w3.org/2001/XMLSchema" xmlns:p="http://schemas.microsoft.com/office/2006/metadata/properties" xmlns:ns2="52c93ea8-e2de-466c-b401-d7fabeb9490e" xmlns:ns3="d7c48ea4-4748-4e79-bb61-d51d73419c91" targetNamespace="http://schemas.microsoft.com/office/2006/metadata/properties" ma:root="true" ma:fieldsID="8e4945030905baccc89c526be19744c4" ns2:_="" ns3:_="">
    <xsd:import namespace="52c93ea8-e2de-466c-b401-d7fabeb9490e"/>
    <xsd:import namespace="d7c48ea4-4748-4e79-bb61-d51d73419c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c48ea4-4748-4e79-bb61-d51d73419c91"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haredWithUsers xmlns="d7c48ea4-4748-4e79-bb61-d51d73419c91">
      <UserInfo>
        <DisplayName>Maiko Henrique Lopes Lemes</DisplayName>
        <AccountId>34</AccountId>
        <AccountType/>
      </UserInfo>
      <UserInfo>
        <DisplayName>Thais Sabara Vieira de Goes</DisplayName>
        <AccountId>43</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E8F153-47F9-46C6-9284-C98D823275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d7c48ea4-4748-4e79-bb61-d51d73419c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750CEE-9DB6-4E0D-BC6A-96FD83A61108}">
  <ds:schemaRefs>
    <ds:schemaRef ds:uri="http://schemas.openxmlformats.org/officeDocument/2006/bibliography"/>
  </ds:schemaRefs>
</ds:datastoreItem>
</file>

<file path=customXml/itemProps3.xml><?xml version="1.0" encoding="utf-8"?>
<ds:datastoreItem xmlns:ds="http://schemas.openxmlformats.org/officeDocument/2006/customXml" ds:itemID="{6BC7B275-7281-49DC-9744-51C9683D51D2}">
  <ds:schemaRefs>
    <ds:schemaRef ds:uri="http://schemas.microsoft.com/office/2006/metadata/properties"/>
    <ds:schemaRef ds:uri="http://schemas.microsoft.com/office/infopath/2007/PartnerControls"/>
    <ds:schemaRef ds:uri="d7c48ea4-4748-4e79-bb61-d51d73419c91"/>
  </ds:schemaRefs>
</ds:datastoreItem>
</file>

<file path=customXml/itemProps4.xml><?xml version="1.0" encoding="utf-8"?>
<ds:datastoreItem xmlns:ds="http://schemas.openxmlformats.org/officeDocument/2006/customXml" ds:itemID="{7C5D9370-D0F8-4975-A2D0-83FD7771EA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5307</Words>
  <Characters>28658</Characters>
  <Application>Microsoft Office Word</Application>
  <DocSecurity>0</DocSecurity>
  <Lines>238</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33898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2025-01-17T13:40:00Z</dcterms:created>
  <dcterms:modified xsi:type="dcterms:W3CDTF">2025-01-17T13:40:00Z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0x01010012A2765E7DFD38469B2E626874CD0041</vt:lpwstr>
  </property>
</Properties>
</file>