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C657"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PREGÃO ELETRÔNICO SRP Nº</w:t>
      </w:r>
    </w:p>
    <w:p w14:paraId="31C39F78" w14:textId="77777777" w:rsidR="00AF73F0" w:rsidRDefault="00F71352">
      <w:pPr>
        <w:widowControl w:val="0"/>
        <w:spacing w:line="360" w:lineRule="auto"/>
        <w:contextualSpacing/>
        <w:rPr>
          <w:rFonts w:ascii="Times New Roman" w:hAnsi="Times New Roman" w:cs="Times New Roman"/>
        </w:rPr>
      </w:pPr>
      <w:r>
        <w:rPr>
          <w:rFonts w:ascii="Times New Roman" w:hAnsi="Times New Roman" w:cs="Times New Roman"/>
        </w:rPr>
        <w:t>004/2025</w:t>
      </w:r>
    </w:p>
    <w:p w14:paraId="38C98A59" w14:textId="77777777" w:rsidR="00AF73F0" w:rsidRDefault="00AF73F0">
      <w:pPr>
        <w:widowControl w:val="0"/>
        <w:spacing w:line="360" w:lineRule="auto"/>
        <w:contextualSpacing/>
        <w:rPr>
          <w:rFonts w:ascii="Times New Roman" w:hAnsi="Times New Roman" w:cs="Times New Roman"/>
          <w:b/>
          <w:bCs/>
        </w:rPr>
      </w:pPr>
    </w:p>
    <w:p w14:paraId="26CD4450"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CONTRATANTE (UASG 927843):</w:t>
      </w:r>
    </w:p>
    <w:p w14:paraId="2BC26B95" w14:textId="77777777" w:rsidR="00AF73F0" w:rsidRDefault="00F71352">
      <w:pPr>
        <w:widowControl w:val="0"/>
        <w:tabs>
          <w:tab w:val="center" w:pos="4252"/>
          <w:tab w:val="right" w:pos="8504"/>
        </w:tabs>
        <w:spacing w:line="360" w:lineRule="auto"/>
        <w:contextualSpacing/>
        <w:rPr>
          <w:rFonts w:ascii="Times New Roman" w:hAnsi="Times New Roman" w:cs="Times New Roman"/>
        </w:rPr>
      </w:pPr>
      <w:r>
        <w:rPr>
          <w:rFonts w:ascii="Times New Roman" w:hAnsi="Times New Roman" w:cs="Times New Roman"/>
        </w:rPr>
        <w:t>SECRETARIA DE ESTADO DE PLANEJAMENTO E ADMINISTRAÇÃO - SEPLAD</w:t>
      </w:r>
    </w:p>
    <w:p w14:paraId="5CA607A6" w14:textId="77777777" w:rsidR="00AF73F0" w:rsidRDefault="00AF73F0">
      <w:pPr>
        <w:widowControl w:val="0"/>
        <w:spacing w:line="360" w:lineRule="auto"/>
        <w:contextualSpacing/>
        <w:rPr>
          <w:rFonts w:ascii="Times New Roman" w:hAnsi="Times New Roman" w:cs="Times New Roman"/>
          <w:b/>
          <w:bCs/>
          <w:color w:val="1F497D" w:themeColor="text2"/>
        </w:rPr>
      </w:pPr>
    </w:p>
    <w:p w14:paraId="688040F2"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OBJETO:</w:t>
      </w:r>
    </w:p>
    <w:p w14:paraId="1B48755C" w14:textId="77777777" w:rsidR="00AF73F0" w:rsidRDefault="00F71352">
      <w:pPr>
        <w:widowControl w:val="0"/>
        <w:tabs>
          <w:tab w:val="center" w:pos="4252"/>
          <w:tab w:val="right" w:pos="8504"/>
        </w:tabs>
        <w:spacing w:line="360" w:lineRule="auto"/>
        <w:contextualSpacing/>
        <w:jc w:val="both"/>
        <w:rPr>
          <w:rFonts w:ascii="Times New Roman" w:hAnsi="Times New Roman" w:cs="Times New Roman"/>
        </w:rPr>
      </w:pPr>
      <w:r>
        <w:rPr>
          <w:rFonts w:ascii="Times New Roman" w:hAnsi="Times New Roman" w:cs="Times New Roman"/>
        </w:rPr>
        <w:t>AQUISIÇÃO DE MOBILIÁRIO</w:t>
      </w:r>
    </w:p>
    <w:p w14:paraId="45CAFE0C" w14:textId="77777777" w:rsidR="00AF73F0" w:rsidRDefault="00AF73F0">
      <w:pPr>
        <w:widowControl w:val="0"/>
        <w:spacing w:line="360" w:lineRule="auto"/>
        <w:contextualSpacing/>
        <w:rPr>
          <w:rFonts w:ascii="Times New Roman" w:hAnsi="Times New Roman" w:cs="Times New Roman"/>
          <w:b/>
          <w:bCs/>
          <w:color w:val="1F497D" w:themeColor="text2"/>
        </w:rPr>
      </w:pPr>
    </w:p>
    <w:p w14:paraId="1780F1F8"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VALOR TOTAL DA CONTRATAÇÃO:</w:t>
      </w:r>
    </w:p>
    <w:p w14:paraId="48CF883E" w14:textId="77777777" w:rsidR="00AF73F0" w:rsidRDefault="00F71352">
      <w:pPr>
        <w:widowControl w:val="0"/>
        <w:tabs>
          <w:tab w:val="center" w:pos="4252"/>
          <w:tab w:val="right" w:pos="8504"/>
        </w:tabs>
        <w:spacing w:line="360" w:lineRule="auto"/>
        <w:contextualSpacing/>
        <w:jc w:val="both"/>
        <w:rPr>
          <w:rFonts w:ascii="Times New Roman" w:hAnsi="Times New Roman" w:cs="Times New Roman"/>
        </w:rPr>
      </w:pPr>
      <w:r>
        <w:rPr>
          <w:rFonts w:ascii="Times New Roman" w:hAnsi="Times New Roman" w:cs="Times New Roman"/>
        </w:rPr>
        <w:t>R$445.925.066,35</w:t>
      </w:r>
    </w:p>
    <w:p w14:paraId="5CAA817F" w14:textId="77777777" w:rsidR="00AF73F0" w:rsidRDefault="00AF73F0">
      <w:pPr>
        <w:widowControl w:val="0"/>
        <w:tabs>
          <w:tab w:val="center" w:pos="4252"/>
          <w:tab w:val="right" w:pos="8504"/>
        </w:tabs>
        <w:spacing w:line="360" w:lineRule="auto"/>
        <w:contextualSpacing/>
        <w:jc w:val="both"/>
        <w:rPr>
          <w:rFonts w:ascii="Times New Roman" w:hAnsi="Times New Roman" w:cs="Times New Roman"/>
        </w:rPr>
      </w:pPr>
    </w:p>
    <w:p w14:paraId="1436D036"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LOCAL E DATA DA SESSÃO PÚBLICA</w:t>
      </w:r>
    </w:p>
    <w:p w14:paraId="15DE70C0" w14:textId="77777777" w:rsidR="00AF73F0" w:rsidRDefault="00F71352">
      <w:pPr>
        <w:widowControl w:val="0"/>
        <w:spacing w:line="360" w:lineRule="auto"/>
        <w:contextualSpacing/>
        <w:jc w:val="both"/>
        <w:rPr>
          <w:rFonts w:ascii="Times New Roman" w:hAnsi="Times New Roman" w:cs="Times New Roman"/>
        </w:rPr>
      </w:pPr>
      <w:r>
        <w:rPr>
          <w:rFonts w:ascii="Times New Roman" w:hAnsi="Times New Roman" w:cs="Times New Roman"/>
        </w:rPr>
        <w:t xml:space="preserve">Portal de Compras do Governo Federal - </w:t>
      </w:r>
      <w:hyperlink r:id="rId12" w:history="1">
        <w:r>
          <w:rPr>
            <w:rFonts w:ascii="Times New Roman" w:hAnsi="Times New Roman" w:cs="Times New Roman"/>
          </w:rPr>
          <w:t>https://www.gov.br/compras/pt-br/</w:t>
        </w:r>
      </w:hyperlink>
    </w:p>
    <w:p w14:paraId="11983405" w14:textId="77777777" w:rsidR="00AF73F0" w:rsidRDefault="00F71352">
      <w:pPr>
        <w:widowControl w:val="0"/>
        <w:spacing w:line="360" w:lineRule="auto"/>
        <w:contextualSpacing/>
        <w:jc w:val="both"/>
        <w:rPr>
          <w:rFonts w:ascii="Times New Roman" w:hAnsi="Times New Roman" w:cs="Times New Roman"/>
        </w:rPr>
      </w:pPr>
      <w:r>
        <w:rPr>
          <w:rFonts w:ascii="Times New Roman" w:hAnsi="Times New Roman" w:cs="Times New Roman"/>
        </w:rPr>
        <w:t>Dia 30/05/2025, às 10h00 (horário de Brasília), UASG: 927843</w:t>
      </w:r>
    </w:p>
    <w:p w14:paraId="1710551F" w14:textId="77777777" w:rsidR="00AF73F0" w:rsidRDefault="00AF73F0">
      <w:pPr>
        <w:widowControl w:val="0"/>
        <w:spacing w:line="360" w:lineRule="auto"/>
        <w:contextualSpacing/>
        <w:jc w:val="both"/>
        <w:rPr>
          <w:rFonts w:ascii="Times New Roman" w:hAnsi="Times New Roman" w:cs="Times New Roman"/>
          <w:b/>
          <w:bCs/>
          <w:caps/>
        </w:rPr>
      </w:pPr>
    </w:p>
    <w:p w14:paraId="689E4DAB"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CRITÉRIO DE JULGAMENTO:</w:t>
      </w:r>
    </w:p>
    <w:p w14:paraId="1C1676EF" w14:textId="77777777" w:rsidR="00AF73F0" w:rsidRDefault="00F71352">
      <w:pPr>
        <w:widowControl w:val="0"/>
        <w:spacing w:line="360" w:lineRule="auto"/>
        <w:contextualSpacing/>
        <w:jc w:val="both"/>
        <w:rPr>
          <w:rFonts w:ascii="Times New Roman" w:hAnsi="Times New Roman" w:cs="Times New Roman"/>
        </w:rPr>
      </w:pPr>
      <w:r>
        <w:rPr>
          <w:rFonts w:ascii="Times New Roman" w:hAnsi="Times New Roman" w:cs="Times New Roman"/>
        </w:rPr>
        <w:t>MENOR PREÇO</w:t>
      </w:r>
    </w:p>
    <w:p w14:paraId="24DD7230" w14:textId="77777777" w:rsidR="00AF73F0" w:rsidRDefault="00AF73F0">
      <w:pPr>
        <w:widowControl w:val="0"/>
        <w:spacing w:line="360" w:lineRule="auto"/>
        <w:contextualSpacing/>
        <w:jc w:val="both"/>
        <w:rPr>
          <w:rFonts w:ascii="Times New Roman" w:hAnsi="Times New Roman" w:cs="Times New Roman"/>
        </w:rPr>
      </w:pPr>
    </w:p>
    <w:p w14:paraId="5E725A3A"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MODO DE DISPUTA:</w:t>
      </w:r>
    </w:p>
    <w:p w14:paraId="63FC4526" w14:textId="77777777" w:rsidR="00AF73F0" w:rsidRDefault="00F71352">
      <w:pPr>
        <w:widowControl w:val="0"/>
        <w:spacing w:line="360" w:lineRule="auto"/>
        <w:contextualSpacing/>
        <w:jc w:val="both"/>
        <w:rPr>
          <w:rFonts w:ascii="Times New Roman" w:hAnsi="Times New Roman" w:cs="Times New Roman"/>
        </w:rPr>
      </w:pPr>
      <w:r>
        <w:rPr>
          <w:rFonts w:ascii="Times New Roman" w:hAnsi="Times New Roman" w:cs="Times New Roman"/>
        </w:rPr>
        <w:t>ABERTO e FECHADO</w:t>
      </w:r>
    </w:p>
    <w:p w14:paraId="5FF5BA17" w14:textId="77777777" w:rsidR="00AF73F0" w:rsidRDefault="00AF73F0">
      <w:pPr>
        <w:widowControl w:val="0"/>
        <w:spacing w:line="360" w:lineRule="auto"/>
        <w:contextualSpacing/>
        <w:rPr>
          <w:rFonts w:ascii="Times New Roman" w:hAnsi="Times New Roman" w:cs="Times New Roman"/>
          <w:b/>
          <w:bCs/>
        </w:rPr>
      </w:pPr>
    </w:p>
    <w:p w14:paraId="70F0E4C9" w14:textId="77777777" w:rsidR="00AF73F0" w:rsidRDefault="00F71352">
      <w:pPr>
        <w:widowControl w:val="0"/>
        <w:spacing w:line="360" w:lineRule="auto"/>
        <w:contextualSpacing/>
        <w:rPr>
          <w:rFonts w:ascii="Times New Roman" w:hAnsi="Times New Roman" w:cs="Times New Roman"/>
          <w:b/>
          <w:bCs/>
          <w:color w:val="1F497D" w:themeColor="text2"/>
        </w:rPr>
      </w:pPr>
      <w:r>
        <w:rPr>
          <w:rFonts w:ascii="Times New Roman" w:hAnsi="Times New Roman" w:cs="Times New Roman"/>
          <w:b/>
          <w:bCs/>
          <w:color w:val="1F497D" w:themeColor="text2"/>
        </w:rPr>
        <w:t>PREFERÊNCIA ME/EPP/EQUIPARADAS:</w:t>
      </w:r>
    </w:p>
    <w:p w14:paraId="1961B599" w14:textId="2D3A4B46" w:rsidR="00AF73F0" w:rsidRDefault="00F71352" w:rsidP="00163C23">
      <w:pPr>
        <w:widowControl w:val="0"/>
        <w:spacing w:line="360" w:lineRule="auto"/>
        <w:contextualSpacing/>
        <w:jc w:val="both"/>
        <w:rPr>
          <w:rFonts w:ascii="Times New Roman" w:hAnsi="Times New Roman" w:cs="Times New Roman"/>
        </w:rPr>
      </w:pPr>
      <w:r>
        <w:rPr>
          <w:rFonts w:ascii="Times New Roman" w:hAnsi="Times New Roman" w:cs="Times New Roman"/>
        </w:rPr>
        <w:t>SIM</w:t>
      </w:r>
      <w:bookmarkStart w:id="0" w:name="_Hlk155954143"/>
    </w:p>
    <w:p w14:paraId="0B2F1A54" w14:textId="77777777" w:rsidR="00F71352" w:rsidRDefault="00F71352" w:rsidP="00163C23">
      <w:pPr>
        <w:widowControl w:val="0"/>
        <w:spacing w:line="360" w:lineRule="auto"/>
        <w:contextualSpacing/>
        <w:jc w:val="both"/>
        <w:rPr>
          <w:rFonts w:ascii="Times New Roman" w:hAnsi="Times New Roman" w:cs="Times New Roman"/>
        </w:rPr>
      </w:pPr>
    </w:p>
    <w:p w14:paraId="269CC583" w14:textId="77777777" w:rsidR="00F71352" w:rsidRDefault="00F71352" w:rsidP="00163C23">
      <w:pPr>
        <w:widowControl w:val="0"/>
        <w:spacing w:line="360" w:lineRule="auto"/>
        <w:contextualSpacing/>
        <w:jc w:val="both"/>
        <w:rPr>
          <w:rFonts w:ascii="Times New Roman" w:hAnsi="Times New Roman" w:cs="Times New Roman"/>
        </w:rPr>
      </w:pPr>
    </w:p>
    <w:p w14:paraId="21984050" w14:textId="77777777" w:rsidR="00F71352" w:rsidRDefault="00F71352" w:rsidP="00163C23">
      <w:pPr>
        <w:widowControl w:val="0"/>
        <w:spacing w:line="360" w:lineRule="auto"/>
        <w:contextualSpacing/>
        <w:jc w:val="both"/>
        <w:rPr>
          <w:rFonts w:ascii="Times New Roman" w:hAnsi="Times New Roman" w:cs="Times New Roman"/>
        </w:rPr>
      </w:pPr>
    </w:p>
    <w:p w14:paraId="29A3FA86" w14:textId="77777777" w:rsidR="00F71352" w:rsidRDefault="00F71352" w:rsidP="00163C23">
      <w:pPr>
        <w:widowControl w:val="0"/>
        <w:spacing w:line="360" w:lineRule="auto"/>
        <w:contextualSpacing/>
        <w:jc w:val="both"/>
        <w:rPr>
          <w:rFonts w:ascii="Times New Roman" w:hAnsi="Times New Roman" w:cs="Times New Roman"/>
        </w:rPr>
      </w:pPr>
    </w:p>
    <w:p w14:paraId="1F2FD1D6" w14:textId="77777777" w:rsidR="00F71352" w:rsidRDefault="00F71352" w:rsidP="00163C23">
      <w:pPr>
        <w:widowControl w:val="0"/>
        <w:spacing w:line="360" w:lineRule="auto"/>
        <w:contextualSpacing/>
        <w:jc w:val="both"/>
        <w:rPr>
          <w:rFonts w:ascii="Times New Roman" w:hAnsi="Times New Roman" w:cs="Times New Roman"/>
        </w:rPr>
      </w:pPr>
    </w:p>
    <w:p w14:paraId="5D1AAA37" w14:textId="77777777" w:rsidR="00F71352" w:rsidRDefault="00F71352" w:rsidP="00163C23">
      <w:pPr>
        <w:widowControl w:val="0"/>
        <w:spacing w:line="360" w:lineRule="auto"/>
        <w:contextualSpacing/>
        <w:jc w:val="both"/>
        <w:rPr>
          <w:rFonts w:ascii="Times New Roman" w:hAnsi="Times New Roman" w:cs="Times New Roman"/>
        </w:rPr>
      </w:pPr>
    </w:p>
    <w:p w14:paraId="346BCB0C" w14:textId="77777777" w:rsidR="00F71352" w:rsidRDefault="00F71352" w:rsidP="00163C23">
      <w:pPr>
        <w:widowControl w:val="0"/>
        <w:spacing w:line="360" w:lineRule="auto"/>
        <w:contextualSpacing/>
        <w:jc w:val="both"/>
        <w:rPr>
          <w:rFonts w:ascii="Times New Roman" w:hAnsi="Times New Roman" w:cs="Times New Roman"/>
        </w:rPr>
      </w:pPr>
    </w:p>
    <w:p w14:paraId="4B5BCBED" w14:textId="77777777" w:rsidR="00F71352" w:rsidRDefault="00F71352" w:rsidP="00163C23">
      <w:pPr>
        <w:widowControl w:val="0"/>
        <w:spacing w:line="360" w:lineRule="auto"/>
        <w:contextualSpacing/>
        <w:jc w:val="both"/>
        <w:rPr>
          <w:rFonts w:ascii="Times New Roman" w:hAnsi="Times New Roman" w:cs="Times New Roman"/>
        </w:rPr>
      </w:pPr>
    </w:p>
    <w:p w14:paraId="115C1404" w14:textId="77777777" w:rsidR="00F71352" w:rsidRDefault="00F71352" w:rsidP="00163C23">
      <w:pPr>
        <w:widowControl w:val="0"/>
        <w:spacing w:line="360" w:lineRule="auto"/>
        <w:contextualSpacing/>
        <w:jc w:val="both"/>
        <w:rPr>
          <w:rFonts w:ascii="Times New Roman" w:hAnsi="Times New Roman" w:cs="Times New Roman"/>
          <w:lang w:eastAsia="ar-SA"/>
        </w:rPr>
      </w:pPr>
    </w:p>
    <w:p w14:paraId="54807D2E" w14:textId="77777777" w:rsidR="00AF73F0" w:rsidRDefault="00F71352">
      <w:pPr>
        <w:pBdr>
          <w:top w:val="single" w:sz="4" w:space="1" w:color="auto"/>
          <w:left w:val="single" w:sz="4" w:space="4" w:color="auto"/>
          <w:bottom w:val="single" w:sz="4" w:space="1" w:color="auto"/>
          <w:right w:val="single" w:sz="4" w:space="4" w:color="auto"/>
        </w:pBdr>
        <w:shd w:val="clear" w:color="auto" w:fill="DDD9C3" w:themeFill="background2" w:themeFillShade="E6"/>
        <w:spacing w:line="360" w:lineRule="auto"/>
        <w:contextualSpacing/>
        <w:jc w:val="center"/>
        <w:rPr>
          <w:rFonts w:ascii="Times New Roman" w:hAnsi="Times New Roman" w:cs="Times New Roman"/>
          <w:b/>
          <w:bCs/>
        </w:rPr>
      </w:pPr>
      <w:r>
        <w:rPr>
          <w:rFonts w:ascii="Times New Roman" w:hAnsi="Times New Roman" w:cs="Times New Roman"/>
          <w:b/>
          <w:bCs/>
        </w:rPr>
        <w:lastRenderedPageBreak/>
        <w:t>ANEXO III</w:t>
      </w:r>
    </w:p>
    <w:p w14:paraId="604F3C4E" w14:textId="77777777" w:rsidR="00AF73F0" w:rsidRDefault="00F71352">
      <w:pPr>
        <w:pBdr>
          <w:top w:val="single" w:sz="4" w:space="1" w:color="auto"/>
          <w:left w:val="single" w:sz="4" w:space="4" w:color="auto"/>
          <w:bottom w:val="single" w:sz="4" w:space="1" w:color="auto"/>
          <w:right w:val="single" w:sz="4" w:space="4" w:color="auto"/>
        </w:pBdr>
        <w:shd w:val="clear" w:color="auto" w:fill="DDD9C3" w:themeFill="background2" w:themeFillShade="E6"/>
        <w:spacing w:line="360" w:lineRule="auto"/>
        <w:contextualSpacing/>
        <w:jc w:val="center"/>
        <w:rPr>
          <w:rFonts w:ascii="Times New Roman" w:hAnsi="Times New Roman" w:cs="Times New Roman"/>
          <w:b/>
          <w:bCs/>
        </w:rPr>
      </w:pPr>
      <w:r>
        <w:rPr>
          <w:rFonts w:ascii="Times New Roman" w:hAnsi="Times New Roman" w:cs="Times New Roman"/>
          <w:b/>
          <w:bCs/>
        </w:rPr>
        <w:t>MODELOS DE TERMO DE CONTRATO</w:t>
      </w:r>
    </w:p>
    <w:p w14:paraId="5AC95A12" w14:textId="77777777" w:rsidR="00AF73F0" w:rsidRDefault="00AF73F0">
      <w:pPr>
        <w:spacing w:line="360" w:lineRule="auto"/>
        <w:jc w:val="center"/>
        <w:rPr>
          <w:rFonts w:ascii="Times New Roman" w:hAnsi="Times New Roman" w:cs="Times New Roman"/>
        </w:rPr>
      </w:pPr>
    </w:p>
    <w:p w14:paraId="7991474B" w14:textId="77777777" w:rsidR="00AF73F0" w:rsidRDefault="00F71352">
      <w:pPr>
        <w:pStyle w:val="PargrafodaLista"/>
        <w:spacing w:line="360" w:lineRule="auto"/>
        <w:ind w:left="0"/>
        <w:jc w:val="center"/>
        <w:rPr>
          <w:rFonts w:ascii="Times New Roman" w:hAnsi="Times New Roman" w:cs="Times New Roman"/>
        </w:rPr>
      </w:pPr>
      <w:r>
        <w:rPr>
          <w:rFonts w:ascii="Times New Roman" w:hAnsi="Times New Roman" w:cs="Times New Roman"/>
        </w:rPr>
        <w:t>MODELO DE CONTRATO 01</w:t>
      </w:r>
    </w:p>
    <w:p w14:paraId="5568F185" w14:textId="77777777" w:rsidR="00AF73F0" w:rsidRDefault="00F71352">
      <w:pPr>
        <w:pStyle w:val="PargrafodaLista"/>
        <w:spacing w:line="360" w:lineRule="auto"/>
        <w:ind w:left="0"/>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bookmarkStart w:id="1" w:name="_Hlk195692372"/>
      <w:r>
        <w:rPr>
          <w:rFonts w:ascii="Times New Roman" w:hAnsi="Times New Roman" w:cs="Times New Roman"/>
          <w:i/>
          <w:iCs/>
          <w:color w:val="FF0000"/>
          <w:sz w:val="20"/>
          <w:szCs w:val="20"/>
        </w:rPr>
        <w:t>Para Órgãos e entidades da Administração Pública Estadual)</w:t>
      </w:r>
      <w:bookmarkEnd w:id="1"/>
    </w:p>
    <w:p w14:paraId="36065D19"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CONTRATO [ÓRGÃO/ENTIDADE] Nº XXXX/AAAA</w:t>
      </w:r>
    </w:p>
    <w:p w14:paraId="2D2E637F"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 xml:space="preserve">PAE nº </w:t>
      </w:r>
      <w:proofErr w:type="spellStart"/>
      <w:r>
        <w:rPr>
          <w:rFonts w:ascii="Times New Roman" w:hAnsi="Times New Roman" w:cs="Times New Roman"/>
        </w:rPr>
        <w:t>aaaa</w:t>
      </w:r>
      <w:proofErr w:type="spellEnd"/>
      <w:r>
        <w:rPr>
          <w:rFonts w:ascii="Times New Roman" w:hAnsi="Times New Roman" w:cs="Times New Roman"/>
        </w:rPr>
        <w:t>/</w:t>
      </w:r>
      <w:proofErr w:type="spellStart"/>
      <w:r>
        <w:rPr>
          <w:rFonts w:ascii="Times New Roman" w:hAnsi="Times New Roman" w:cs="Times New Roman"/>
        </w:rPr>
        <w:t>nnnn</w:t>
      </w:r>
      <w:proofErr w:type="spellEnd"/>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2"/>
        <w:gridCol w:w="875"/>
        <w:gridCol w:w="4357"/>
      </w:tblGrid>
      <w:tr w:rsidR="00AF73F0" w14:paraId="44655AE0" w14:textId="77777777">
        <w:trPr>
          <w:trHeight w:val="20"/>
        </w:trPr>
        <w:tc>
          <w:tcPr>
            <w:tcW w:w="5000" w:type="pct"/>
            <w:gridSpan w:val="3"/>
            <w:shd w:val="clear" w:color="auto" w:fill="0F4C81"/>
          </w:tcPr>
          <w:p w14:paraId="67ABC9B0"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RESUMO</w:t>
            </w:r>
          </w:p>
        </w:tc>
      </w:tr>
      <w:tr w:rsidR="00AF73F0" w14:paraId="7AF2C5C2" w14:textId="77777777">
        <w:trPr>
          <w:trHeight w:val="20"/>
        </w:trPr>
        <w:tc>
          <w:tcPr>
            <w:tcW w:w="1920" w:type="pct"/>
            <w:shd w:val="clear" w:color="auto" w:fill="DEEBF6"/>
            <w:vAlign w:val="center"/>
          </w:tcPr>
          <w:p w14:paraId="7F5C1977"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79F2D692" wp14:editId="741E99C5">
                  <wp:extent cx="457200" cy="457200"/>
                  <wp:effectExtent l="0" t="0" r="0" b="0"/>
                  <wp:docPr id="90871557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15576" name="Imagem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0B49DF1F"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CONTRATANTE</w:t>
            </w:r>
          </w:p>
          <w:p w14:paraId="2C016987" w14:textId="77777777" w:rsidR="00AF73F0" w:rsidRDefault="00F71352">
            <w:pPr>
              <w:spacing w:line="360" w:lineRule="auto"/>
              <w:jc w:val="both"/>
              <w:rPr>
                <w:rFonts w:ascii="Times New Roman" w:hAnsi="Times New Roman" w:cs="Times New Roman"/>
              </w:rPr>
            </w:pPr>
            <w:r>
              <w:rPr>
                <w:rFonts w:ascii="Times New Roman" w:hAnsi="Times New Roman" w:cs="Times New Roman"/>
              </w:rPr>
              <w:t>Estado do Pará | Nome do órgão</w:t>
            </w:r>
          </w:p>
          <w:p w14:paraId="4D3A1B89"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(do órgão).</w:t>
            </w:r>
          </w:p>
          <w:p w14:paraId="493F3926"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CONTRATADO</w:t>
            </w:r>
          </w:p>
          <w:p w14:paraId="1980539A" w14:textId="77777777" w:rsidR="00AF73F0" w:rsidRDefault="00F71352">
            <w:pPr>
              <w:spacing w:line="360" w:lineRule="auto"/>
              <w:jc w:val="both"/>
              <w:rPr>
                <w:rFonts w:ascii="Times New Roman" w:hAnsi="Times New Roman" w:cs="Times New Roman"/>
              </w:rPr>
            </w:pPr>
            <w:r>
              <w:rPr>
                <w:rFonts w:ascii="Times New Roman" w:hAnsi="Times New Roman" w:cs="Times New Roman"/>
              </w:rPr>
              <w:t>Nome da razão social da pessoa jurídica</w:t>
            </w:r>
          </w:p>
          <w:p w14:paraId="6B140AE4"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w:t>
            </w:r>
          </w:p>
        </w:tc>
      </w:tr>
      <w:tr w:rsidR="00AF73F0" w14:paraId="6756CCBD" w14:textId="77777777">
        <w:trPr>
          <w:trHeight w:val="20"/>
        </w:trPr>
        <w:tc>
          <w:tcPr>
            <w:tcW w:w="1920" w:type="pct"/>
            <w:vMerge w:val="restart"/>
            <w:shd w:val="clear" w:color="auto" w:fill="DEEBF6"/>
            <w:vAlign w:val="center"/>
          </w:tcPr>
          <w:p w14:paraId="4E99AA46"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54FE08C9" wp14:editId="30A3E85A">
                  <wp:extent cx="457200" cy="457200"/>
                  <wp:effectExtent l="0" t="0" r="0" b="0"/>
                  <wp:docPr id="6646676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67618" name="Image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78261093"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Objeto</w:t>
            </w:r>
          </w:p>
        </w:tc>
      </w:tr>
      <w:tr w:rsidR="00AF73F0" w14:paraId="2A64F002" w14:textId="77777777">
        <w:trPr>
          <w:trHeight w:val="20"/>
        </w:trPr>
        <w:tc>
          <w:tcPr>
            <w:tcW w:w="1920" w:type="pct"/>
            <w:vMerge/>
            <w:shd w:val="clear" w:color="auto" w:fill="DEEBF6"/>
            <w:vAlign w:val="center"/>
          </w:tcPr>
          <w:p w14:paraId="07F959E3"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03FA0A2C"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objeto da presente licitação é a contratação de pessoa jurídica especializada no fornecimento de MOBILIÁRIO, conforme normas e diretrizes neste Termo de Referência.</w:t>
            </w:r>
          </w:p>
        </w:tc>
      </w:tr>
      <w:tr w:rsidR="00AF73F0" w14:paraId="340EB5E0" w14:textId="77777777">
        <w:trPr>
          <w:trHeight w:val="20"/>
        </w:trPr>
        <w:tc>
          <w:tcPr>
            <w:tcW w:w="1920" w:type="pct"/>
            <w:vMerge w:val="restart"/>
            <w:shd w:val="clear" w:color="auto" w:fill="DEEBF6"/>
            <w:vAlign w:val="center"/>
          </w:tcPr>
          <w:p w14:paraId="7D585523"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B159CAA" wp14:editId="2727E2AD">
                  <wp:extent cx="457200" cy="457200"/>
                  <wp:effectExtent l="0" t="0" r="0" b="0"/>
                  <wp:docPr id="9657350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35068" name="Imagem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40C72CCE"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Local da execução do objeto</w:t>
            </w:r>
          </w:p>
        </w:tc>
      </w:tr>
      <w:tr w:rsidR="00AF73F0" w14:paraId="12F9EE3A" w14:textId="77777777">
        <w:trPr>
          <w:trHeight w:val="20"/>
        </w:trPr>
        <w:tc>
          <w:tcPr>
            <w:tcW w:w="1920" w:type="pct"/>
            <w:vMerge/>
            <w:shd w:val="clear" w:color="auto" w:fill="DEEBF6"/>
            <w:vAlign w:val="center"/>
          </w:tcPr>
          <w:p w14:paraId="33642074"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233DBFF5"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local e hora da execução do objeto será [inserir o local em que o bem deve ser entregue].</w:t>
            </w:r>
          </w:p>
        </w:tc>
      </w:tr>
      <w:tr w:rsidR="00AF73F0" w14:paraId="1F3C3F9D" w14:textId="77777777">
        <w:trPr>
          <w:trHeight w:val="20"/>
        </w:trPr>
        <w:tc>
          <w:tcPr>
            <w:tcW w:w="1920" w:type="pct"/>
            <w:vMerge w:val="restart"/>
            <w:shd w:val="clear" w:color="auto" w:fill="DEEBF6"/>
            <w:vAlign w:val="center"/>
          </w:tcPr>
          <w:p w14:paraId="1934E0D8"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402FD42D" wp14:editId="05EB8736">
                  <wp:extent cx="457200" cy="457200"/>
                  <wp:effectExtent l="0" t="0" r="0" b="0"/>
                  <wp:docPr id="88359954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99541" name="Imagem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1CA273AC"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Valor total</w:t>
            </w:r>
          </w:p>
        </w:tc>
      </w:tr>
      <w:tr w:rsidR="00AF73F0" w14:paraId="5C7F0CC1" w14:textId="77777777">
        <w:trPr>
          <w:trHeight w:val="20"/>
        </w:trPr>
        <w:tc>
          <w:tcPr>
            <w:tcW w:w="1920" w:type="pct"/>
            <w:vMerge/>
            <w:shd w:val="clear" w:color="auto" w:fill="DEEBF6"/>
            <w:vAlign w:val="center"/>
          </w:tcPr>
          <w:p w14:paraId="6561315D"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5CAFB9FD"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R$ </w:t>
            </w:r>
            <w:proofErr w:type="spellStart"/>
            <w:proofErr w:type="gramStart"/>
            <w:r>
              <w:rPr>
                <w:rFonts w:ascii="Times New Roman" w:hAnsi="Times New Roman" w:cs="Times New Roman"/>
              </w:rPr>
              <w:t>xxx.xxx,xx</w:t>
            </w:r>
            <w:proofErr w:type="spellEnd"/>
            <w:proofErr w:type="gramEnd"/>
            <w:r>
              <w:rPr>
                <w:rFonts w:ascii="Times New Roman" w:hAnsi="Times New Roman" w:cs="Times New Roman"/>
              </w:rPr>
              <w:t>.</w:t>
            </w:r>
          </w:p>
        </w:tc>
      </w:tr>
      <w:tr w:rsidR="00AF73F0" w14:paraId="4DD5BD7D" w14:textId="77777777">
        <w:trPr>
          <w:trHeight w:val="20"/>
        </w:trPr>
        <w:tc>
          <w:tcPr>
            <w:tcW w:w="1920" w:type="pct"/>
            <w:vMerge/>
            <w:shd w:val="clear" w:color="auto" w:fill="DEEBF6"/>
            <w:vAlign w:val="center"/>
          </w:tcPr>
          <w:p w14:paraId="11192CE5"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0DDC0C6F"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Pagamento</w:t>
            </w:r>
          </w:p>
        </w:tc>
      </w:tr>
      <w:tr w:rsidR="00AF73F0" w14:paraId="08772FA1" w14:textId="77777777">
        <w:trPr>
          <w:trHeight w:val="20"/>
        </w:trPr>
        <w:tc>
          <w:tcPr>
            <w:tcW w:w="1920" w:type="pct"/>
            <w:vMerge/>
            <w:shd w:val="clear" w:color="auto" w:fill="DEEBF6"/>
            <w:vAlign w:val="center"/>
          </w:tcPr>
          <w:p w14:paraId="1BD342F9"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12BD06C7" w14:textId="77777777" w:rsidR="00AF73F0" w:rsidRDefault="00F71352">
            <w:pPr>
              <w:spacing w:line="360" w:lineRule="auto"/>
              <w:jc w:val="both"/>
              <w:rPr>
                <w:rFonts w:ascii="Times New Roman" w:hAnsi="Times New Roman" w:cs="Times New Roman"/>
              </w:rPr>
            </w:pPr>
            <w:r>
              <w:rPr>
                <w:rFonts w:ascii="Times New Roman" w:hAnsi="Times New Roman" w:cs="Times New Roman"/>
              </w:rPr>
              <w:t>Forma</w:t>
            </w:r>
          </w:p>
        </w:tc>
        <w:tc>
          <w:tcPr>
            <w:tcW w:w="2565" w:type="pct"/>
            <w:shd w:val="clear" w:color="auto" w:fill="FFFFFF"/>
            <w:vAlign w:val="center"/>
          </w:tcPr>
          <w:p w14:paraId="78B9BC3C" w14:textId="77777777" w:rsidR="00AF73F0" w:rsidRDefault="00F71352">
            <w:pPr>
              <w:spacing w:line="360" w:lineRule="auto"/>
              <w:jc w:val="both"/>
              <w:rPr>
                <w:rFonts w:ascii="Times New Roman" w:hAnsi="Times New Roman" w:cs="Times New Roman"/>
              </w:rPr>
            </w:pPr>
            <w:r>
              <w:rPr>
                <w:rFonts w:ascii="Times New Roman" w:hAnsi="Times New Roman" w:cs="Times New Roman"/>
              </w:rPr>
              <w:t>Ordem bancária.</w:t>
            </w:r>
          </w:p>
        </w:tc>
      </w:tr>
      <w:tr w:rsidR="00AF73F0" w14:paraId="2EA1E704" w14:textId="77777777">
        <w:trPr>
          <w:trHeight w:val="20"/>
        </w:trPr>
        <w:tc>
          <w:tcPr>
            <w:tcW w:w="1920" w:type="pct"/>
            <w:vMerge/>
            <w:shd w:val="clear" w:color="auto" w:fill="DEEBF6"/>
            <w:vAlign w:val="center"/>
          </w:tcPr>
          <w:p w14:paraId="5F6AE145"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2250ED3C" w14:textId="77777777" w:rsidR="00AF73F0" w:rsidRDefault="00F71352">
            <w:pPr>
              <w:spacing w:line="360" w:lineRule="auto"/>
              <w:jc w:val="both"/>
              <w:rPr>
                <w:rFonts w:ascii="Times New Roman" w:hAnsi="Times New Roman" w:cs="Times New Roman"/>
              </w:rPr>
            </w:pPr>
            <w:r>
              <w:rPr>
                <w:rFonts w:ascii="Times New Roman" w:hAnsi="Times New Roman" w:cs="Times New Roman"/>
              </w:rPr>
              <w:t>Prazo</w:t>
            </w:r>
          </w:p>
        </w:tc>
        <w:tc>
          <w:tcPr>
            <w:tcW w:w="2565" w:type="pct"/>
            <w:shd w:val="clear" w:color="auto" w:fill="FFFFFF"/>
            <w:vAlign w:val="center"/>
          </w:tcPr>
          <w:p w14:paraId="15A9D01F" w14:textId="77777777" w:rsidR="00AF73F0" w:rsidRDefault="00F71352">
            <w:pPr>
              <w:spacing w:line="360" w:lineRule="auto"/>
              <w:jc w:val="both"/>
              <w:rPr>
                <w:rFonts w:ascii="Times New Roman" w:hAnsi="Times New Roman" w:cs="Times New Roman"/>
              </w:rPr>
            </w:pPr>
            <w:r>
              <w:rPr>
                <w:rFonts w:ascii="Times New Roman" w:hAnsi="Times New Roman" w:cs="Times New Roman"/>
              </w:rPr>
              <w:t>Trinta (30) dias corridos, a contar do recebimento da nota fiscal ou fatura atestada pelo fiscal do contrato.</w:t>
            </w:r>
          </w:p>
        </w:tc>
      </w:tr>
      <w:tr w:rsidR="00AF73F0" w14:paraId="21163AA1" w14:textId="77777777">
        <w:trPr>
          <w:trHeight w:val="20"/>
        </w:trPr>
        <w:tc>
          <w:tcPr>
            <w:tcW w:w="1920" w:type="pct"/>
            <w:vMerge w:val="restart"/>
            <w:shd w:val="clear" w:color="auto" w:fill="DEEBF6"/>
            <w:vAlign w:val="center"/>
          </w:tcPr>
          <w:p w14:paraId="14284F4F"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37AED352" wp14:editId="48EDCD2D">
                  <wp:extent cx="440055" cy="387985"/>
                  <wp:effectExtent l="0" t="0" r="0" b="0"/>
                  <wp:docPr id="1614390980" name="Imagem 2" descr="Forma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0980" name="Imagem 2" descr="FormaDescrição gerada automaticamente com confiança mé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0055" cy="387985"/>
                          </a:xfrm>
                          <a:prstGeom prst="rect">
                            <a:avLst/>
                          </a:prstGeom>
                          <a:noFill/>
                          <a:ln>
                            <a:noFill/>
                          </a:ln>
                        </pic:spPr>
                      </pic:pic>
                    </a:graphicData>
                  </a:graphic>
                </wp:inline>
              </w:drawing>
            </w:r>
          </w:p>
        </w:tc>
        <w:tc>
          <w:tcPr>
            <w:tcW w:w="3080" w:type="pct"/>
            <w:gridSpan w:val="2"/>
            <w:shd w:val="clear" w:color="auto" w:fill="FFFFFF"/>
            <w:vAlign w:val="center"/>
          </w:tcPr>
          <w:p w14:paraId="69774EC8"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Fiscalização</w:t>
            </w:r>
          </w:p>
        </w:tc>
      </w:tr>
      <w:tr w:rsidR="00AF73F0" w14:paraId="3E100F3A" w14:textId="77777777">
        <w:trPr>
          <w:trHeight w:val="20"/>
        </w:trPr>
        <w:tc>
          <w:tcPr>
            <w:tcW w:w="1920" w:type="pct"/>
            <w:vMerge/>
            <w:shd w:val="clear" w:color="auto" w:fill="DEEBF6"/>
            <w:vAlign w:val="center"/>
          </w:tcPr>
          <w:p w14:paraId="6CD40282"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1C713522"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fiscal do contrato é o servidor nome do servidor, CPF nº </w:t>
            </w:r>
            <w:proofErr w:type="spellStart"/>
            <w:r>
              <w:rPr>
                <w:rFonts w:ascii="Times New Roman" w:hAnsi="Times New Roman" w:cs="Times New Roman"/>
              </w:rPr>
              <w:t>xxx.xxx.xxx-xx</w:t>
            </w:r>
            <w:proofErr w:type="spellEnd"/>
            <w:r>
              <w:rPr>
                <w:rFonts w:ascii="Times New Roman" w:hAnsi="Times New Roman" w:cs="Times New Roman"/>
              </w:rPr>
              <w:t>, matrícula nº </w:t>
            </w:r>
            <w:proofErr w:type="spellStart"/>
            <w:r>
              <w:rPr>
                <w:rFonts w:ascii="Times New Roman" w:hAnsi="Times New Roman" w:cs="Times New Roman"/>
              </w:rPr>
              <w:t>nnnn</w:t>
            </w:r>
            <w:proofErr w:type="spellEnd"/>
            <w:r>
              <w:rPr>
                <w:rFonts w:ascii="Times New Roman" w:hAnsi="Times New Roman" w:cs="Times New Roman"/>
              </w:rPr>
              <w:t xml:space="preserve">, lotado no [inserir setor]. </w:t>
            </w:r>
          </w:p>
        </w:tc>
      </w:tr>
      <w:tr w:rsidR="00AF73F0" w14:paraId="02C9223C" w14:textId="77777777">
        <w:trPr>
          <w:trHeight w:val="20"/>
        </w:trPr>
        <w:tc>
          <w:tcPr>
            <w:tcW w:w="1920" w:type="pct"/>
            <w:vMerge w:val="restart"/>
            <w:shd w:val="clear" w:color="auto" w:fill="DEEBF6"/>
            <w:vAlign w:val="center"/>
          </w:tcPr>
          <w:p w14:paraId="0924EE8D"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5E50FC3" wp14:editId="1F9A9292">
                  <wp:extent cx="457200" cy="457200"/>
                  <wp:effectExtent l="0" t="0" r="0" b="0"/>
                  <wp:docPr id="3841759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75934"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68E05FD3"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Vigência</w:t>
            </w:r>
          </w:p>
        </w:tc>
      </w:tr>
      <w:tr w:rsidR="00AF73F0" w14:paraId="28A19C81" w14:textId="77777777">
        <w:trPr>
          <w:trHeight w:val="20"/>
        </w:trPr>
        <w:tc>
          <w:tcPr>
            <w:tcW w:w="1920" w:type="pct"/>
            <w:vMerge/>
            <w:shd w:val="clear" w:color="auto" w:fill="DEEBF6"/>
            <w:vAlign w:val="center"/>
          </w:tcPr>
          <w:p w14:paraId="7932FF95"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3483E248"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Prazo</w:t>
            </w:r>
          </w:p>
        </w:tc>
        <w:tc>
          <w:tcPr>
            <w:tcW w:w="2565" w:type="pct"/>
            <w:shd w:val="clear" w:color="auto" w:fill="FFFFFF"/>
            <w:vAlign w:val="center"/>
          </w:tcPr>
          <w:p w14:paraId="428CA4F8" w14:textId="77777777" w:rsidR="00AF73F0" w:rsidRDefault="00F71352">
            <w:pPr>
              <w:spacing w:line="360" w:lineRule="auto"/>
              <w:jc w:val="both"/>
              <w:rPr>
                <w:rFonts w:ascii="Times New Roman" w:hAnsi="Times New Roman" w:cs="Times New Roman"/>
              </w:rPr>
            </w:pPr>
            <w:r>
              <w:rPr>
                <w:rFonts w:ascii="Times New Roman" w:hAnsi="Times New Roman" w:cs="Times New Roman"/>
              </w:rPr>
              <w:t>Doze (12) meses.</w:t>
            </w:r>
          </w:p>
        </w:tc>
      </w:tr>
      <w:tr w:rsidR="00AF73F0" w14:paraId="4215D354" w14:textId="77777777">
        <w:trPr>
          <w:trHeight w:val="20"/>
        </w:trPr>
        <w:tc>
          <w:tcPr>
            <w:tcW w:w="1920" w:type="pct"/>
            <w:vMerge/>
            <w:shd w:val="clear" w:color="auto" w:fill="DEEBF6"/>
            <w:vAlign w:val="center"/>
          </w:tcPr>
          <w:p w14:paraId="5AFDD59B"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56F885DB"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Início</w:t>
            </w:r>
          </w:p>
        </w:tc>
        <w:tc>
          <w:tcPr>
            <w:tcW w:w="2565" w:type="pct"/>
            <w:shd w:val="clear" w:color="auto" w:fill="FFFFFF"/>
            <w:vAlign w:val="center"/>
          </w:tcPr>
          <w:p w14:paraId="173407A4" w14:textId="77777777" w:rsidR="00AF73F0" w:rsidRDefault="00F71352">
            <w:pPr>
              <w:spacing w:line="360" w:lineRule="auto"/>
              <w:jc w:val="both"/>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(a data deve ser especificada na assinatura do contrato).</w:t>
            </w:r>
          </w:p>
        </w:tc>
      </w:tr>
      <w:tr w:rsidR="00AF73F0" w14:paraId="6516BB66" w14:textId="77777777">
        <w:trPr>
          <w:trHeight w:val="20"/>
        </w:trPr>
        <w:tc>
          <w:tcPr>
            <w:tcW w:w="1920" w:type="pct"/>
            <w:vMerge/>
            <w:shd w:val="clear" w:color="auto" w:fill="DEEBF6"/>
            <w:vAlign w:val="center"/>
          </w:tcPr>
          <w:p w14:paraId="5A59128F"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2629D802"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Fim</w:t>
            </w:r>
          </w:p>
        </w:tc>
        <w:tc>
          <w:tcPr>
            <w:tcW w:w="2565" w:type="pct"/>
            <w:shd w:val="clear" w:color="auto" w:fill="FFFFFF"/>
            <w:vAlign w:val="center"/>
          </w:tcPr>
          <w:p w14:paraId="2E509952" w14:textId="77777777" w:rsidR="00AF73F0" w:rsidRDefault="00F71352">
            <w:pPr>
              <w:spacing w:line="360" w:lineRule="auto"/>
              <w:jc w:val="both"/>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(a data deve ser especificada na assinatura do contrato).</w:t>
            </w:r>
          </w:p>
        </w:tc>
      </w:tr>
    </w:tbl>
    <w:p w14:paraId="34202560" w14:textId="77777777" w:rsidR="00AF73F0" w:rsidRDefault="00AF73F0">
      <w:pPr>
        <w:spacing w:line="360" w:lineRule="auto"/>
        <w:rPr>
          <w:rFonts w:ascii="Times New Roman" w:hAnsi="Times New Roman" w:cs="Times New Roman"/>
        </w:rPr>
      </w:pPr>
    </w:p>
    <w:p w14:paraId="5046AE3D" w14:textId="77777777" w:rsidR="00AF73F0" w:rsidRDefault="00AF73F0">
      <w:pPr>
        <w:spacing w:line="36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4"/>
      </w:tblGrid>
      <w:tr w:rsidR="00AF73F0" w14:paraId="3E08F1CB" w14:textId="77777777">
        <w:trPr>
          <w:trHeight w:hRule="exact" w:val="680"/>
        </w:trPr>
        <w:tc>
          <w:tcPr>
            <w:tcW w:w="5000" w:type="pct"/>
            <w:tcBorders>
              <w:top w:val="nil"/>
              <w:left w:val="nil"/>
              <w:bottom w:val="nil"/>
              <w:right w:val="nil"/>
            </w:tcBorders>
            <w:shd w:val="clear" w:color="auto" w:fill="0F4C81"/>
            <w:vAlign w:val="center"/>
          </w:tcPr>
          <w:p w14:paraId="4297363F"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br w:type="page"/>
              <w:t>CLÁUSULAS CONTRATUAIS</w:t>
            </w:r>
          </w:p>
        </w:tc>
      </w:tr>
    </w:tbl>
    <w:p w14:paraId="7830C997" w14:textId="77777777" w:rsidR="00AF73F0" w:rsidRDefault="00AF73F0">
      <w:pPr>
        <w:pStyle w:val="PargrafodaLista"/>
        <w:spacing w:line="360" w:lineRule="auto"/>
        <w:ind w:left="360"/>
        <w:rPr>
          <w:rFonts w:ascii="Times New Roman" w:hAnsi="Times New Roman" w:cs="Times New Roman"/>
          <w:b/>
          <w:bCs/>
          <w:sz w:val="16"/>
          <w:szCs w:val="16"/>
        </w:rPr>
      </w:pPr>
    </w:p>
    <w:p w14:paraId="02B2A5B0" w14:textId="77777777" w:rsidR="00AF73F0" w:rsidRDefault="00F71352">
      <w:pPr>
        <w:pStyle w:val="PargrafodaLista"/>
        <w:numPr>
          <w:ilvl w:val="0"/>
          <w:numId w:val="17"/>
        </w:numPr>
        <w:spacing w:line="360" w:lineRule="auto"/>
        <w:rPr>
          <w:rFonts w:ascii="Times New Roman" w:hAnsi="Times New Roman" w:cs="Times New Roman"/>
          <w:b/>
          <w:bCs/>
        </w:rPr>
      </w:pPr>
      <w:r>
        <w:rPr>
          <w:rFonts w:ascii="Times New Roman" w:hAnsi="Times New Roman" w:cs="Times New Roman"/>
          <w:b/>
          <w:bCs/>
        </w:rPr>
        <w:t xml:space="preserve">CLÁUSULA 1 - PARTES </w:t>
      </w:r>
    </w:p>
    <w:p w14:paraId="1A8AFFEC" w14:textId="77777777" w:rsidR="00AF73F0" w:rsidRDefault="00F71352">
      <w:pPr>
        <w:spacing w:line="360" w:lineRule="auto"/>
        <w:jc w:val="both"/>
        <w:rPr>
          <w:rFonts w:ascii="Times New Roman" w:hAnsi="Times New Roman" w:cs="Times New Roman"/>
        </w:rPr>
      </w:pPr>
      <w:r>
        <w:rPr>
          <w:rFonts w:ascii="Times New Roman" w:hAnsi="Times New Roman" w:cs="Times New Roman"/>
        </w:rPr>
        <w:t>Este contrato tem como partes:</w:t>
      </w:r>
    </w:p>
    <w:p w14:paraId="6188AFF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b/>
          <w:bCs/>
        </w:rPr>
        <w:t>CONTRATANTE:</w:t>
      </w:r>
      <w:r>
        <w:rPr>
          <w:rFonts w:ascii="Times New Roman" w:hAnsi="Times New Roman" w:cs="Times New Roman"/>
        </w:rPr>
        <w:t xml:space="preserve"> Estado do Pará, por intermédio de [nome do órgão],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(do órgão), com sede na [inserir endereço], neste ato representado pelo [nome do titular do órgão e cargo].</w:t>
      </w:r>
    </w:p>
    <w:p w14:paraId="53D28BA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b/>
          <w:bCs/>
        </w:rPr>
        <w:t>CONTRATADO:</w:t>
      </w:r>
      <w:r>
        <w:rPr>
          <w:rFonts w:ascii="Times New Roman" w:hAnsi="Times New Roman" w:cs="Times New Roman"/>
        </w:rPr>
        <w:t xml:space="preserve"> Nome da razão social da pessoa jurídica,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com sede na [inserir endereço], neste ato representado por [nome do representante da </w:t>
      </w:r>
      <w:proofErr w:type="spellStart"/>
      <w:r>
        <w:rPr>
          <w:rFonts w:ascii="Times New Roman" w:hAnsi="Times New Roman" w:cs="Times New Roman"/>
        </w:rPr>
        <w:t>pj</w:t>
      </w:r>
      <w:proofErr w:type="spellEnd"/>
      <w:r>
        <w:rPr>
          <w:rFonts w:ascii="Times New Roman" w:hAnsi="Times New Roman" w:cs="Times New Roman"/>
        </w:rPr>
        <w:t>], RG nº </w:t>
      </w:r>
      <w:proofErr w:type="spellStart"/>
      <w:r>
        <w:rPr>
          <w:rFonts w:ascii="Times New Roman" w:hAnsi="Times New Roman" w:cs="Times New Roman"/>
        </w:rPr>
        <w:t>xxxxx</w:t>
      </w:r>
      <w:proofErr w:type="spellEnd"/>
      <w:r>
        <w:rPr>
          <w:rFonts w:ascii="Times New Roman" w:hAnsi="Times New Roman" w:cs="Times New Roman"/>
        </w:rPr>
        <w:t>, CPF nº </w:t>
      </w:r>
      <w:proofErr w:type="spellStart"/>
      <w:r>
        <w:rPr>
          <w:rFonts w:ascii="Times New Roman" w:hAnsi="Times New Roman" w:cs="Times New Roman"/>
        </w:rPr>
        <w:t>xxx.xxx.xxx-xx</w:t>
      </w:r>
      <w:proofErr w:type="spellEnd"/>
      <w:r>
        <w:rPr>
          <w:rFonts w:ascii="Times New Roman" w:hAnsi="Times New Roman" w:cs="Times New Roman"/>
        </w:rPr>
        <w:t>, com domicílio na [inserir endereço].</w:t>
      </w:r>
    </w:p>
    <w:p w14:paraId="4F44CDCD" w14:textId="77777777" w:rsidR="00AF73F0" w:rsidRDefault="00AF73F0">
      <w:pPr>
        <w:spacing w:line="360" w:lineRule="auto"/>
        <w:rPr>
          <w:rFonts w:ascii="Times New Roman" w:hAnsi="Times New Roman" w:cs="Times New Roman"/>
        </w:rPr>
      </w:pPr>
    </w:p>
    <w:p w14:paraId="1D981188" w14:textId="77777777" w:rsidR="00AF73F0" w:rsidRDefault="00F71352">
      <w:pPr>
        <w:pStyle w:val="PargrafodaLista"/>
        <w:numPr>
          <w:ilvl w:val="0"/>
          <w:numId w:val="17"/>
        </w:numPr>
        <w:spacing w:line="360" w:lineRule="auto"/>
        <w:jc w:val="both"/>
        <w:rPr>
          <w:rFonts w:ascii="Times New Roman" w:hAnsi="Times New Roman" w:cs="Times New Roman"/>
          <w:vanish/>
        </w:rPr>
      </w:pPr>
      <w:r>
        <w:rPr>
          <w:rFonts w:ascii="Times New Roman" w:hAnsi="Times New Roman" w:cs="Times New Roman"/>
          <w:b/>
          <w:bCs/>
        </w:rPr>
        <w:t xml:space="preserve">CLÁUSULA 2 - FUNDAMENTO LEGAL </w:t>
      </w:r>
    </w:p>
    <w:p w14:paraId="6DE562FF" w14:textId="77777777" w:rsidR="00AF73F0" w:rsidRDefault="00AF73F0">
      <w:pPr>
        <w:spacing w:line="360" w:lineRule="auto"/>
        <w:rPr>
          <w:rFonts w:ascii="Times New Roman" w:hAnsi="Times New Roman" w:cs="Times New Roman"/>
        </w:rPr>
      </w:pPr>
    </w:p>
    <w:p w14:paraId="1413D39D"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presente contrato é oriundo do Pregão Eletrônico nº 004/2025, constante no PAE nº E-2023/1380173, e é regido pela Lei Federal nº 14.133/21 e alterações, Decreto Estadual nº 3.371/2023 e alterações, bem como pelas demais legislações vigentes e correlatas.</w:t>
      </w:r>
    </w:p>
    <w:p w14:paraId="57A9F4FE" w14:textId="77777777" w:rsidR="00AF73F0" w:rsidRDefault="00AF73F0">
      <w:pPr>
        <w:spacing w:line="360" w:lineRule="auto"/>
        <w:rPr>
          <w:rFonts w:ascii="Times New Roman" w:hAnsi="Times New Roman" w:cs="Times New Roman"/>
        </w:rPr>
      </w:pPr>
    </w:p>
    <w:p w14:paraId="2E288EA3" w14:textId="77777777" w:rsidR="00AF73F0" w:rsidRDefault="00F71352">
      <w:pPr>
        <w:pStyle w:val="PargrafodaLista"/>
        <w:numPr>
          <w:ilvl w:val="0"/>
          <w:numId w:val="17"/>
        </w:numPr>
        <w:spacing w:line="360" w:lineRule="auto"/>
        <w:rPr>
          <w:rFonts w:ascii="Times New Roman" w:hAnsi="Times New Roman" w:cs="Times New Roman"/>
          <w:b/>
          <w:bCs/>
        </w:rPr>
      </w:pPr>
      <w:r>
        <w:rPr>
          <w:rFonts w:ascii="Times New Roman" w:hAnsi="Times New Roman" w:cs="Times New Roman"/>
          <w:b/>
          <w:bCs/>
        </w:rPr>
        <w:t xml:space="preserve">CLÁUSULA 3 - OBJETO  </w:t>
      </w:r>
    </w:p>
    <w:p w14:paraId="64F4DF4D"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 presente licitação, na modalidade Pregão Eletrônico, para Registro de Preços, tem por objeto a contratação de empresa especializada no fornecimento de </w:t>
      </w:r>
      <w:r>
        <w:rPr>
          <w:rFonts w:ascii="Times New Roman" w:hAnsi="Times New Roman" w:cs="Times New Roman"/>
          <w:b/>
          <w:bCs/>
        </w:rPr>
        <w:t>MOBILIÁRIO</w:t>
      </w:r>
      <w:r>
        <w:rPr>
          <w:rFonts w:ascii="Times New Roman" w:hAnsi="Times New Roman" w:cs="Times New Roman"/>
        </w:rPr>
        <w:t xml:space="preserve"> de uso administrativo (mesas, armários, gaveteiros, poltronas e outros) e para órgãos e entidades do Poder Executivo Estadual, situados na Região Metropolitana de Belém e demais cidades do Estado do Pará, conforme normas e diretrizes neste Termo de Referência.</w:t>
      </w:r>
    </w:p>
    <w:p w14:paraId="21276FE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lastRenderedPageBreak/>
        <w:t>Este instrumento se vincula ao Edital licitatório citado e seus anexos na Cláusula 2, à proposta do licitante vencedor, e aos anexos desses documentos.</w:t>
      </w:r>
    </w:p>
    <w:p w14:paraId="00FBDB97"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Os bens CONTRATADOS são os seguintes itens descritos no Termo de Referência:</w:t>
      </w:r>
    </w:p>
    <w:p w14:paraId="5923E2F5" w14:textId="77777777" w:rsidR="00AF73F0" w:rsidRDefault="00AF73F0">
      <w:pPr>
        <w:pStyle w:val="PargrafodaLista"/>
        <w:spacing w:line="360" w:lineRule="auto"/>
        <w:ind w:left="0"/>
        <w:jc w:val="both"/>
        <w:rPr>
          <w:rFonts w:ascii="Times New Roman" w:hAnsi="Times New Roman" w:cs="Times New Roman"/>
        </w:rPr>
      </w:pPr>
    </w:p>
    <w:tbl>
      <w:tblPr>
        <w:tblW w:w="5000" w:type="pct"/>
        <w:tblLook w:val="04A0" w:firstRow="1" w:lastRow="0" w:firstColumn="1" w:lastColumn="0" w:noHBand="0" w:noVBand="1"/>
      </w:tblPr>
      <w:tblGrid>
        <w:gridCol w:w="696"/>
        <w:gridCol w:w="1189"/>
        <w:gridCol w:w="1216"/>
        <w:gridCol w:w="1201"/>
        <w:gridCol w:w="1202"/>
        <w:gridCol w:w="1230"/>
        <w:gridCol w:w="1770"/>
      </w:tblGrid>
      <w:tr w:rsidR="00AF73F0" w14:paraId="0621D1BE" w14:textId="77777777">
        <w:tc>
          <w:tcPr>
            <w:tcW w:w="401" w:type="pct"/>
            <w:shd w:val="clear" w:color="auto" w:fill="0F4C81"/>
            <w:vAlign w:val="center"/>
          </w:tcPr>
          <w:p w14:paraId="50C6A633"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Item</w:t>
            </w:r>
          </w:p>
        </w:tc>
        <w:tc>
          <w:tcPr>
            <w:tcW w:w="703" w:type="pct"/>
            <w:shd w:val="clear" w:color="auto" w:fill="0F4C81"/>
            <w:vAlign w:val="center"/>
          </w:tcPr>
          <w:p w14:paraId="6FE2C59F"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Cód.</w:t>
            </w:r>
          </w:p>
          <w:p w14:paraId="69C44F75"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Simas</w:t>
            </w:r>
          </w:p>
        </w:tc>
        <w:tc>
          <w:tcPr>
            <w:tcW w:w="705" w:type="pct"/>
            <w:shd w:val="clear" w:color="auto" w:fill="0F4C81"/>
            <w:vAlign w:val="center"/>
          </w:tcPr>
          <w:p w14:paraId="2B292E85"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Descrição</w:t>
            </w:r>
          </w:p>
        </w:tc>
        <w:tc>
          <w:tcPr>
            <w:tcW w:w="710" w:type="pct"/>
            <w:shd w:val="clear" w:color="auto" w:fill="0F4C81"/>
            <w:vAlign w:val="center"/>
          </w:tcPr>
          <w:p w14:paraId="65EA772F"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Marca</w:t>
            </w:r>
          </w:p>
        </w:tc>
        <w:tc>
          <w:tcPr>
            <w:tcW w:w="710" w:type="pct"/>
            <w:shd w:val="clear" w:color="auto" w:fill="0F4C81"/>
            <w:vAlign w:val="center"/>
          </w:tcPr>
          <w:p w14:paraId="6EEB423A" w14:textId="77777777" w:rsidR="00AF73F0" w:rsidRDefault="00F71352">
            <w:pPr>
              <w:jc w:val="center"/>
              <w:rPr>
                <w:rFonts w:ascii="Times New Roman" w:hAnsi="Times New Roman" w:cs="Times New Roman"/>
                <w:b/>
                <w:bCs/>
                <w:color w:val="FFFFFF" w:themeColor="background1"/>
              </w:rPr>
            </w:pPr>
            <w:proofErr w:type="spellStart"/>
            <w:r>
              <w:rPr>
                <w:rFonts w:ascii="Times New Roman" w:hAnsi="Times New Roman" w:cs="Times New Roman"/>
                <w:b/>
                <w:bCs/>
                <w:color w:val="FFFFFF" w:themeColor="background1"/>
              </w:rPr>
              <w:t>Qtd</w:t>
            </w:r>
            <w:proofErr w:type="spellEnd"/>
          </w:p>
        </w:tc>
        <w:tc>
          <w:tcPr>
            <w:tcW w:w="727" w:type="pct"/>
            <w:shd w:val="clear" w:color="auto" w:fill="0F4C81"/>
            <w:vAlign w:val="center"/>
          </w:tcPr>
          <w:p w14:paraId="5258AA73"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Preço Unit.</w:t>
            </w:r>
          </w:p>
        </w:tc>
        <w:tc>
          <w:tcPr>
            <w:tcW w:w="1044" w:type="pct"/>
            <w:shd w:val="clear" w:color="auto" w:fill="0F4C81"/>
            <w:vAlign w:val="center"/>
          </w:tcPr>
          <w:p w14:paraId="2E8FCF87"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Valor</w:t>
            </w:r>
          </w:p>
          <w:p w14:paraId="5E192809"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Total</w:t>
            </w:r>
          </w:p>
        </w:tc>
      </w:tr>
      <w:tr w:rsidR="00AF73F0" w14:paraId="6D743371" w14:textId="77777777">
        <w:tc>
          <w:tcPr>
            <w:tcW w:w="401" w:type="pct"/>
            <w:vAlign w:val="center"/>
          </w:tcPr>
          <w:p w14:paraId="5A780BC9" w14:textId="77777777" w:rsidR="00AF73F0" w:rsidRDefault="00F71352">
            <w:pPr>
              <w:jc w:val="center"/>
              <w:rPr>
                <w:rFonts w:ascii="Times New Roman" w:hAnsi="Times New Roman" w:cs="Times New Roman"/>
                <w:b/>
                <w:bCs/>
              </w:rPr>
            </w:pPr>
            <w:r>
              <w:rPr>
                <w:rFonts w:ascii="Times New Roman" w:hAnsi="Times New Roman" w:cs="Times New Roman"/>
                <w:b/>
                <w:bCs/>
              </w:rPr>
              <w:t>1</w:t>
            </w:r>
          </w:p>
        </w:tc>
        <w:tc>
          <w:tcPr>
            <w:tcW w:w="703" w:type="pct"/>
            <w:vAlign w:val="center"/>
          </w:tcPr>
          <w:p w14:paraId="4A690CD7" w14:textId="77777777" w:rsidR="00AF73F0" w:rsidRDefault="00AF73F0">
            <w:pPr>
              <w:rPr>
                <w:rFonts w:ascii="Times New Roman" w:hAnsi="Times New Roman" w:cs="Times New Roman"/>
              </w:rPr>
            </w:pPr>
          </w:p>
        </w:tc>
        <w:tc>
          <w:tcPr>
            <w:tcW w:w="705" w:type="pct"/>
            <w:vAlign w:val="center"/>
          </w:tcPr>
          <w:p w14:paraId="3B1E6062" w14:textId="77777777" w:rsidR="00AF73F0" w:rsidRDefault="00AF73F0">
            <w:pPr>
              <w:rPr>
                <w:rFonts w:ascii="Times New Roman" w:hAnsi="Times New Roman" w:cs="Times New Roman"/>
              </w:rPr>
            </w:pPr>
          </w:p>
        </w:tc>
        <w:tc>
          <w:tcPr>
            <w:tcW w:w="710" w:type="pct"/>
            <w:vAlign w:val="center"/>
          </w:tcPr>
          <w:p w14:paraId="176465FF" w14:textId="77777777" w:rsidR="00AF73F0" w:rsidRDefault="00AF73F0">
            <w:pPr>
              <w:rPr>
                <w:rFonts w:ascii="Times New Roman" w:hAnsi="Times New Roman" w:cs="Times New Roman"/>
              </w:rPr>
            </w:pPr>
          </w:p>
        </w:tc>
        <w:tc>
          <w:tcPr>
            <w:tcW w:w="710" w:type="pct"/>
            <w:vAlign w:val="center"/>
          </w:tcPr>
          <w:p w14:paraId="01A9ABAD" w14:textId="77777777" w:rsidR="00AF73F0" w:rsidRDefault="00AF73F0">
            <w:pPr>
              <w:rPr>
                <w:rFonts w:ascii="Times New Roman" w:hAnsi="Times New Roman" w:cs="Times New Roman"/>
              </w:rPr>
            </w:pPr>
          </w:p>
        </w:tc>
        <w:tc>
          <w:tcPr>
            <w:tcW w:w="727" w:type="pct"/>
            <w:vAlign w:val="center"/>
          </w:tcPr>
          <w:p w14:paraId="652BBCA0"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vAlign w:val="center"/>
          </w:tcPr>
          <w:p w14:paraId="59F0297B"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57DA1FE1" w14:textId="77777777">
        <w:tc>
          <w:tcPr>
            <w:tcW w:w="401" w:type="pct"/>
            <w:shd w:val="clear" w:color="auto" w:fill="DEEBF6"/>
            <w:vAlign w:val="center"/>
          </w:tcPr>
          <w:p w14:paraId="1DE65523" w14:textId="77777777" w:rsidR="00AF73F0" w:rsidRDefault="00F71352">
            <w:pPr>
              <w:jc w:val="center"/>
              <w:rPr>
                <w:rFonts w:ascii="Times New Roman" w:hAnsi="Times New Roman" w:cs="Times New Roman"/>
                <w:b/>
                <w:bCs/>
              </w:rPr>
            </w:pPr>
            <w:r>
              <w:rPr>
                <w:rFonts w:ascii="Times New Roman" w:hAnsi="Times New Roman" w:cs="Times New Roman"/>
                <w:b/>
                <w:bCs/>
              </w:rPr>
              <w:t>2</w:t>
            </w:r>
          </w:p>
        </w:tc>
        <w:tc>
          <w:tcPr>
            <w:tcW w:w="703" w:type="pct"/>
            <w:shd w:val="clear" w:color="auto" w:fill="DEEBF6"/>
            <w:vAlign w:val="center"/>
          </w:tcPr>
          <w:p w14:paraId="285CE686" w14:textId="77777777" w:rsidR="00AF73F0" w:rsidRDefault="00AF73F0">
            <w:pPr>
              <w:rPr>
                <w:rFonts w:ascii="Times New Roman" w:hAnsi="Times New Roman" w:cs="Times New Roman"/>
              </w:rPr>
            </w:pPr>
          </w:p>
        </w:tc>
        <w:tc>
          <w:tcPr>
            <w:tcW w:w="705" w:type="pct"/>
            <w:shd w:val="clear" w:color="auto" w:fill="DEEBF6"/>
            <w:vAlign w:val="center"/>
          </w:tcPr>
          <w:p w14:paraId="0F046F1C" w14:textId="77777777" w:rsidR="00AF73F0" w:rsidRDefault="00AF73F0">
            <w:pPr>
              <w:rPr>
                <w:rFonts w:ascii="Times New Roman" w:hAnsi="Times New Roman" w:cs="Times New Roman"/>
              </w:rPr>
            </w:pPr>
          </w:p>
        </w:tc>
        <w:tc>
          <w:tcPr>
            <w:tcW w:w="710" w:type="pct"/>
            <w:shd w:val="clear" w:color="auto" w:fill="DEEBF6"/>
            <w:vAlign w:val="center"/>
          </w:tcPr>
          <w:p w14:paraId="38274323" w14:textId="77777777" w:rsidR="00AF73F0" w:rsidRDefault="00AF73F0">
            <w:pPr>
              <w:rPr>
                <w:rFonts w:ascii="Times New Roman" w:hAnsi="Times New Roman" w:cs="Times New Roman"/>
              </w:rPr>
            </w:pPr>
          </w:p>
        </w:tc>
        <w:tc>
          <w:tcPr>
            <w:tcW w:w="710" w:type="pct"/>
            <w:shd w:val="clear" w:color="auto" w:fill="DEEBF6"/>
            <w:vAlign w:val="center"/>
          </w:tcPr>
          <w:p w14:paraId="554777DF" w14:textId="77777777" w:rsidR="00AF73F0" w:rsidRDefault="00AF73F0">
            <w:pPr>
              <w:rPr>
                <w:rFonts w:ascii="Times New Roman" w:hAnsi="Times New Roman" w:cs="Times New Roman"/>
              </w:rPr>
            </w:pPr>
          </w:p>
        </w:tc>
        <w:tc>
          <w:tcPr>
            <w:tcW w:w="727" w:type="pct"/>
            <w:shd w:val="clear" w:color="auto" w:fill="DEEBF6"/>
            <w:vAlign w:val="center"/>
          </w:tcPr>
          <w:p w14:paraId="31CE7DE7"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shd w:val="clear" w:color="auto" w:fill="DEEBF6"/>
            <w:vAlign w:val="center"/>
          </w:tcPr>
          <w:p w14:paraId="59C0E33A"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6E7772DF" w14:textId="77777777">
        <w:tc>
          <w:tcPr>
            <w:tcW w:w="401" w:type="pct"/>
            <w:vAlign w:val="center"/>
          </w:tcPr>
          <w:p w14:paraId="6605E596" w14:textId="77777777" w:rsidR="00AF73F0" w:rsidRDefault="00F71352">
            <w:pPr>
              <w:jc w:val="center"/>
              <w:rPr>
                <w:rFonts w:ascii="Times New Roman" w:hAnsi="Times New Roman" w:cs="Times New Roman"/>
                <w:b/>
                <w:bCs/>
              </w:rPr>
            </w:pPr>
            <w:r>
              <w:rPr>
                <w:rFonts w:ascii="Times New Roman" w:hAnsi="Times New Roman" w:cs="Times New Roman"/>
                <w:b/>
                <w:bCs/>
              </w:rPr>
              <w:t>3</w:t>
            </w:r>
          </w:p>
        </w:tc>
        <w:tc>
          <w:tcPr>
            <w:tcW w:w="703" w:type="pct"/>
            <w:vAlign w:val="center"/>
          </w:tcPr>
          <w:p w14:paraId="0B458616" w14:textId="77777777" w:rsidR="00AF73F0" w:rsidRDefault="00AF73F0">
            <w:pPr>
              <w:rPr>
                <w:rFonts w:ascii="Times New Roman" w:hAnsi="Times New Roman" w:cs="Times New Roman"/>
              </w:rPr>
            </w:pPr>
          </w:p>
        </w:tc>
        <w:tc>
          <w:tcPr>
            <w:tcW w:w="705" w:type="pct"/>
            <w:vAlign w:val="center"/>
          </w:tcPr>
          <w:p w14:paraId="05359E43" w14:textId="77777777" w:rsidR="00AF73F0" w:rsidRDefault="00AF73F0">
            <w:pPr>
              <w:rPr>
                <w:rFonts w:ascii="Times New Roman" w:hAnsi="Times New Roman" w:cs="Times New Roman"/>
              </w:rPr>
            </w:pPr>
          </w:p>
        </w:tc>
        <w:tc>
          <w:tcPr>
            <w:tcW w:w="710" w:type="pct"/>
            <w:vAlign w:val="center"/>
          </w:tcPr>
          <w:p w14:paraId="75052084" w14:textId="77777777" w:rsidR="00AF73F0" w:rsidRDefault="00AF73F0">
            <w:pPr>
              <w:rPr>
                <w:rFonts w:ascii="Times New Roman" w:hAnsi="Times New Roman" w:cs="Times New Roman"/>
              </w:rPr>
            </w:pPr>
          </w:p>
        </w:tc>
        <w:tc>
          <w:tcPr>
            <w:tcW w:w="710" w:type="pct"/>
            <w:vAlign w:val="center"/>
          </w:tcPr>
          <w:p w14:paraId="60BD6049" w14:textId="77777777" w:rsidR="00AF73F0" w:rsidRDefault="00AF73F0">
            <w:pPr>
              <w:rPr>
                <w:rFonts w:ascii="Times New Roman" w:hAnsi="Times New Roman" w:cs="Times New Roman"/>
              </w:rPr>
            </w:pPr>
          </w:p>
        </w:tc>
        <w:tc>
          <w:tcPr>
            <w:tcW w:w="727" w:type="pct"/>
            <w:vAlign w:val="center"/>
          </w:tcPr>
          <w:p w14:paraId="5C23C5EE"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vAlign w:val="center"/>
          </w:tcPr>
          <w:p w14:paraId="636D2D80"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0ECFB3BE" w14:textId="77777777">
        <w:tc>
          <w:tcPr>
            <w:tcW w:w="401" w:type="pct"/>
            <w:shd w:val="clear" w:color="auto" w:fill="DEEBF6"/>
            <w:vAlign w:val="center"/>
          </w:tcPr>
          <w:p w14:paraId="777EBA03" w14:textId="77777777" w:rsidR="00AF73F0" w:rsidRDefault="00F71352">
            <w:pPr>
              <w:jc w:val="center"/>
              <w:rPr>
                <w:rFonts w:ascii="Times New Roman" w:hAnsi="Times New Roman" w:cs="Times New Roman"/>
                <w:b/>
                <w:bCs/>
              </w:rPr>
            </w:pPr>
            <w:r>
              <w:rPr>
                <w:rFonts w:ascii="Times New Roman" w:hAnsi="Times New Roman" w:cs="Times New Roman"/>
                <w:b/>
                <w:bCs/>
              </w:rPr>
              <w:t>4</w:t>
            </w:r>
          </w:p>
        </w:tc>
        <w:tc>
          <w:tcPr>
            <w:tcW w:w="703" w:type="pct"/>
            <w:shd w:val="clear" w:color="auto" w:fill="DEEBF6"/>
            <w:vAlign w:val="center"/>
          </w:tcPr>
          <w:p w14:paraId="53B2FF99" w14:textId="77777777" w:rsidR="00AF73F0" w:rsidRDefault="00AF73F0">
            <w:pPr>
              <w:rPr>
                <w:rFonts w:ascii="Times New Roman" w:hAnsi="Times New Roman" w:cs="Times New Roman"/>
              </w:rPr>
            </w:pPr>
          </w:p>
        </w:tc>
        <w:tc>
          <w:tcPr>
            <w:tcW w:w="705" w:type="pct"/>
            <w:shd w:val="clear" w:color="auto" w:fill="DEEBF6"/>
            <w:vAlign w:val="center"/>
          </w:tcPr>
          <w:p w14:paraId="150469D3" w14:textId="77777777" w:rsidR="00AF73F0" w:rsidRDefault="00AF73F0">
            <w:pPr>
              <w:rPr>
                <w:rFonts w:ascii="Times New Roman" w:hAnsi="Times New Roman" w:cs="Times New Roman"/>
              </w:rPr>
            </w:pPr>
          </w:p>
        </w:tc>
        <w:tc>
          <w:tcPr>
            <w:tcW w:w="710" w:type="pct"/>
            <w:shd w:val="clear" w:color="auto" w:fill="DEEBF6"/>
            <w:vAlign w:val="center"/>
          </w:tcPr>
          <w:p w14:paraId="655C83F0" w14:textId="77777777" w:rsidR="00AF73F0" w:rsidRDefault="00AF73F0">
            <w:pPr>
              <w:rPr>
                <w:rFonts w:ascii="Times New Roman" w:hAnsi="Times New Roman" w:cs="Times New Roman"/>
              </w:rPr>
            </w:pPr>
          </w:p>
        </w:tc>
        <w:tc>
          <w:tcPr>
            <w:tcW w:w="710" w:type="pct"/>
            <w:shd w:val="clear" w:color="auto" w:fill="DEEBF6"/>
            <w:vAlign w:val="center"/>
          </w:tcPr>
          <w:p w14:paraId="293E888C" w14:textId="77777777" w:rsidR="00AF73F0" w:rsidRDefault="00AF73F0">
            <w:pPr>
              <w:rPr>
                <w:rFonts w:ascii="Times New Roman" w:hAnsi="Times New Roman" w:cs="Times New Roman"/>
              </w:rPr>
            </w:pPr>
          </w:p>
        </w:tc>
        <w:tc>
          <w:tcPr>
            <w:tcW w:w="727" w:type="pct"/>
            <w:shd w:val="clear" w:color="auto" w:fill="DEEBF6"/>
            <w:vAlign w:val="center"/>
          </w:tcPr>
          <w:p w14:paraId="5F092E16"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shd w:val="clear" w:color="auto" w:fill="DEEBF6"/>
            <w:vAlign w:val="center"/>
          </w:tcPr>
          <w:p w14:paraId="7E39E9EA"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0CCE77C0" w14:textId="77777777">
        <w:tc>
          <w:tcPr>
            <w:tcW w:w="3956" w:type="pct"/>
            <w:gridSpan w:val="6"/>
            <w:shd w:val="clear" w:color="auto" w:fill="1F497D" w:themeFill="text2"/>
            <w:vAlign w:val="center"/>
          </w:tcPr>
          <w:p w14:paraId="512F2BB5" w14:textId="77777777" w:rsidR="00AF73F0" w:rsidRDefault="00F71352">
            <w:pPr>
              <w:jc w:val="right"/>
              <w:rPr>
                <w:rFonts w:ascii="Times New Roman" w:hAnsi="Times New Roman" w:cs="Times New Roman"/>
                <w:b/>
                <w:bCs/>
                <w:color w:val="FFFFFF" w:themeColor="background1"/>
              </w:rPr>
            </w:pPr>
            <w:r>
              <w:rPr>
                <w:rFonts w:ascii="Times New Roman" w:hAnsi="Times New Roman" w:cs="Times New Roman"/>
                <w:b/>
                <w:bCs/>
                <w:color w:val="FFFFFF" w:themeColor="background1"/>
              </w:rPr>
              <w:t>Valor Global</w:t>
            </w:r>
          </w:p>
        </w:tc>
        <w:tc>
          <w:tcPr>
            <w:tcW w:w="1044" w:type="pct"/>
            <w:shd w:val="clear" w:color="auto" w:fill="1F497D" w:themeFill="text2"/>
            <w:vAlign w:val="center"/>
          </w:tcPr>
          <w:p w14:paraId="19AC94A0" w14:textId="77777777" w:rsidR="00AF73F0" w:rsidRDefault="00F71352">
            <w:pPr>
              <w:jc w:val="right"/>
              <w:rPr>
                <w:rFonts w:ascii="Times New Roman" w:hAnsi="Times New Roman" w:cs="Times New Roman"/>
                <w:b/>
                <w:bCs/>
                <w:color w:val="FFFFFF" w:themeColor="background1"/>
              </w:rPr>
            </w:pPr>
            <w:r>
              <w:rPr>
                <w:rFonts w:ascii="Times New Roman" w:hAnsi="Times New Roman" w:cs="Times New Roman"/>
                <w:b/>
                <w:bCs/>
                <w:color w:val="FFFFFF" w:themeColor="background1"/>
              </w:rPr>
              <w:t>R$0,00</w:t>
            </w:r>
          </w:p>
        </w:tc>
      </w:tr>
    </w:tbl>
    <w:p w14:paraId="67D4A803" w14:textId="77777777" w:rsidR="00AF73F0" w:rsidRDefault="00AF73F0">
      <w:pPr>
        <w:spacing w:line="360" w:lineRule="auto"/>
        <w:rPr>
          <w:rFonts w:ascii="Times New Roman" w:hAnsi="Times New Roman" w:cs="Times New Roman"/>
        </w:rPr>
      </w:pPr>
    </w:p>
    <w:p w14:paraId="643E5BD2"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4 – DA ENTREGA DOS BENS</w:t>
      </w:r>
    </w:p>
    <w:p w14:paraId="4755743C"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bookmarkStart w:id="2" w:name="_heading=h.2et92p0" w:colFirst="0" w:colLast="0"/>
      <w:bookmarkEnd w:id="2"/>
      <w:r>
        <w:rPr>
          <w:rFonts w:ascii="Times New Roman" w:hAnsi="Times New Roman" w:cs="Times New Roman"/>
        </w:rPr>
        <w:t>As condições de entrega e recebimento dos bens adquiridos são aquelas previstas no Termo de Referência.</w:t>
      </w:r>
    </w:p>
    <w:p w14:paraId="3458FFAF"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objeto será executado no local e hora abaixo descritos:</w:t>
      </w:r>
    </w:p>
    <w:p w14:paraId="5555A6E7"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Endereço:</w:t>
      </w:r>
    </w:p>
    <w:p w14:paraId="51F0CCF3"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Hora:</w:t>
      </w:r>
    </w:p>
    <w:p w14:paraId="1DF368BC"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Responsável:</w:t>
      </w:r>
    </w:p>
    <w:p w14:paraId="1E05C1B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Os prazos e condições de recebimento do objeto seguirão as regras constantes no item 7 do Termo de Referência, Anexo 1 do Edital.</w:t>
      </w:r>
    </w:p>
    <w:p w14:paraId="5DE4BBDA" w14:textId="77777777" w:rsidR="00AF73F0" w:rsidRDefault="00AF73F0">
      <w:pPr>
        <w:pStyle w:val="PargrafodaLista"/>
        <w:spacing w:line="360" w:lineRule="auto"/>
        <w:ind w:left="0"/>
        <w:jc w:val="both"/>
        <w:rPr>
          <w:rFonts w:ascii="Times New Roman" w:hAnsi="Times New Roman" w:cs="Times New Roman"/>
        </w:rPr>
      </w:pPr>
    </w:p>
    <w:p w14:paraId="2B079381"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CLÁUSULA 5 - PREÇO</w:t>
      </w:r>
    </w:p>
    <w:p w14:paraId="5CB298A0"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valor global do contrato é R$ </w:t>
      </w:r>
      <w:proofErr w:type="spellStart"/>
      <w:proofErr w:type="gramStart"/>
      <w:r>
        <w:rPr>
          <w:rFonts w:ascii="Times New Roman" w:hAnsi="Times New Roman" w:cs="Times New Roman"/>
        </w:rPr>
        <w:t>xxx.xxx,xx</w:t>
      </w:r>
      <w:proofErr w:type="spellEnd"/>
      <w:proofErr w:type="gramEnd"/>
      <w:r>
        <w:rPr>
          <w:rFonts w:ascii="Times New Roman" w:hAnsi="Times New Roman" w:cs="Times New Roman"/>
        </w:rPr>
        <w:t xml:space="preserve"> e todas as despesas ordinárias diretas e indiretas decorrentes de sua execução estão inclusas neste preço, como tributos, encargos sociais, trabalhistas, previdenciários, comerciais, taxa de administração, frete, seguro e outros necessários ao cumprimento integral do contrato.</w:t>
      </w:r>
    </w:p>
    <w:p w14:paraId="4A960705" w14:textId="77777777" w:rsidR="00AF73F0" w:rsidRDefault="00AF73F0">
      <w:pPr>
        <w:spacing w:line="360" w:lineRule="auto"/>
        <w:rPr>
          <w:rFonts w:ascii="Times New Roman" w:hAnsi="Times New Roman" w:cs="Times New Roman"/>
        </w:rPr>
      </w:pPr>
    </w:p>
    <w:p w14:paraId="78981CEF"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 xml:space="preserve">CLÁUSULA 6 - DOTAÇÃO ORÇAMENTÁRIA </w:t>
      </w:r>
    </w:p>
    <w:p w14:paraId="7E9B000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despesas decorrentes desta contratação estão programadas em dotação orçamentária própria do orçamento do Estado do Pará, para o exercício de [inserir ano da contratação], na classificação abaixo:</w:t>
      </w:r>
    </w:p>
    <w:p w14:paraId="1B5CC21F" w14:textId="77777777" w:rsidR="00AF73F0" w:rsidRDefault="00AF73F0">
      <w:pPr>
        <w:pStyle w:val="PargrafodaLista"/>
        <w:spacing w:line="360" w:lineRule="auto"/>
        <w:ind w:left="0"/>
        <w:jc w:val="both"/>
        <w:rPr>
          <w:rFonts w:ascii="Times New Roman" w:hAnsi="Times New Roman" w:cs="Times New Roman"/>
        </w:rPr>
      </w:pPr>
    </w:p>
    <w:tbl>
      <w:tblPr>
        <w:tblW w:w="6318" w:type="dxa"/>
        <w:jc w:val="center"/>
        <w:tblLook w:val="04A0" w:firstRow="1" w:lastRow="0" w:firstColumn="1" w:lastColumn="0" w:noHBand="0" w:noVBand="1"/>
      </w:tblPr>
      <w:tblGrid>
        <w:gridCol w:w="3402"/>
        <w:gridCol w:w="2916"/>
      </w:tblGrid>
      <w:tr w:rsidR="00AF73F0" w14:paraId="1FBF1345" w14:textId="77777777">
        <w:trPr>
          <w:trHeight w:val="20"/>
          <w:jc w:val="center"/>
        </w:trPr>
        <w:tc>
          <w:tcPr>
            <w:tcW w:w="3402" w:type="dxa"/>
            <w:shd w:val="clear" w:color="auto" w:fill="DEEBF6"/>
            <w:vAlign w:val="center"/>
          </w:tcPr>
          <w:p w14:paraId="508FCDF1" w14:textId="77777777" w:rsidR="00AF73F0" w:rsidRDefault="00F71352">
            <w:pPr>
              <w:spacing w:line="360" w:lineRule="auto"/>
              <w:rPr>
                <w:rFonts w:ascii="Times New Roman" w:hAnsi="Times New Roman" w:cs="Times New Roman"/>
              </w:rPr>
            </w:pPr>
            <w:r>
              <w:rPr>
                <w:rFonts w:ascii="Times New Roman" w:hAnsi="Times New Roman" w:cs="Times New Roman"/>
              </w:rPr>
              <w:t>Gestão/Unidade</w:t>
            </w:r>
          </w:p>
        </w:tc>
        <w:tc>
          <w:tcPr>
            <w:tcW w:w="2916" w:type="dxa"/>
            <w:shd w:val="clear" w:color="auto" w:fill="DEEBF6"/>
            <w:vAlign w:val="center"/>
          </w:tcPr>
          <w:p w14:paraId="37DC769C"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312A1FF8" w14:textId="77777777">
        <w:trPr>
          <w:trHeight w:val="20"/>
          <w:jc w:val="center"/>
        </w:trPr>
        <w:tc>
          <w:tcPr>
            <w:tcW w:w="3402" w:type="dxa"/>
            <w:vAlign w:val="center"/>
          </w:tcPr>
          <w:p w14:paraId="0052F452" w14:textId="77777777" w:rsidR="00AF73F0" w:rsidRDefault="00F71352">
            <w:pPr>
              <w:spacing w:line="360" w:lineRule="auto"/>
              <w:rPr>
                <w:rFonts w:ascii="Times New Roman" w:hAnsi="Times New Roman" w:cs="Times New Roman"/>
              </w:rPr>
            </w:pPr>
            <w:r>
              <w:rPr>
                <w:rFonts w:ascii="Times New Roman" w:hAnsi="Times New Roman" w:cs="Times New Roman"/>
              </w:rPr>
              <w:t>Fonte</w:t>
            </w:r>
          </w:p>
        </w:tc>
        <w:tc>
          <w:tcPr>
            <w:tcW w:w="2916" w:type="dxa"/>
            <w:vAlign w:val="center"/>
          </w:tcPr>
          <w:p w14:paraId="09738E63"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28D04C05" w14:textId="77777777">
        <w:trPr>
          <w:trHeight w:val="20"/>
          <w:jc w:val="center"/>
        </w:trPr>
        <w:tc>
          <w:tcPr>
            <w:tcW w:w="3402" w:type="dxa"/>
            <w:shd w:val="clear" w:color="auto" w:fill="DEEBF6"/>
            <w:vAlign w:val="center"/>
          </w:tcPr>
          <w:p w14:paraId="38193132" w14:textId="77777777" w:rsidR="00AF73F0" w:rsidRDefault="00F71352">
            <w:pPr>
              <w:spacing w:line="360" w:lineRule="auto"/>
              <w:rPr>
                <w:rFonts w:ascii="Times New Roman" w:hAnsi="Times New Roman" w:cs="Times New Roman"/>
              </w:rPr>
            </w:pPr>
            <w:r>
              <w:rPr>
                <w:rFonts w:ascii="Times New Roman" w:hAnsi="Times New Roman" w:cs="Times New Roman"/>
              </w:rPr>
              <w:lastRenderedPageBreak/>
              <w:t>Programa de Trabalho</w:t>
            </w:r>
          </w:p>
        </w:tc>
        <w:tc>
          <w:tcPr>
            <w:tcW w:w="2916" w:type="dxa"/>
            <w:shd w:val="clear" w:color="auto" w:fill="DEEBF6"/>
            <w:vAlign w:val="center"/>
          </w:tcPr>
          <w:p w14:paraId="39811A07"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37E1D40F" w14:textId="77777777">
        <w:trPr>
          <w:trHeight w:val="20"/>
          <w:jc w:val="center"/>
        </w:trPr>
        <w:tc>
          <w:tcPr>
            <w:tcW w:w="3402" w:type="dxa"/>
            <w:vAlign w:val="center"/>
          </w:tcPr>
          <w:p w14:paraId="5A012E9C" w14:textId="77777777" w:rsidR="00AF73F0" w:rsidRDefault="00F71352">
            <w:pPr>
              <w:spacing w:line="360" w:lineRule="auto"/>
              <w:rPr>
                <w:rFonts w:ascii="Times New Roman" w:hAnsi="Times New Roman" w:cs="Times New Roman"/>
              </w:rPr>
            </w:pPr>
            <w:r>
              <w:rPr>
                <w:rFonts w:ascii="Times New Roman" w:hAnsi="Times New Roman" w:cs="Times New Roman"/>
              </w:rPr>
              <w:t>Elemento de Despesa</w:t>
            </w:r>
          </w:p>
        </w:tc>
        <w:tc>
          <w:tcPr>
            <w:tcW w:w="2916" w:type="dxa"/>
            <w:vAlign w:val="center"/>
          </w:tcPr>
          <w:p w14:paraId="7A660BDB"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0CCBDA60" w14:textId="77777777">
        <w:trPr>
          <w:trHeight w:val="20"/>
          <w:jc w:val="center"/>
        </w:trPr>
        <w:tc>
          <w:tcPr>
            <w:tcW w:w="3402" w:type="dxa"/>
            <w:shd w:val="clear" w:color="auto" w:fill="DEEBF6"/>
            <w:vAlign w:val="center"/>
          </w:tcPr>
          <w:p w14:paraId="6D9114E5" w14:textId="77777777" w:rsidR="00AF73F0" w:rsidRDefault="00F71352">
            <w:pPr>
              <w:spacing w:line="360" w:lineRule="auto"/>
              <w:rPr>
                <w:rFonts w:ascii="Times New Roman" w:hAnsi="Times New Roman" w:cs="Times New Roman"/>
              </w:rPr>
            </w:pPr>
            <w:r>
              <w:rPr>
                <w:rFonts w:ascii="Times New Roman" w:hAnsi="Times New Roman" w:cs="Times New Roman"/>
              </w:rPr>
              <w:t>Plano Interno</w:t>
            </w:r>
          </w:p>
        </w:tc>
        <w:tc>
          <w:tcPr>
            <w:tcW w:w="2916" w:type="dxa"/>
            <w:shd w:val="clear" w:color="auto" w:fill="DEEBF6"/>
            <w:vAlign w:val="center"/>
          </w:tcPr>
          <w:p w14:paraId="71DB8009"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bl>
    <w:p w14:paraId="03854728" w14:textId="77777777" w:rsidR="00AF73F0" w:rsidRDefault="00AF73F0">
      <w:pPr>
        <w:spacing w:line="360" w:lineRule="auto"/>
        <w:rPr>
          <w:rFonts w:ascii="Times New Roman" w:hAnsi="Times New Roman" w:cs="Times New Roman"/>
        </w:rPr>
      </w:pPr>
    </w:p>
    <w:p w14:paraId="2B077870" w14:textId="77777777" w:rsidR="00AF73F0" w:rsidRDefault="00AF73F0">
      <w:pPr>
        <w:spacing w:line="360" w:lineRule="auto"/>
        <w:rPr>
          <w:rFonts w:ascii="Times New Roman" w:hAnsi="Times New Roman" w:cs="Times New Roman"/>
        </w:rPr>
      </w:pPr>
    </w:p>
    <w:p w14:paraId="58A42F49"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 xml:space="preserve">CLÁUSULA 7 - REAJUSTE </w:t>
      </w:r>
    </w:p>
    <w:p w14:paraId="2DB6F21D" w14:textId="77777777" w:rsidR="00AF73F0" w:rsidRDefault="00F71352">
      <w:pPr>
        <w:pStyle w:val="PargrafodaLista"/>
        <w:numPr>
          <w:ilvl w:val="1"/>
          <w:numId w:val="17"/>
        </w:numPr>
        <w:spacing w:line="360" w:lineRule="auto"/>
        <w:ind w:left="0" w:firstLine="0"/>
        <w:jc w:val="both"/>
        <w:rPr>
          <w:rFonts w:ascii="Times New Roman" w:hAnsi="Times New Roman" w:cs="Times New Roman"/>
          <w:b/>
          <w:bCs/>
        </w:rPr>
      </w:pPr>
      <w:r>
        <w:rPr>
          <w:rFonts w:ascii="Times New Roman" w:hAnsi="Times New Roman" w:cs="Times New Roman"/>
        </w:rPr>
        <w:t xml:space="preserve">O contrato será reajustado pelo </w:t>
      </w:r>
      <w:r>
        <w:rPr>
          <w:rFonts w:ascii="Times New Roman" w:hAnsi="Times New Roman" w:cs="Times New Roman"/>
          <w:b/>
          <w:bCs/>
        </w:rPr>
        <w:t>Índice Nacional de Preços ao Consumidor Amplo – IPCA/IBGE.</w:t>
      </w:r>
    </w:p>
    <w:p w14:paraId="5E73204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É devido reajuste contratual apenas a cada </w:t>
      </w:r>
      <w:r>
        <w:rPr>
          <w:rFonts w:ascii="Times New Roman" w:hAnsi="Times New Roman" w:cs="Times New Roman"/>
          <w:b/>
          <w:bCs/>
        </w:rPr>
        <w:t>doze (12) meses</w:t>
      </w:r>
      <w:r>
        <w:rPr>
          <w:rFonts w:ascii="Times New Roman" w:hAnsi="Times New Roman" w:cs="Times New Roman"/>
        </w:rPr>
        <w:t xml:space="preserve">, a contar de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do orçamento estimado). </w:t>
      </w:r>
    </w:p>
    <w:p w14:paraId="01A9D9D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reajuste se restringirá ao valor do saldo contratual existente na data em que aquele for devido. </w:t>
      </w:r>
    </w:p>
    <w:p w14:paraId="6C163690"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realizado de ofício pelo CONTRATANTE mediante a aplicação do índice de correção monetária mencionado na Cláusula 7.1 na base de cálculo do item 7.3. </w:t>
      </w:r>
    </w:p>
    <w:p w14:paraId="2B381406"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automático e independerá de requerimento do CONTRATADO. </w:t>
      </w:r>
    </w:p>
    <w:p w14:paraId="2164E3CD"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realizado por simples apostila. </w:t>
      </w:r>
    </w:p>
    <w:p w14:paraId="3683FD1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No caso de atraso ou não divulgação do índice do item 7.1, o CONTRATANTE utilizará a sua última variação conhecida, liquidando a diferença correspondente tão logo seja divulgado o índice definitivo. </w:t>
      </w:r>
    </w:p>
    <w:p w14:paraId="009188D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Caso o índice do item 7.1 venha a ser extinto ou não possa mais ser utilizado, as PARTES elegerão novo índice, fixando-o por meio de termo aditivo. </w:t>
      </w:r>
    </w:p>
    <w:p w14:paraId="6A3A808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Não será devido reajuste quando o atraso na entrega do bem for atribuível ao CONTRATADO.</w:t>
      </w:r>
    </w:p>
    <w:p w14:paraId="6160D91C" w14:textId="77777777" w:rsidR="00AF73F0" w:rsidRDefault="00AF73F0">
      <w:pPr>
        <w:spacing w:line="360" w:lineRule="auto"/>
        <w:rPr>
          <w:rFonts w:ascii="Times New Roman" w:hAnsi="Times New Roman" w:cs="Times New Roman"/>
        </w:rPr>
      </w:pPr>
    </w:p>
    <w:p w14:paraId="5B760354"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 xml:space="preserve">CLÁUSULA 8 - PAGAMENTO </w:t>
      </w:r>
    </w:p>
    <w:p w14:paraId="596A8687"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pagamento será realizado em </w:t>
      </w:r>
      <w:r>
        <w:rPr>
          <w:rFonts w:ascii="Times New Roman" w:hAnsi="Times New Roman" w:cs="Times New Roman"/>
          <w:b/>
          <w:bCs/>
        </w:rPr>
        <w:t>trinta (30) dias</w:t>
      </w:r>
      <w:r>
        <w:rPr>
          <w:rFonts w:ascii="Times New Roman" w:hAnsi="Times New Roman" w:cs="Times New Roman"/>
        </w:rPr>
        <w:t xml:space="preserve"> corridos, a contar do recebimento da nota fiscal ou fatura atestada pelo fiscal do contrato.</w:t>
      </w:r>
    </w:p>
    <w:p w14:paraId="66B7E127"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pagamento será efetuado por ordem bancária para conta de titularidade da CONTRATADO, cujos dados são:</w:t>
      </w:r>
    </w:p>
    <w:tbl>
      <w:tblPr>
        <w:tblW w:w="3969" w:type="dxa"/>
        <w:jc w:val="center"/>
        <w:tblLayout w:type="fixed"/>
        <w:tblLook w:val="04A0" w:firstRow="1" w:lastRow="0" w:firstColumn="1" w:lastColumn="0" w:noHBand="0" w:noVBand="1"/>
      </w:tblPr>
      <w:tblGrid>
        <w:gridCol w:w="1129"/>
        <w:gridCol w:w="2840"/>
      </w:tblGrid>
      <w:tr w:rsidR="00AF73F0" w14:paraId="54B92BEE" w14:textId="77777777">
        <w:trPr>
          <w:jc w:val="center"/>
        </w:trPr>
        <w:tc>
          <w:tcPr>
            <w:tcW w:w="1129" w:type="dxa"/>
            <w:shd w:val="clear" w:color="auto" w:fill="DEEBF6"/>
            <w:vAlign w:val="center"/>
          </w:tcPr>
          <w:p w14:paraId="37457587" w14:textId="77777777" w:rsidR="00AF73F0" w:rsidRDefault="00F71352">
            <w:pPr>
              <w:spacing w:line="360" w:lineRule="auto"/>
              <w:rPr>
                <w:rFonts w:ascii="Times New Roman" w:hAnsi="Times New Roman" w:cs="Times New Roman"/>
              </w:rPr>
            </w:pPr>
            <w:r>
              <w:rPr>
                <w:rFonts w:ascii="Times New Roman" w:hAnsi="Times New Roman" w:cs="Times New Roman"/>
              </w:rPr>
              <w:t>Banco</w:t>
            </w:r>
          </w:p>
        </w:tc>
        <w:tc>
          <w:tcPr>
            <w:tcW w:w="2840" w:type="dxa"/>
            <w:shd w:val="clear" w:color="auto" w:fill="DEEBF6"/>
          </w:tcPr>
          <w:p w14:paraId="7EBA8625" w14:textId="77777777" w:rsidR="00AF73F0" w:rsidRDefault="00F71352">
            <w:pPr>
              <w:spacing w:line="360" w:lineRule="auto"/>
              <w:rPr>
                <w:rFonts w:ascii="Times New Roman" w:hAnsi="Times New Roman" w:cs="Times New Roman"/>
              </w:rPr>
            </w:pPr>
            <w:r>
              <w:rPr>
                <w:rFonts w:ascii="Times New Roman" w:hAnsi="Times New Roman" w:cs="Times New Roman"/>
              </w:rPr>
              <w:t>Banpará.</w:t>
            </w:r>
          </w:p>
        </w:tc>
      </w:tr>
      <w:tr w:rsidR="00AF73F0" w14:paraId="1645EEB8" w14:textId="77777777">
        <w:trPr>
          <w:jc w:val="center"/>
        </w:trPr>
        <w:tc>
          <w:tcPr>
            <w:tcW w:w="1129" w:type="dxa"/>
            <w:vAlign w:val="center"/>
          </w:tcPr>
          <w:p w14:paraId="5ED73847" w14:textId="77777777" w:rsidR="00AF73F0" w:rsidRDefault="00F71352">
            <w:pPr>
              <w:spacing w:line="360" w:lineRule="auto"/>
              <w:rPr>
                <w:rFonts w:ascii="Times New Roman" w:hAnsi="Times New Roman" w:cs="Times New Roman"/>
              </w:rPr>
            </w:pPr>
            <w:r>
              <w:rPr>
                <w:rFonts w:ascii="Times New Roman" w:hAnsi="Times New Roman" w:cs="Times New Roman"/>
              </w:rPr>
              <w:t>Agência</w:t>
            </w:r>
          </w:p>
        </w:tc>
        <w:tc>
          <w:tcPr>
            <w:tcW w:w="2840" w:type="dxa"/>
          </w:tcPr>
          <w:p w14:paraId="0196EE70"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w:t>
            </w:r>
            <w:proofErr w:type="spellEnd"/>
            <w:r>
              <w:rPr>
                <w:rFonts w:ascii="Times New Roman" w:hAnsi="Times New Roman" w:cs="Times New Roman"/>
              </w:rPr>
              <w:t>-x.</w:t>
            </w:r>
          </w:p>
        </w:tc>
      </w:tr>
      <w:tr w:rsidR="00AF73F0" w14:paraId="655C993D" w14:textId="77777777">
        <w:trPr>
          <w:jc w:val="center"/>
        </w:trPr>
        <w:tc>
          <w:tcPr>
            <w:tcW w:w="1129" w:type="dxa"/>
            <w:shd w:val="clear" w:color="auto" w:fill="DEEBF6"/>
            <w:vAlign w:val="center"/>
          </w:tcPr>
          <w:p w14:paraId="13E3CCE2" w14:textId="77777777" w:rsidR="00AF73F0" w:rsidRDefault="00F71352">
            <w:pPr>
              <w:spacing w:line="360" w:lineRule="auto"/>
              <w:rPr>
                <w:rFonts w:ascii="Times New Roman" w:hAnsi="Times New Roman" w:cs="Times New Roman"/>
              </w:rPr>
            </w:pPr>
            <w:r>
              <w:rPr>
                <w:rFonts w:ascii="Times New Roman" w:hAnsi="Times New Roman" w:cs="Times New Roman"/>
              </w:rPr>
              <w:t>Conta</w:t>
            </w:r>
          </w:p>
        </w:tc>
        <w:tc>
          <w:tcPr>
            <w:tcW w:w="2840" w:type="dxa"/>
            <w:shd w:val="clear" w:color="auto" w:fill="DEEBF6"/>
          </w:tcPr>
          <w:p w14:paraId="2537B662"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w:t>
            </w:r>
            <w:proofErr w:type="spellEnd"/>
            <w:r>
              <w:rPr>
                <w:rFonts w:ascii="Times New Roman" w:hAnsi="Times New Roman" w:cs="Times New Roman"/>
              </w:rPr>
              <w:t>-x.</w:t>
            </w:r>
          </w:p>
        </w:tc>
      </w:tr>
    </w:tbl>
    <w:p w14:paraId="2C6FB43B" w14:textId="77777777" w:rsidR="00AF73F0" w:rsidRDefault="00AF73F0">
      <w:pPr>
        <w:pStyle w:val="PargrafodaLista"/>
        <w:spacing w:line="360" w:lineRule="auto"/>
        <w:ind w:left="0"/>
        <w:jc w:val="both"/>
        <w:rPr>
          <w:rFonts w:ascii="Times New Roman" w:hAnsi="Times New Roman" w:cs="Times New Roman"/>
        </w:rPr>
      </w:pPr>
    </w:p>
    <w:p w14:paraId="54620F5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lastRenderedPageBreak/>
        <w:t>Havendo erro na apresentação da nota fiscal, fatura ou dos documentos pertinentes à contratação, ou, ainda, circunstância que impeça a liquidação da despesa, como, por exemplo, obrigação financeira pendente, decorrente de penalidade imposta ou inadimplência, o pagamento ficará sobrestado até que o CONTRATADO adote as medidas para saneamento das pendências.</w:t>
      </w:r>
    </w:p>
    <w:p w14:paraId="50F3DA5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Na hipótese do item 8.3, o prazo para pagamento começará a correr depois da comprovação da regularização da pendência, sem ônus à CONTRATANTE.</w:t>
      </w:r>
    </w:p>
    <w:p w14:paraId="360B417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data do efetivo pagamento será considerada aquela que constar da ordem bancária emitida para quitação da nota fiscal ou fatura.</w:t>
      </w:r>
    </w:p>
    <w:p w14:paraId="68DB95F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regularidade fiscal do CONTRATADO deve ser verificada pelo CONTRATANTE por ocasião do pagamento por meio de consulta ao Sistema de Cadastramento Unificado de Fornecedores (SICAF) ou, na impossibilidade de acesso a ele, devem ser consultados sítios eletrônicos oficiais ou, ainda, ser solicitada a documentação física listada no art. 68 da Lei Federal nº 14.133/21.</w:t>
      </w:r>
    </w:p>
    <w:p w14:paraId="4B1460B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constatação de irregularidade fiscal do CONTRATADO não impede o pagamento do que foi executado, mas constitui falta contratual, a ser sancionada em procedimento de inexecução contratual.</w:t>
      </w:r>
    </w:p>
    <w:p w14:paraId="67CE693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Antes da instauração do procedimento de inexecução contratual a que faz menção o item 8.7, o CONTRATADO deve ser notificado para regularizar a pendência no </w:t>
      </w:r>
      <w:r>
        <w:rPr>
          <w:rFonts w:ascii="Times New Roman" w:hAnsi="Times New Roman" w:cs="Times New Roman"/>
          <w:b/>
          <w:bCs/>
        </w:rPr>
        <w:t>prazo de cinco (5) dias úteis</w:t>
      </w:r>
      <w:r>
        <w:rPr>
          <w:rFonts w:ascii="Times New Roman" w:hAnsi="Times New Roman" w:cs="Times New Roman"/>
        </w:rPr>
        <w:t>. Não sendo regularizada, deve-se instaurar o procedimento de inexecução contratual, na forma do Decreto Estadual nº 3.813, de 1º de abril de 2024, assegurando-se o contraditório e ampla defesa ao CONTRATADO.</w:t>
      </w:r>
    </w:p>
    <w:p w14:paraId="74A6AFE0"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instauração do procedimento de inexecução contratual não impede o pagamento do serviço que já foi prestado.</w:t>
      </w:r>
    </w:p>
    <w:p w14:paraId="39B6293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Diante da gravidade do caso concreto e para proteger o Erário e o interesse público, a autoridade competente pode decidir pela suspensão do contrato, ocasião em que somente será pago o serviço que já foi prestado.</w:t>
      </w:r>
    </w:p>
    <w:p w14:paraId="1C584B7F"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Caso ao final do procedimento a que faz menção a parte final do item 8.8 a autoridade decida pela rescisão contratual, o pagamento será sustado automaticamente.</w:t>
      </w:r>
    </w:p>
    <w:p w14:paraId="02550E2C"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inadimplência do CONTRATADO junto ao SICAF é causa de rescisão contratual, exceto se a autoridade máxima do CONTRATANTE justificar a necessidade de manutenção do contrato por motivo de economicidade, segurança estadual ou outro de interesse público de alta relevância.</w:t>
      </w:r>
    </w:p>
    <w:p w14:paraId="140D68F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lastRenderedPageBreak/>
        <w:t>O CONTRATANTE efetuará a retenção tributária prevista na legislação aplicável por ocasião do pagamento.</w:t>
      </w:r>
    </w:p>
    <w:p w14:paraId="6180309B"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CONTRATADO optante do Simples Nacional não sofrerá retenção tributária em relação aos impostos e contribuições abrangidos por aquele regime, mas o pagamento ficará condicionado à comprovação, por documento oficial, de que o CONTRATADO é beneficiário do tratamento tributário previsto na Lei Complementar Federal nº 123/06.</w:t>
      </w:r>
    </w:p>
    <w:p w14:paraId="0DD5A498" w14:textId="77777777" w:rsidR="00AF73F0" w:rsidRDefault="00AF73F0">
      <w:pPr>
        <w:spacing w:line="360" w:lineRule="auto"/>
        <w:rPr>
          <w:rFonts w:ascii="Times New Roman" w:hAnsi="Times New Roman" w:cs="Times New Roman"/>
        </w:rPr>
      </w:pPr>
    </w:p>
    <w:p w14:paraId="58181F7A"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CLÁUSULA 9 - GARANTIA DA CONTRATAÇÃO</w:t>
      </w:r>
    </w:p>
    <w:p w14:paraId="307C775E"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Para fins da presente licitação será dispensada a exigibilidade de garantia a qual se referem os arts. 58 e 96, da Lei 14.133/2021, visto que o fornecimento do objeto da presente licitação se caracteriza de entrega imediata e possui natureza comum e baixa complexidade técnica.</w:t>
      </w:r>
    </w:p>
    <w:p w14:paraId="31FC2824"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Fica estabelecida a garantia inerentes aos itens, objeto da presente licitação, em observância à Lei n°. 8.078, de 11 de setembro de 1990 e suas alterações (Código de defesa do Consumidor), observadas as demais regras previstas neste termo de referência.  </w:t>
      </w:r>
    </w:p>
    <w:p w14:paraId="319CC27F" w14:textId="77777777" w:rsidR="00AF73F0" w:rsidRDefault="00AF73F0">
      <w:pPr>
        <w:spacing w:line="360" w:lineRule="auto"/>
        <w:rPr>
          <w:rFonts w:ascii="Times New Roman" w:hAnsi="Times New Roman" w:cs="Times New Roman"/>
        </w:rPr>
      </w:pPr>
    </w:p>
    <w:p w14:paraId="65DE5EAC" w14:textId="77777777" w:rsidR="00AF73F0" w:rsidRDefault="00F71352">
      <w:pPr>
        <w:pStyle w:val="PargrafodaLista"/>
        <w:numPr>
          <w:ilvl w:val="0"/>
          <w:numId w:val="17"/>
        </w:numPr>
        <w:spacing w:line="360" w:lineRule="auto"/>
        <w:ind w:left="0" w:firstLine="0"/>
        <w:rPr>
          <w:rFonts w:ascii="Times New Roman" w:hAnsi="Times New Roman" w:cs="Times New Roman"/>
          <w:b/>
          <w:bCs/>
        </w:rPr>
      </w:pPr>
      <w:r>
        <w:rPr>
          <w:rFonts w:ascii="Times New Roman" w:hAnsi="Times New Roman" w:cs="Times New Roman"/>
          <w:b/>
          <w:bCs/>
        </w:rPr>
        <w:t xml:space="preserve">CLÁUSULA 10 - OBRIGAÇÕES DAS PARTES </w:t>
      </w:r>
    </w:p>
    <w:p w14:paraId="1EE2D2D7"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CONTRATANTE tem a obrigação de:</w:t>
      </w:r>
    </w:p>
    <w:p w14:paraId="7EBF3A39"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Exigir o cumprimento de todas as obrigações assumidas pelo contratado, de acordo com este contrato, Termo de Referência e anexos.</w:t>
      </w:r>
    </w:p>
    <w:p w14:paraId="09299EC9"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Receber o objeto no prazo e condições estabelecidas no Termo de Referência.</w:t>
      </w:r>
    </w:p>
    <w:p w14:paraId="1CBD4516"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Notificar o contratado sobre vícios, defeitos ou incorreções verificadas no objeto fornecido para que ele seja substituído, reparado ou corrigido às suas expensas.</w:t>
      </w:r>
    </w:p>
    <w:p w14:paraId="24101C15"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Acompanhar e fiscalizar a execução do contrato e o cumprimento das obrigações do contratado.</w:t>
      </w:r>
    </w:p>
    <w:p w14:paraId="19122939"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Efetuar o pagamento do objeto fornecido no prazo, forma e condições aqui estabelecidos.</w:t>
      </w:r>
    </w:p>
    <w:p w14:paraId="68C43025"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Aplicar ao contratado as sanções decorrentes da inexecução total ou parcial do contrato.</w:t>
      </w:r>
    </w:p>
    <w:p w14:paraId="4977DD5F" w14:textId="77777777" w:rsidR="00AF73F0" w:rsidRDefault="00F71352">
      <w:pPr>
        <w:pStyle w:val="PargrafodaLista"/>
        <w:numPr>
          <w:ilvl w:val="1"/>
          <w:numId w:val="19"/>
        </w:numPr>
        <w:spacing w:line="360" w:lineRule="auto"/>
        <w:ind w:left="709" w:firstLine="0"/>
        <w:jc w:val="both"/>
        <w:rPr>
          <w:rFonts w:ascii="Times New Roman" w:hAnsi="Times New Roman" w:cs="Times New Roman"/>
        </w:rPr>
      </w:pPr>
      <w:r>
        <w:rPr>
          <w:rFonts w:ascii="Times New Roman" w:hAnsi="Times New Roman" w:cs="Times New Roman"/>
        </w:rPr>
        <w:t>Decidir sobre as solicitações e reclamações relacionadas à execução do contrato, ressalvados os requerimentos meramente protelatórios, manifestamente impertinentes ou de nenhum interesse à boa execução do ajuste.</w:t>
      </w:r>
    </w:p>
    <w:p w14:paraId="16746EDD" w14:textId="77777777" w:rsidR="00AF73F0" w:rsidRDefault="00AF73F0">
      <w:pPr>
        <w:spacing w:line="360" w:lineRule="auto"/>
        <w:rPr>
          <w:rFonts w:ascii="Times New Roman" w:hAnsi="Times New Roman" w:cs="Times New Roman"/>
        </w:rPr>
      </w:pPr>
    </w:p>
    <w:p w14:paraId="0BCDD69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CONTRATADO tem a obrigação de:</w:t>
      </w:r>
    </w:p>
    <w:p w14:paraId="72AE7BE7"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Entregar o objeto no prazo constante no Termo de Referência, acompanhado do manual do usuário com uma versão em português e da relação da rede de assistência técnica autorizada.</w:t>
      </w:r>
    </w:p>
    <w:p w14:paraId="2AD44255"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 xml:space="preserve">Aceitar acréscimos ou </w:t>
      </w:r>
      <w:proofErr w:type="gramStart"/>
      <w:r>
        <w:rPr>
          <w:rFonts w:ascii="Times New Roman" w:hAnsi="Times New Roman" w:cs="Times New Roman"/>
        </w:rPr>
        <w:t>supressões unilaterais impostos</w:t>
      </w:r>
      <w:proofErr w:type="gramEnd"/>
      <w:r>
        <w:rPr>
          <w:rFonts w:ascii="Times New Roman" w:hAnsi="Times New Roman" w:cs="Times New Roman"/>
        </w:rPr>
        <w:t xml:space="preserve"> pelo contratante de até 25% do valor atualizado do contrato, nas mesmas condições pactuadas inicialmente.</w:t>
      </w:r>
    </w:p>
    <w:p w14:paraId="2C0182A2"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Responsabilizar-se pelos vícios e danos do objeto, nos termos dos arts. 12, 13 e 17 a 27, da Lei Federal nº 8.078/90.</w:t>
      </w:r>
    </w:p>
    <w:p w14:paraId="50FD4CD4"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Comunicar ao contratante, no prazo de até 24 horas antes da entrega, os motivos que impossibilitem o cumprimento do prazo previsto, com a devida comprovação.</w:t>
      </w:r>
    </w:p>
    <w:p w14:paraId="207941E6"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Atender às determinações regulares emitidas pelo fiscal do contrato ou autoridade superior e prestar esclarecimentos ou informações por eles solicitados.</w:t>
      </w:r>
    </w:p>
    <w:p w14:paraId="66E1E912"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No prazo fixado pelo fiscal do contrato, reparar, corrigir, remover, reconstruir ou substituir às suas expensas os bens nos quais se verificarem vícios, defeitos ou incorreções resultantes da execução contratual ou dos materiais empregados.</w:t>
      </w:r>
    </w:p>
    <w:p w14:paraId="03B7538D"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Responsabilizar-se pelos vícios e danos decorrentes do cumprimento deste contrato e de todo dano causado ao contratante ou a terceiros, cuja responsabilidade não será reduzida pela fiscalização ou acompanhamento da execução contratual pelo contratante, o qual ficará autorizado a descontar o valor dos danos sofridos dos pagamentos devidos ou da garantia.</w:t>
      </w:r>
    </w:p>
    <w:p w14:paraId="2B0CECF0"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 xml:space="preserve">Na hipótese do item 8.6, parte final, quando solicitado o contratado deverá entregar ao contratante os seguintes documentos: </w:t>
      </w:r>
    </w:p>
    <w:p w14:paraId="29EA8D2E"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1. Prova de regularidade relativa à Seguridade Social.</w:t>
      </w:r>
    </w:p>
    <w:p w14:paraId="2636D6F5"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2. Certidão conjunta relativa aos tributos federais e à Dívida Ativa da União.</w:t>
      </w:r>
    </w:p>
    <w:p w14:paraId="20E14627"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 xml:space="preserve">3. Certidões que comprovem a regularidade perante a Fazenda Estadual ou Distrital da sede do contratado. </w:t>
      </w:r>
    </w:p>
    <w:p w14:paraId="7D4D1524"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4. Certidão de Regularidade do FGTS.</w:t>
      </w:r>
    </w:p>
    <w:p w14:paraId="1130F127"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5. Certidão Negativa de Débitos Trabalhistas.</w:t>
      </w:r>
    </w:p>
    <w:p w14:paraId="1DA02E60"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lastRenderedPageBreak/>
        <w:t>6. Nota fiscal atestada pelo fiscal do contrato.</w:t>
      </w:r>
    </w:p>
    <w:p w14:paraId="251FDE1C"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Responsabilizar-se pelo cumprimento das obrigações previdenciárias, tributárias e as demais previstas em legislação específica, cuja inadimplência não transfere a responsabilidade ao contratante.</w:t>
      </w:r>
    </w:p>
    <w:p w14:paraId="5298ABB7"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Comunicar ao fiscal do contrato, no prazo de 24 horas, qualquer ocorrência anormal que se verifique no local da execução do objeto contratual.</w:t>
      </w:r>
    </w:p>
    <w:p w14:paraId="460079A0"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Manter durante a vigência do contrato todas as condições exigidas para habilitação na licitação ou para qualificação, na contratação direta.</w:t>
      </w:r>
    </w:p>
    <w:p w14:paraId="1B46C96B"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 xml:space="preserve">Cumprir durante todo o período de execução do contrato a reserva de cargos para pessoa com deficiência, reabilitado da Previdência Social, aprendiz e outras reservas de cargos previstas na legislação. </w:t>
      </w:r>
    </w:p>
    <w:p w14:paraId="05A9BCA1"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Comprovar o cumprimento da alínea acima no prazo fixado pelo fiscal do contrato, indicando os empregados que preencheram as referidas vagas.</w:t>
      </w:r>
    </w:p>
    <w:p w14:paraId="5BB62D26"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Arcar com o ônus decorrente de eventual equívoco no dimensionamento do quantitativo de sua proposta, inclusive quanto aos custos variáveis decorrentes de fatores futuros e incertos, caso o previsto inicialmente em sua proposta não seja satisfatório para o atendimento do objeto da contratação, exceto quando ocorrer algum dos eventos do art. 124, II, d, da Lei Federal nº 14.133/21.</w:t>
      </w:r>
    </w:p>
    <w:p w14:paraId="76EF01A3" w14:textId="77777777" w:rsidR="00AF73F0" w:rsidRDefault="00F71352">
      <w:pPr>
        <w:pStyle w:val="PargrafodaLista"/>
        <w:numPr>
          <w:ilvl w:val="1"/>
          <w:numId w:val="20"/>
        </w:numPr>
        <w:spacing w:line="360" w:lineRule="auto"/>
        <w:ind w:left="993"/>
        <w:jc w:val="both"/>
        <w:rPr>
          <w:rFonts w:ascii="Times New Roman" w:hAnsi="Times New Roman" w:cs="Times New Roman"/>
        </w:rPr>
      </w:pPr>
      <w:r>
        <w:rPr>
          <w:rFonts w:ascii="Times New Roman" w:hAnsi="Times New Roman" w:cs="Times New Roman"/>
        </w:rPr>
        <w:t>Cumprir as normas de segurança do contratante, além da legislação vigente em âmbito federal, estadual e municipal.</w:t>
      </w:r>
    </w:p>
    <w:p w14:paraId="4A1ECD90" w14:textId="77777777" w:rsidR="00AF73F0" w:rsidRDefault="00AF73F0">
      <w:pPr>
        <w:pStyle w:val="PargrafodaLista"/>
        <w:spacing w:line="360" w:lineRule="auto"/>
        <w:ind w:left="993"/>
        <w:jc w:val="both"/>
        <w:rPr>
          <w:rFonts w:ascii="Times New Roman" w:hAnsi="Times New Roman" w:cs="Times New Roman"/>
        </w:rPr>
      </w:pPr>
    </w:p>
    <w:p w14:paraId="1AC0F730" w14:textId="77777777" w:rsidR="00AF73F0" w:rsidRDefault="00F71352">
      <w:pPr>
        <w:pStyle w:val="PargrafodaLista"/>
        <w:numPr>
          <w:ilvl w:val="0"/>
          <w:numId w:val="17"/>
        </w:numPr>
        <w:spacing w:line="360" w:lineRule="auto"/>
        <w:ind w:left="0" w:firstLine="0"/>
        <w:jc w:val="both"/>
        <w:rPr>
          <w:rFonts w:ascii="Times New Roman" w:hAnsi="Times New Roman" w:cs="Times New Roman"/>
        </w:rPr>
      </w:pPr>
      <w:r>
        <w:rPr>
          <w:rFonts w:ascii="Times New Roman" w:hAnsi="Times New Roman" w:cs="Times New Roman"/>
          <w:b/>
          <w:bCs/>
        </w:rPr>
        <w:t>CLÁUSULA 11 - RESPONSABILIDADE POR DANOS</w:t>
      </w:r>
      <w:r>
        <w:rPr>
          <w:rFonts w:ascii="Times New Roman" w:hAnsi="Times New Roman" w:cs="Times New Roman"/>
        </w:rPr>
        <w:t xml:space="preserve"> </w:t>
      </w:r>
      <w:r>
        <w:rPr>
          <w:rFonts w:ascii="Times New Roman" w:hAnsi="Times New Roman" w:cs="Times New Roman"/>
          <w:b/>
          <w:bCs/>
        </w:rPr>
        <w:t>(Arts. 120 e 121 da Lei Federal nº 14.133/2021)</w:t>
      </w:r>
    </w:p>
    <w:p w14:paraId="77D7B92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responsabilidade pelos danos causados por ato do CONTRATADO, de seus empregados, prepostos ou subordinado, é exclusivamente do CONTRATADO.</w:t>
      </w:r>
    </w:p>
    <w:p w14:paraId="29E75A1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responsabilidade pelos compromissos assumidos pelo CONTRATADO com terceiros é exclusivamente sua.</w:t>
      </w:r>
    </w:p>
    <w:p w14:paraId="2B7842D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CONTRATANTE não responderá pelos compromissos assumidos pelo CONTRATADO com terceiros, ainda que vinculados à execução deste contrato, ou por qualquer dano causado por ato do CONTRATADO, de seus empregados, prepostos ou subordinados.</w:t>
      </w:r>
    </w:p>
    <w:p w14:paraId="3FA89F60" w14:textId="77777777" w:rsidR="00AF73F0" w:rsidRDefault="00AF73F0">
      <w:pPr>
        <w:spacing w:line="360" w:lineRule="auto"/>
        <w:rPr>
          <w:rFonts w:ascii="Times New Roman" w:hAnsi="Times New Roman" w:cs="Times New Roman"/>
        </w:rPr>
      </w:pPr>
    </w:p>
    <w:p w14:paraId="42F6EFFB" w14:textId="77777777" w:rsidR="00AF73F0" w:rsidRDefault="00F71352">
      <w:pPr>
        <w:pStyle w:val="PargrafodaLista"/>
        <w:numPr>
          <w:ilvl w:val="0"/>
          <w:numId w:val="17"/>
        </w:numPr>
        <w:spacing w:line="360" w:lineRule="auto"/>
        <w:ind w:left="0" w:firstLine="0"/>
        <w:jc w:val="both"/>
        <w:rPr>
          <w:rFonts w:ascii="Times New Roman" w:hAnsi="Times New Roman" w:cs="Times New Roman"/>
        </w:rPr>
      </w:pPr>
      <w:r>
        <w:rPr>
          <w:rFonts w:ascii="Times New Roman" w:hAnsi="Times New Roman" w:cs="Times New Roman"/>
          <w:b/>
          <w:bCs/>
        </w:rPr>
        <w:lastRenderedPageBreak/>
        <w:t>CLÁUSULA 12 - INFRAÇÕES E SANÇÕES ADMINISTRATIVAS</w:t>
      </w:r>
      <w:r>
        <w:rPr>
          <w:rFonts w:ascii="Times New Roman" w:hAnsi="Times New Roman" w:cs="Times New Roman"/>
        </w:rPr>
        <w:t xml:space="preserve"> </w:t>
      </w:r>
      <w:r>
        <w:rPr>
          <w:rFonts w:ascii="Times New Roman" w:hAnsi="Times New Roman" w:cs="Times New Roman"/>
          <w:b/>
          <w:bCs/>
        </w:rPr>
        <w:t>(Arts. 155 a 173 da Lei Federal nº 14.133/2021 e Arts. 18 a 31 do Decreto Estadual nº 3.813/2024)</w:t>
      </w:r>
    </w:p>
    <w:p w14:paraId="16613C50"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Constituem infrações administrativas do CONTRATADO a serem punidas com as seguintes sanções:</w:t>
      </w:r>
    </w:p>
    <w:tbl>
      <w:tblPr>
        <w:tblW w:w="5000" w:type="pct"/>
        <w:tblLook w:val="04A0" w:firstRow="1" w:lastRow="0" w:firstColumn="1" w:lastColumn="0" w:noHBand="0" w:noVBand="1"/>
      </w:tblPr>
      <w:tblGrid>
        <w:gridCol w:w="4252"/>
        <w:gridCol w:w="4252"/>
      </w:tblGrid>
      <w:tr w:rsidR="00AF73F0" w14:paraId="374D089D" w14:textId="77777777">
        <w:tc>
          <w:tcPr>
            <w:tcW w:w="2500" w:type="pct"/>
            <w:shd w:val="clear" w:color="auto" w:fill="0F4C81"/>
            <w:vAlign w:val="center"/>
          </w:tcPr>
          <w:p w14:paraId="2B539185"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Infração</w:t>
            </w:r>
          </w:p>
        </w:tc>
        <w:tc>
          <w:tcPr>
            <w:tcW w:w="2500" w:type="pct"/>
            <w:shd w:val="clear" w:color="auto" w:fill="EB293A"/>
            <w:vAlign w:val="center"/>
          </w:tcPr>
          <w:p w14:paraId="40026798"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Penalidade</w:t>
            </w:r>
          </w:p>
        </w:tc>
      </w:tr>
      <w:tr w:rsidR="00AF73F0" w14:paraId="068E7CF9" w14:textId="77777777">
        <w:tc>
          <w:tcPr>
            <w:tcW w:w="2500" w:type="pct"/>
            <w:vAlign w:val="center"/>
          </w:tcPr>
          <w:p w14:paraId="21503312" w14:textId="77777777" w:rsidR="00AF73F0" w:rsidRDefault="00F71352">
            <w:pPr>
              <w:jc w:val="center"/>
              <w:rPr>
                <w:rFonts w:ascii="Times New Roman" w:hAnsi="Times New Roman" w:cs="Times New Roman"/>
              </w:rPr>
            </w:pPr>
            <w:r>
              <w:rPr>
                <w:rFonts w:ascii="Times New Roman" w:hAnsi="Times New Roman" w:cs="Times New Roman"/>
              </w:rPr>
              <w:t>Dar causa à inexecução parcial do contrato.</w:t>
            </w:r>
          </w:p>
        </w:tc>
        <w:tc>
          <w:tcPr>
            <w:tcW w:w="2500" w:type="pct"/>
            <w:vAlign w:val="center"/>
          </w:tcPr>
          <w:p w14:paraId="1CC410AF" w14:textId="77777777" w:rsidR="00AF73F0" w:rsidRDefault="00F71352">
            <w:pPr>
              <w:jc w:val="center"/>
              <w:rPr>
                <w:rFonts w:ascii="Times New Roman" w:hAnsi="Times New Roman" w:cs="Times New Roman"/>
              </w:rPr>
            </w:pPr>
            <w:r>
              <w:rPr>
                <w:rFonts w:ascii="Times New Roman" w:hAnsi="Times New Roman" w:cs="Times New Roman"/>
              </w:rPr>
              <w:t>Advertência*</w:t>
            </w:r>
          </w:p>
          <w:p w14:paraId="28C0C691" w14:textId="77777777" w:rsidR="00AF73F0" w:rsidRDefault="00F71352">
            <w:pPr>
              <w:jc w:val="center"/>
              <w:rPr>
                <w:rFonts w:ascii="Times New Roman" w:hAnsi="Times New Roman" w:cs="Times New Roman"/>
              </w:rPr>
            </w:pPr>
            <w:r>
              <w:rPr>
                <w:rFonts w:ascii="Times New Roman" w:hAnsi="Times New Roman" w:cs="Times New Roman"/>
              </w:rPr>
              <w:t>*Exceto quando se justificar a imposição de penalidade mais grave, ocasião em que poderá ser aplicada a sanção de “Impedimento de licitar e contratar”.</w:t>
            </w:r>
          </w:p>
        </w:tc>
      </w:tr>
      <w:tr w:rsidR="00AF73F0" w14:paraId="045D7BB6" w14:textId="77777777">
        <w:trPr>
          <w:trHeight w:val="64"/>
        </w:trPr>
        <w:tc>
          <w:tcPr>
            <w:tcW w:w="2500" w:type="pct"/>
            <w:shd w:val="clear" w:color="auto" w:fill="DEEBF6"/>
            <w:vAlign w:val="center"/>
          </w:tcPr>
          <w:p w14:paraId="235D1D32" w14:textId="77777777" w:rsidR="00AF73F0" w:rsidRDefault="00F71352">
            <w:pPr>
              <w:jc w:val="center"/>
              <w:rPr>
                <w:rFonts w:ascii="Times New Roman" w:hAnsi="Times New Roman" w:cs="Times New Roman"/>
              </w:rPr>
            </w:pPr>
            <w:r>
              <w:rPr>
                <w:rFonts w:ascii="Times New Roman" w:hAnsi="Times New Roman" w:cs="Times New Roman"/>
              </w:rPr>
              <w:t>Dar causa à inexecução parcial do contrato que cause grave dano ao CONTRATANTE ou ao funcionamento dos serviços públicos ou ao interesse coletivo.</w:t>
            </w:r>
          </w:p>
          <w:p w14:paraId="4635DE9B" w14:textId="77777777" w:rsidR="00AF73F0" w:rsidRDefault="00F71352">
            <w:pPr>
              <w:jc w:val="center"/>
              <w:rPr>
                <w:rFonts w:ascii="Times New Roman" w:hAnsi="Times New Roman" w:cs="Times New Roman"/>
              </w:rPr>
            </w:pPr>
            <w:r>
              <w:rPr>
                <w:rFonts w:ascii="Times New Roman" w:hAnsi="Times New Roman" w:cs="Times New Roman"/>
              </w:rPr>
              <w:t>Dar causa à inexecução total do contrato.</w:t>
            </w:r>
          </w:p>
          <w:p w14:paraId="1BA9B92D" w14:textId="77777777" w:rsidR="00AF73F0" w:rsidRDefault="00F71352">
            <w:pPr>
              <w:jc w:val="center"/>
              <w:rPr>
                <w:rFonts w:ascii="Times New Roman" w:hAnsi="Times New Roman" w:cs="Times New Roman"/>
              </w:rPr>
            </w:pPr>
            <w:r>
              <w:rPr>
                <w:rFonts w:ascii="Times New Roman" w:hAnsi="Times New Roman" w:cs="Times New Roman"/>
              </w:rPr>
              <w:t>Ensejar o retardamento da execução ou da entrega do objeto da contratação sem motivo justificado.</w:t>
            </w:r>
          </w:p>
        </w:tc>
        <w:tc>
          <w:tcPr>
            <w:tcW w:w="2500" w:type="pct"/>
            <w:shd w:val="clear" w:color="auto" w:fill="FAC6CB"/>
            <w:vAlign w:val="center"/>
          </w:tcPr>
          <w:p w14:paraId="5931B728" w14:textId="77777777" w:rsidR="00AF73F0" w:rsidRDefault="00F71352">
            <w:pPr>
              <w:jc w:val="center"/>
              <w:rPr>
                <w:rFonts w:ascii="Times New Roman" w:hAnsi="Times New Roman" w:cs="Times New Roman"/>
              </w:rPr>
            </w:pPr>
            <w:r>
              <w:rPr>
                <w:rFonts w:ascii="Times New Roman" w:hAnsi="Times New Roman" w:cs="Times New Roman"/>
              </w:rPr>
              <w:t xml:space="preserve">Impedimento de licitar </w:t>
            </w:r>
            <w:r>
              <w:rPr>
                <w:rFonts w:ascii="Times New Roman" w:hAnsi="Times New Roman" w:cs="Times New Roman"/>
              </w:rPr>
              <w:br/>
              <w:t>e contratar*</w:t>
            </w:r>
          </w:p>
          <w:p w14:paraId="634C6221" w14:textId="77777777" w:rsidR="00AF73F0" w:rsidRDefault="00F71352">
            <w:pPr>
              <w:jc w:val="center"/>
              <w:rPr>
                <w:rFonts w:ascii="Times New Roman" w:hAnsi="Times New Roman" w:cs="Times New Roman"/>
              </w:rPr>
            </w:pPr>
            <w:r>
              <w:rPr>
                <w:rFonts w:ascii="Times New Roman" w:hAnsi="Times New Roman" w:cs="Times New Roman"/>
              </w:rPr>
              <w:t>* Exceto quando se justificar a imposição de penalidade mais grave, ocasião em que poderá ser aplicada a sanção de “Declaração de inidoneidade para licitar e contratar”.</w:t>
            </w:r>
          </w:p>
        </w:tc>
      </w:tr>
      <w:tr w:rsidR="00AF73F0" w14:paraId="367D670D" w14:textId="77777777">
        <w:tc>
          <w:tcPr>
            <w:tcW w:w="2500" w:type="pct"/>
            <w:vAlign w:val="center"/>
          </w:tcPr>
          <w:p w14:paraId="115FA1ED" w14:textId="77777777" w:rsidR="00AF73F0" w:rsidRDefault="00F71352">
            <w:pPr>
              <w:jc w:val="center"/>
              <w:rPr>
                <w:rFonts w:ascii="Times New Roman" w:hAnsi="Times New Roman" w:cs="Times New Roman"/>
              </w:rPr>
            </w:pPr>
            <w:r>
              <w:rPr>
                <w:rFonts w:ascii="Times New Roman" w:hAnsi="Times New Roman" w:cs="Times New Roman"/>
              </w:rPr>
              <w:t>Apresentar declaração ou documentação falsa exigida para o certame ou prestar declaração falsa durante a dispensa eletrônica ou execução do contrato.</w:t>
            </w:r>
          </w:p>
          <w:p w14:paraId="1CD3CC67" w14:textId="77777777" w:rsidR="00AF73F0" w:rsidRDefault="00F71352">
            <w:pPr>
              <w:jc w:val="center"/>
              <w:rPr>
                <w:rFonts w:ascii="Times New Roman" w:hAnsi="Times New Roman" w:cs="Times New Roman"/>
              </w:rPr>
            </w:pPr>
            <w:r>
              <w:rPr>
                <w:rFonts w:ascii="Times New Roman" w:hAnsi="Times New Roman" w:cs="Times New Roman"/>
              </w:rPr>
              <w:t>Fraudar a contratação ou praticar ato fraudulento na execução do contrato.</w:t>
            </w:r>
          </w:p>
          <w:p w14:paraId="045553F4" w14:textId="77777777" w:rsidR="00AF73F0" w:rsidRDefault="00F71352">
            <w:pPr>
              <w:jc w:val="center"/>
              <w:rPr>
                <w:rFonts w:ascii="Times New Roman" w:hAnsi="Times New Roman" w:cs="Times New Roman"/>
              </w:rPr>
            </w:pPr>
            <w:r>
              <w:rPr>
                <w:rFonts w:ascii="Times New Roman" w:hAnsi="Times New Roman" w:cs="Times New Roman"/>
              </w:rPr>
              <w:t>Comportar-se de modo inidôneo ou cometer fraude de qualquer natureza.</w:t>
            </w:r>
          </w:p>
          <w:p w14:paraId="58826486" w14:textId="77777777" w:rsidR="00AF73F0" w:rsidRDefault="00F71352">
            <w:pPr>
              <w:jc w:val="center"/>
              <w:rPr>
                <w:rFonts w:ascii="Times New Roman" w:hAnsi="Times New Roman" w:cs="Times New Roman"/>
              </w:rPr>
            </w:pPr>
            <w:r>
              <w:rPr>
                <w:rFonts w:ascii="Times New Roman" w:hAnsi="Times New Roman" w:cs="Times New Roman"/>
              </w:rPr>
              <w:t>Praticar ato lesivo previsto no art. 5º da Lei Federal nº 12.846/13.</w:t>
            </w:r>
          </w:p>
        </w:tc>
        <w:tc>
          <w:tcPr>
            <w:tcW w:w="2500" w:type="pct"/>
            <w:vAlign w:val="center"/>
          </w:tcPr>
          <w:p w14:paraId="1D573AF4" w14:textId="77777777" w:rsidR="00AF73F0" w:rsidRDefault="00F71352">
            <w:pPr>
              <w:jc w:val="center"/>
              <w:rPr>
                <w:rFonts w:ascii="Times New Roman" w:hAnsi="Times New Roman" w:cs="Times New Roman"/>
              </w:rPr>
            </w:pPr>
            <w:r>
              <w:rPr>
                <w:rFonts w:ascii="Times New Roman" w:hAnsi="Times New Roman" w:cs="Times New Roman"/>
              </w:rPr>
              <w:t>Declaração de inidoneidade</w:t>
            </w:r>
            <w:r>
              <w:rPr>
                <w:rFonts w:ascii="Times New Roman" w:hAnsi="Times New Roman" w:cs="Times New Roman"/>
              </w:rPr>
              <w:br/>
              <w:t>para licitar e contratar</w:t>
            </w:r>
          </w:p>
        </w:tc>
      </w:tr>
    </w:tbl>
    <w:p w14:paraId="03E73159" w14:textId="77777777" w:rsidR="00AF73F0" w:rsidRDefault="00AF73F0">
      <w:pPr>
        <w:spacing w:line="360" w:lineRule="auto"/>
        <w:rPr>
          <w:rFonts w:ascii="Times New Roman" w:hAnsi="Times New Roman" w:cs="Times New Roman"/>
        </w:rPr>
      </w:pPr>
    </w:p>
    <w:p w14:paraId="575CCBB8"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atraso superior a </w:t>
      </w:r>
      <w:r>
        <w:rPr>
          <w:rFonts w:ascii="Times New Roman" w:hAnsi="Times New Roman" w:cs="Times New Roman"/>
          <w:b/>
          <w:bCs/>
        </w:rPr>
        <w:t>trinta (30) dias corridos</w:t>
      </w:r>
      <w:r>
        <w:rPr>
          <w:rFonts w:ascii="Times New Roman" w:hAnsi="Times New Roman" w:cs="Times New Roman"/>
        </w:rPr>
        <w:t xml:space="preserve"> autoriza a rescisão do contrato por seu descumprimento, nos termos do art. 137, I, da Lei Federal n° 14.133/21.</w:t>
      </w:r>
    </w:p>
    <w:p w14:paraId="1E002804"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aplicação das sanções previstas neste contrato não exclui a obrigação de reparação integral do dano causado ao CONTRATANTE.</w:t>
      </w:r>
    </w:p>
    <w:p w14:paraId="070BD096"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sanções podem ser cumuladas com as seguintes multas:</w:t>
      </w:r>
    </w:p>
    <w:tbl>
      <w:tblPr>
        <w:tblW w:w="5000" w:type="pct"/>
        <w:tblLook w:val="04A0" w:firstRow="1" w:lastRow="0" w:firstColumn="1" w:lastColumn="0" w:noHBand="0" w:noVBand="1"/>
      </w:tblPr>
      <w:tblGrid>
        <w:gridCol w:w="4456"/>
        <w:gridCol w:w="4048"/>
      </w:tblGrid>
      <w:tr w:rsidR="00AF73F0" w14:paraId="21F07416" w14:textId="77777777">
        <w:trPr>
          <w:trHeight w:val="64"/>
        </w:trPr>
        <w:tc>
          <w:tcPr>
            <w:tcW w:w="5000" w:type="pct"/>
            <w:gridSpan w:val="2"/>
            <w:shd w:val="clear" w:color="auto" w:fill="0F4C81"/>
            <w:vAlign w:val="center"/>
          </w:tcPr>
          <w:p w14:paraId="6B4DC7A2"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Multa</w:t>
            </w:r>
          </w:p>
        </w:tc>
      </w:tr>
      <w:tr w:rsidR="00AF73F0" w14:paraId="743CB0BC" w14:textId="77777777">
        <w:trPr>
          <w:trHeight w:val="64"/>
        </w:trPr>
        <w:tc>
          <w:tcPr>
            <w:tcW w:w="2620" w:type="pct"/>
            <w:shd w:val="clear" w:color="auto" w:fill="FFFFFF"/>
          </w:tcPr>
          <w:p w14:paraId="20A22891"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Moratória</w:t>
            </w:r>
          </w:p>
          <w:p w14:paraId="07FAFB7A"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a. 0,5% a 15% sobre o valor da parcela inadimplida por dia de atraso injustificado até o limite de trinta (30) dias corridos.</w:t>
            </w:r>
          </w:p>
          <w:p w14:paraId="428E1EA8" w14:textId="77777777" w:rsidR="00AF73F0" w:rsidRDefault="00F71352">
            <w:pPr>
              <w:spacing w:line="360" w:lineRule="auto"/>
              <w:jc w:val="center"/>
              <w:rPr>
                <w:rFonts w:ascii="Times New Roman" w:hAnsi="Times New Roman" w:cs="Times New Roman"/>
              </w:rPr>
            </w:pPr>
            <w:r>
              <w:rPr>
                <w:rFonts w:ascii="Times New Roman" w:hAnsi="Times New Roman" w:cs="Times New Roman"/>
              </w:rPr>
              <w:lastRenderedPageBreak/>
              <w:t>b. 0,5% a 15% sobre o valor total do contrato por dia de atraso injustificado até o limite de trinta (30) dias corridos pela inobservância do prazo fixado para apresentação, suplementação ou reposição da garantia.</w:t>
            </w:r>
          </w:p>
        </w:tc>
        <w:tc>
          <w:tcPr>
            <w:tcW w:w="2380" w:type="pct"/>
            <w:shd w:val="clear" w:color="auto" w:fill="FFFFFF"/>
          </w:tcPr>
          <w:p w14:paraId="613AFABB"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lastRenderedPageBreak/>
              <w:t>Compensatória</w:t>
            </w:r>
          </w:p>
          <w:p w14:paraId="2EB1C0C2"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0,5% a 15% sobre o valor total do contrato, no caso de inexecução total do seu objeto.</w:t>
            </w:r>
          </w:p>
        </w:tc>
      </w:tr>
    </w:tbl>
    <w:p w14:paraId="57550977" w14:textId="77777777" w:rsidR="00AF73F0" w:rsidRDefault="00AF73F0">
      <w:pPr>
        <w:spacing w:line="360" w:lineRule="auto"/>
        <w:rPr>
          <w:rFonts w:ascii="Times New Roman" w:hAnsi="Times New Roman" w:cs="Times New Roman"/>
        </w:rPr>
      </w:pPr>
    </w:p>
    <w:p w14:paraId="74590D18"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Antes da aplicação das sanções, o CONTRATADO será notificado para apresentar defesa no prazo de </w:t>
      </w:r>
      <w:r>
        <w:rPr>
          <w:rFonts w:ascii="Times New Roman" w:hAnsi="Times New Roman" w:cs="Times New Roman"/>
          <w:b/>
          <w:bCs/>
        </w:rPr>
        <w:t>quinze (15) dias úteis</w:t>
      </w:r>
      <w:r>
        <w:rPr>
          <w:rFonts w:ascii="Times New Roman" w:hAnsi="Times New Roman" w:cs="Times New Roman"/>
        </w:rPr>
        <w:t>, contado de sua intimação.</w:t>
      </w:r>
    </w:p>
    <w:p w14:paraId="17583D05" w14:textId="77777777" w:rsidR="00AF73F0" w:rsidRDefault="00F71352">
      <w:pPr>
        <w:pStyle w:val="PargrafodaLista"/>
        <w:numPr>
          <w:ilvl w:val="2"/>
          <w:numId w:val="17"/>
        </w:numPr>
        <w:spacing w:line="360" w:lineRule="auto"/>
        <w:ind w:hanging="11"/>
        <w:jc w:val="both"/>
        <w:rPr>
          <w:rFonts w:ascii="Times New Roman" w:hAnsi="Times New Roman" w:cs="Times New Roman"/>
        </w:rPr>
      </w:pPr>
      <w:bookmarkStart w:id="3" w:name="_Hlk195624759"/>
      <w:r>
        <w:rPr>
          <w:rFonts w:ascii="Times New Roman" w:hAnsi="Times New Roman" w:cs="Times New Roman"/>
        </w:rPr>
        <w:t>Para a aplicação das sanções, deverá ser instaurado procedimento de responsabilização por inexecução contratual, na forma prevista no art. 21 do Decreto Estadual nº 3.183/2024.</w:t>
      </w:r>
    </w:p>
    <w:bookmarkEnd w:id="3"/>
    <w:p w14:paraId="2F29A07D"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Se a multa aplicada e as indenizações cabíveis forem superiores ao valor devido ao CONTRATADO, além da perda deste valor, a diferença será descontada da garantia prestada e/ou será encaminhada para inscrição em dívida ativa.</w:t>
      </w:r>
    </w:p>
    <w:p w14:paraId="6AFEB3AC"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Antes da inscrição na dívida ativa, a multa poderá ser recolhida administrativamente em até </w:t>
      </w:r>
      <w:r>
        <w:rPr>
          <w:rFonts w:ascii="Times New Roman" w:hAnsi="Times New Roman" w:cs="Times New Roman"/>
          <w:b/>
          <w:bCs/>
        </w:rPr>
        <w:t>quinze (15) dias úteis</w:t>
      </w:r>
      <w:r>
        <w:rPr>
          <w:rFonts w:ascii="Times New Roman" w:hAnsi="Times New Roman" w:cs="Times New Roman"/>
        </w:rPr>
        <w:t>, a contar do trânsito em julgado da decisão administrativa.</w:t>
      </w:r>
    </w:p>
    <w:p w14:paraId="483FCCA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aplicação das sanções será precedida de processo administrativo em que seja assegurado o contraditório e a ampla defesa ao CONTRATADO, observando o rito especial previsto no art. 158 da Lei Federal nº 14.133/21 para as penalidades de impedimento de licitar e contratar e declaração de inidoneidade para licitar ou contratar.</w:t>
      </w:r>
    </w:p>
    <w:p w14:paraId="529A6C7E"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 aplicação das sanções deve observar:</w:t>
      </w:r>
    </w:p>
    <w:p w14:paraId="09411177"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 natureza e gravidade da infração.</w:t>
      </w:r>
    </w:p>
    <w:p w14:paraId="2047C718"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As peculiaridades do caso concreto.</w:t>
      </w:r>
    </w:p>
    <w:p w14:paraId="7CAD946B"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As circunstâncias agravantes e/ou atenuantes.</w:t>
      </w:r>
    </w:p>
    <w:p w14:paraId="2A23CF9F"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Os danos causados ao CONTRATANTE.</w:t>
      </w:r>
    </w:p>
    <w:p w14:paraId="3AE0DF41"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 implantação ou aperfeiçoamento de programa de integridade, conforme normas e orientações dos órgãos de controle.</w:t>
      </w:r>
    </w:p>
    <w:p w14:paraId="5FE187F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infrações administrativas tipificadas como atos lesivos na Lei Federal nº 12.846/13 serão apuradas e julgadas em conjunto com as infrações previstas neste contrato, nos mesmos autos.</w:t>
      </w:r>
    </w:p>
    <w:p w14:paraId="6A2925C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 personalidade jurídica do CONTRATADO poderá ser desconsiderada quando for utilizada com abuso do direito para facilitar, encobrir ou dissimular a prática dos atos </w:t>
      </w:r>
      <w:r>
        <w:rPr>
          <w:rFonts w:ascii="Times New Roman" w:hAnsi="Times New Roman" w:cs="Times New Roman"/>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o contraditório, ampla defesa e a obrigatoriedade de análise jurídica prévia.</w:t>
      </w:r>
    </w:p>
    <w:p w14:paraId="479A4AF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No prazo de </w:t>
      </w:r>
      <w:r>
        <w:rPr>
          <w:rFonts w:ascii="Times New Roman" w:hAnsi="Times New Roman" w:cs="Times New Roman"/>
          <w:b/>
          <w:bCs/>
        </w:rPr>
        <w:t>quinze (15) dias úteis,</w:t>
      </w:r>
      <w:r>
        <w:rPr>
          <w:rFonts w:ascii="Times New Roman" w:hAnsi="Times New Roman" w:cs="Times New Roman"/>
        </w:rPr>
        <w:t xml:space="preserve"> a contar da data de aplicação da sanção, o CONTRATANTE informará e manterá atualizados os dados relativos às sanções aplicadas por ela, para publicidade no Cadastro Nacional de Empresas Inidôneas e Suspensas (CEIS) e no Cadastro Nacional de Empresas Punidas (CNEP), instituídos no âmbito do Poder Executivo Federal.</w:t>
      </w:r>
    </w:p>
    <w:p w14:paraId="053A7DC9"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sanções de impedimento de licitar e contratar e declaração de inidoneidade para licitar ou contratar são passíveis de reabilitação, na forma do art. 163 da Lei Federal nº 14.133/21 e art. 31 do Decreto Estadual nº 3.183/2024.</w:t>
      </w:r>
    </w:p>
    <w:p w14:paraId="2FF84743" w14:textId="77777777" w:rsidR="00AF73F0" w:rsidRDefault="00AF73F0">
      <w:pPr>
        <w:pStyle w:val="PargrafodaLista"/>
        <w:spacing w:line="360" w:lineRule="auto"/>
        <w:ind w:left="0"/>
        <w:jc w:val="both"/>
        <w:rPr>
          <w:rFonts w:ascii="Times New Roman" w:hAnsi="Times New Roman" w:cs="Times New Roman"/>
        </w:rPr>
      </w:pPr>
    </w:p>
    <w:p w14:paraId="62D29481"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13 - ALTERAÇÕES DO CONTRATO</w:t>
      </w:r>
    </w:p>
    <w:p w14:paraId="4397F76C"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alterações contratuais serão disciplinadas pelo art. 124 e seguintes da Lei Federal nº 14.133/21.</w:t>
      </w:r>
    </w:p>
    <w:p w14:paraId="37FBCCE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Caso haja interesse público, o CONTRATANTE pode alterar unilateralmente o contrato para impor acréscimos ou supressões de até 25% do valor atualizado do contrato, mantidas as mesmas condições pactuadas inicialmente.</w:t>
      </w:r>
    </w:p>
    <w:p w14:paraId="51F10F50"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As partes podem acordar suprimir o objeto do contrato em percentual superior a </w:t>
      </w:r>
      <w:r>
        <w:rPr>
          <w:rFonts w:ascii="Times New Roman" w:hAnsi="Times New Roman" w:cs="Times New Roman"/>
          <w:b/>
          <w:bCs/>
        </w:rPr>
        <w:t xml:space="preserve">vinte e cinco por cento (25%) </w:t>
      </w:r>
      <w:r>
        <w:rPr>
          <w:rFonts w:ascii="Times New Roman" w:hAnsi="Times New Roman" w:cs="Times New Roman"/>
        </w:rPr>
        <w:t>do valor inicial atualizado do contrato.</w:t>
      </w:r>
    </w:p>
    <w:p w14:paraId="27E555E4"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Os acréscimos ou supressões não podem transfigurar o objeto da contratação.</w:t>
      </w:r>
    </w:p>
    <w:p w14:paraId="241CDFE6"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Registros que não caracterizem alteração do contrato podem ser realizados por simples apostila, dispensada a celebração de termo aditivo, conforme art. 136 da Lei Federal nº 14.133/21.</w:t>
      </w:r>
    </w:p>
    <w:p w14:paraId="02C64CC1" w14:textId="77777777" w:rsidR="00AF73F0" w:rsidRDefault="00AF73F0">
      <w:pPr>
        <w:spacing w:line="360" w:lineRule="auto"/>
        <w:rPr>
          <w:rFonts w:ascii="Times New Roman" w:hAnsi="Times New Roman" w:cs="Times New Roman"/>
        </w:rPr>
      </w:pPr>
    </w:p>
    <w:p w14:paraId="0C7B458F"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14 - EXTINÇÃO DO CONTRATO </w:t>
      </w:r>
    </w:p>
    <w:p w14:paraId="70283054"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bookmarkStart w:id="4" w:name="_heading=h.tyjcwt" w:colFirst="0" w:colLast="0"/>
      <w:bookmarkEnd w:id="4"/>
      <w:r>
        <w:rPr>
          <w:rFonts w:ascii="Times New Roman" w:hAnsi="Times New Roman" w:cs="Times New Roman"/>
        </w:rPr>
        <w:t>O contrato se extingue quando todas as obrigações de ambas as partes forem cumpridas, ainda que isso ocorra antes do prazo estipulado.</w:t>
      </w:r>
    </w:p>
    <w:p w14:paraId="50D2EBE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Se as obrigações não forem cumpridas no prazo estipulado, a vigência ficará prorrogada até a conclusão do objeto, caso em que o contratante deverá providenciar a readequação do cronograma fixado para cumprimento do contrato.</w:t>
      </w:r>
    </w:p>
    <w:p w14:paraId="46B024E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lastRenderedPageBreak/>
        <w:t>Se a não conclusão do contrato decorrer de culpa do contratado, ele ficará constituído em mora, devendo ser instaurado procedimento de inexecução contratual para a aplicação das sanções administrativas cabíveis.</w:t>
      </w:r>
    </w:p>
    <w:p w14:paraId="6E83952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Na hipótese do item 14.3, o contratante poderá optar, ainda, pela extinção do contrato e adotar as medidas previstas em lei para a continuidade da execução do objeto.</w:t>
      </w:r>
    </w:p>
    <w:p w14:paraId="48FE6CC2" w14:textId="77777777" w:rsidR="00AF73F0" w:rsidRDefault="00AF73F0">
      <w:pPr>
        <w:pStyle w:val="Pargrafo"/>
        <w:spacing w:line="276" w:lineRule="auto"/>
        <w:ind w:left="360" w:firstLine="0"/>
        <w:rPr>
          <w:rFonts w:ascii="Segoe UI" w:hAnsi="Segoe UI" w:cs="Segoe UI"/>
          <w:kern w:val="16"/>
        </w:rPr>
      </w:pPr>
    </w:p>
    <w:p w14:paraId="639F3C18"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15 - FISCALIZAÇÃO (Decreto Estadual nº 3.813, de 1º de abril de 2024)</w:t>
      </w:r>
    </w:p>
    <w:p w14:paraId="6ED15AF4"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 cumprimento do contrato será fiscalizado pelo servidor (nome do servidor), CPF nº </w:t>
      </w:r>
      <w:proofErr w:type="spellStart"/>
      <w:r>
        <w:rPr>
          <w:rFonts w:ascii="Times New Roman" w:hAnsi="Times New Roman" w:cs="Times New Roman"/>
        </w:rPr>
        <w:t>xxx.xxx.xxx-xx</w:t>
      </w:r>
      <w:proofErr w:type="spellEnd"/>
      <w:r>
        <w:rPr>
          <w:rFonts w:ascii="Times New Roman" w:hAnsi="Times New Roman" w:cs="Times New Roman"/>
        </w:rPr>
        <w:t>, matrícula nº </w:t>
      </w:r>
      <w:proofErr w:type="spellStart"/>
      <w:r>
        <w:rPr>
          <w:rFonts w:ascii="Times New Roman" w:hAnsi="Times New Roman" w:cs="Times New Roman"/>
        </w:rPr>
        <w:t>nnnn</w:t>
      </w:r>
      <w:proofErr w:type="spellEnd"/>
      <w:r>
        <w:rPr>
          <w:rFonts w:ascii="Times New Roman" w:hAnsi="Times New Roman" w:cs="Times New Roman"/>
        </w:rPr>
        <w:t xml:space="preserve">, lotado no [inserir setor], conforme ato a ser publicado no Diário Oficial do Estado, </w:t>
      </w:r>
      <w:proofErr w:type="spellStart"/>
      <w:r>
        <w:rPr>
          <w:rFonts w:ascii="Times New Roman" w:hAnsi="Times New Roman" w:cs="Times New Roman"/>
        </w:rPr>
        <w:t>nos</w:t>
      </w:r>
      <w:proofErr w:type="spellEnd"/>
      <w:r>
        <w:rPr>
          <w:rFonts w:ascii="Times New Roman" w:hAnsi="Times New Roman" w:cs="Times New Roman"/>
        </w:rPr>
        <w:t xml:space="preserve"> temos do Decreto Estadual nº 3.813, de 1º de abril de 2024.</w:t>
      </w:r>
    </w:p>
    <w:p w14:paraId="709B349B" w14:textId="77777777" w:rsidR="00AF73F0" w:rsidRDefault="00AF73F0">
      <w:pPr>
        <w:spacing w:line="360" w:lineRule="auto"/>
        <w:rPr>
          <w:rFonts w:ascii="Times New Roman" w:hAnsi="Times New Roman" w:cs="Times New Roman"/>
        </w:rPr>
      </w:pPr>
    </w:p>
    <w:p w14:paraId="0D3E02CA"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16 - INTERPRETAÇÃO</w:t>
      </w:r>
    </w:p>
    <w:p w14:paraId="1EFDC931"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dúvidas interpretativas sobre as cláusulas deste contrato deverão ser suscitadas ao CONTRATANTE e serão decididas por ele, de acordo com a Lei Federal nº 14.133/21, seus regulamentos, Lei Estadual n° 8.972/20 e observando a jurisprudência dos Tribunais sobre o assunto.</w:t>
      </w:r>
    </w:p>
    <w:p w14:paraId="091C0D0F" w14:textId="77777777" w:rsidR="00AF73F0" w:rsidRDefault="00AF73F0">
      <w:pPr>
        <w:spacing w:line="360" w:lineRule="auto"/>
        <w:rPr>
          <w:rFonts w:ascii="Times New Roman" w:hAnsi="Times New Roman" w:cs="Times New Roman"/>
        </w:rPr>
      </w:pPr>
    </w:p>
    <w:p w14:paraId="142DAB07"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17 - TRATAMENTO ADEQUADO DOS CONFLITOS DE INTERESSE</w:t>
      </w:r>
    </w:p>
    <w:p w14:paraId="3706F65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Observado o disposto na Cláusula 16, permanecendo o conflito de interesse, as partes se comprometem a submeter a disputa preferencialmente à Câmara de negociação, conciliação, mediação e arbitragem da administração pública estadual para dirimir os conflitos decorrentes deste contrato de maneira consensual, conforme Lei Complementar Estadual n° 121/19.</w:t>
      </w:r>
    </w:p>
    <w:p w14:paraId="21248C45" w14:textId="77777777" w:rsidR="00AF73F0" w:rsidRDefault="00AF73F0">
      <w:pPr>
        <w:spacing w:line="360" w:lineRule="auto"/>
        <w:rPr>
          <w:rFonts w:ascii="Times New Roman" w:hAnsi="Times New Roman" w:cs="Times New Roman"/>
        </w:rPr>
      </w:pPr>
    </w:p>
    <w:p w14:paraId="1225FCCD"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18 - DIVULGAÇÃO E PUBLICAÇÃO </w:t>
      </w:r>
    </w:p>
    <w:p w14:paraId="565FEDC2"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O CONTRATANTE divulgará este contrato no Portal Nacional de Contratações Públicas (PNCP) em até </w:t>
      </w:r>
      <w:r>
        <w:rPr>
          <w:rFonts w:ascii="Times New Roman" w:hAnsi="Times New Roman" w:cs="Times New Roman"/>
          <w:b/>
          <w:bCs/>
        </w:rPr>
        <w:t>vinte (20) dias úteis</w:t>
      </w:r>
      <w:r>
        <w:rPr>
          <w:rFonts w:ascii="Times New Roman" w:hAnsi="Times New Roman" w:cs="Times New Roman"/>
        </w:rPr>
        <w:t xml:space="preserve"> e o publicará no Diário Oficial do Estado em forma de extrato, no prazo de 10 dias úteis.</w:t>
      </w:r>
    </w:p>
    <w:p w14:paraId="3931088A"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Os prazos contidos no item 18.1 são contados da data da assinatura do contrato.</w:t>
      </w:r>
    </w:p>
    <w:p w14:paraId="2921608A" w14:textId="77777777" w:rsidR="00AF73F0" w:rsidRDefault="00AF73F0">
      <w:pPr>
        <w:spacing w:line="360" w:lineRule="auto"/>
        <w:rPr>
          <w:rFonts w:ascii="Times New Roman" w:hAnsi="Times New Roman" w:cs="Times New Roman"/>
        </w:rPr>
      </w:pPr>
    </w:p>
    <w:p w14:paraId="00814FC6"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19 - VIGÊNCIA </w:t>
      </w:r>
    </w:p>
    <w:p w14:paraId="7BDE16E6"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lastRenderedPageBreak/>
        <w:t xml:space="preserve">O contrato terá vigência de </w:t>
      </w:r>
      <w:r>
        <w:rPr>
          <w:rFonts w:ascii="Times New Roman" w:hAnsi="Times New Roman" w:cs="Times New Roman"/>
          <w:b/>
          <w:bCs/>
        </w:rPr>
        <w:t>doze (12) meses</w:t>
      </w:r>
      <w:r>
        <w:rPr>
          <w:rFonts w:ascii="Times New Roman" w:hAnsi="Times New Roman" w:cs="Times New Roman"/>
        </w:rPr>
        <w:t xml:space="preserve">, com início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e término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w:t>
      </w:r>
    </w:p>
    <w:p w14:paraId="122169B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 xml:space="preserve">Quando o objeto não for concluído no período acima fixado, o prazo de vigência do contrato será automaticamente prorrogado, sem prejuízo da aplicação dos itens 14.3 e 14.4, quando a não conclusão decorrer de culpa do CONTRATADO. </w:t>
      </w:r>
    </w:p>
    <w:p w14:paraId="26E0A583"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Antes da prorrogação da vigência do contrato, o CONTRATANTE deverá verificar a regularidade fiscal do CONTRATADO, consultar o CEIS e o CNEP, emitir as certidões negativas de inidoneidade, de impedimento e de débitos trabalhistas e juntá-las ao respectivo processo.</w:t>
      </w:r>
    </w:p>
    <w:p w14:paraId="133A4FE2" w14:textId="77777777" w:rsidR="00AF73F0" w:rsidRDefault="00AF73F0">
      <w:pPr>
        <w:spacing w:line="360" w:lineRule="auto"/>
        <w:rPr>
          <w:rFonts w:ascii="Times New Roman" w:hAnsi="Times New Roman" w:cs="Times New Roman"/>
        </w:rPr>
      </w:pPr>
    </w:p>
    <w:p w14:paraId="3F175AE8" w14:textId="77777777" w:rsidR="00AF73F0" w:rsidRDefault="00F71352">
      <w:pPr>
        <w:pStyle w:val="PargrafodaLista"/>
        <w:numPr>
          <w:ilvl w:val="0"/>
          <w:numId w:val="17"/>
        </w:numPr>
        <w:spacing w:line="360" w:lineRule="auto"/>
        <w:ind w:left="0" w:firstLine="0"/>
        <w:jc w:val="both"/>
        <w:rPr>
          <w:rFonts w:ascii="Times New Roman" w:hAnsi="Times New Roman" w:cs="Times New Roman"/>
          <w:b/>
          <w:bCs/>
        </w:rPr>
      </w:pPr>
      <w:r>
        <w:rPr>
          <w:rFonts w:ascii="Times New Roman" w:hAnsi="Times New Roman" w:cs="Times New Roman"/>
          <w:b/>
          <w:bCs/>
        </w:rPr>
        <w:t>CLÁUSULA 20 - FORO (Art. 92, § 1º da Lei Federal nº 14.133/2021)</w:t>
      </w:r>
    </w:p>
    <w:p w14:paraId="7E074CE5" w14:textId="77777777" w:rsidR="00AF73F0" w:rsidRDefault="00F71352">
      <w:pPr>
        <w:pStyle w:val="PargrafodaLista"/>
        <w:numPr>
          <w:ilvl w:val="1"/>
          <w:numId w:val="17"/>
        </w:numPr>
        <w:spacing w:line="360" w:lineRule="auto"/>
        <w:ind w:left="0" w:firstLine="0"/>
        <w:jc w:val="both"/>
        <w:rPr>
          <w:rFonts w:ascii="Times New Roman" w:hAnsi="Times New Roman" w:cs="Times New Roman"/>
        </w:rPr>
      </w:pPr>
      <w:r>
        <w:rPr>
          <w:rFonts w:ascii="Times New Roman" w:hAnsi="Times New Roman" w:cs="Times New Roman"/>
        </w:rPr>
        <w:t>As partes elegem o foro da Comarca de Belém (PA) para resolver os litígios oriundos deste contrato, observado o disposto na Cláusula 17.</w:t>
      </w:r>
    </w:p>
    <w:p w14:paraId="791DEC7E" w14:textId="77777777" w:rsidR="00AF73F0" w:rsidRDefault="00AF73F0">
      <w:pPr>
        <w:spacing w:line="360" w:lineRule="auto"/>
        <w:rPr>
          <w:rFonts w:ascii="Times New Roman" w:hAnsi="Times New Roman" w:cs="Times New Roman"/>
        </w:rPr>
      </w:pPr>
    </w:p>
    <w:tbl>
      <w:tblPr>
        <w:tblW w:w="5000" w:type="pct"/>
        <w:tblLook w:val="04A0" w:firstRow="1" w:lastRow="0" w:firstColumn="1" w:lastColumn="0" w:noHBand="0" w:noVBand="1"/>
      </w:tblPr>
      <w:tblGrid>
        <w:gridCol w:w="4114"/>
        <w:gridCol w:w="4390"/>
      </w:tblGrid>
      <w:tr w:rsidR="00AF73F0" w14:paraId="72A86B6E" w14:textId="77777777">
        <w:tc>
          <w:tcPr>
            <w:tcW w:w="5000" w:type="pct"/>
            <w:gridSpan w:val="2"/>
            <w:shd w:val="clear" w:color="auto" w:fill="0F4C81"/>
            <w:vAlign w:val="center"/>
          </w:tcPr>
          <w:p w14:paraId="0C068EFE" w14:textId="77777777" w:rsidR="00AF73F0" w:rsidRDefault="00F71352">
            <w:pPr>
              <w:spacing w:line="360" w:lineRule="auto"/>
              <w:jc w:val="center"/>
              <w:rPr>
                <w:rFonts w:ascii="Times New Roman" w:hAnsi="Times New Roman" w:cs="Times New Roman"/>
                <w:color w:val="FFFFFF" w:themeColor="background1"/>
              </w:rPr>
            </w:pPr>
            <w:r>
              <w:rPr>
                <w:rFonts w:ascii="Times New Roman" w:hAnsi="Times New Roman" w:cs="Times New Roman"/>
                <w:color w:val="FFFFFF" w:themeColor="background1"/>
              </w:rPr>
              <w:t xml:space="preserve">Cidade (PA), ___ de _______ </w:t>
            </w:r>
            <w:proofErr w:type="spellStart"/>
            <w:r>
              <w:rPr>
                <w:rFonts w:ascii="Times New Roman" w:hAnsi="Times New Roman" w:cs="Times New Roman"/>
                <w:color w:val="FFFFFF" w:themeColor="background1"/>
              </w:rPr>
              <w:t>de</w:t>
            </w:r>
            <w:proofErr w:type="spellEnd"/>
            <w:r>
              <w:rPr>
                <w:rFonts w:ascii="Times New Roman" w:hAnsi="Times New Roman" w:cs="Times New Roman"/>
                <w:color w:val="FFFFFF" w:themeColor="background1"/>
              </w:rPr>
              <w:t xml:space="preserve"> ________</w:t>
            </w:r>
          </w:p>
        </w:tc>
      </w:tr>
      <w:tr w:rsidR="00AF73F0" w14:paraId="1D34ABF2" w14:textId="77777777">
        <w:trPr>
          <w:trHeight w:val="283"/>
        </w:trPr>
        <w:tc>
          <w:tcPr>
            <w:tcW w:w="2419" w:type="pct"/>
            <w:vAlign w:val="bottom"/>
          </w:tcPr>
          <w:p w14:paraId="422E4DE7" w14:textId="77777777" w:rsidR="00AF73F0" w:rsidRDefault="00AF73F0">
            <w:pPr>
              <w:spacing w:line="360" w:lineRule="auto"/>
              <w:rPr>
                <w:rFonts w:ascii="Times New Roman" w:hAnsi="Times New Roman" w:cs="Times New Roman"/>
              </w:rPr>
            </w:pPr>
          </w:p>
        </w:tc>
        <w:tc>
          <w:tcPr>
            <w:tcW w:w="2581" w:type="pct"/>
            <w:vAlign w:val="bottom"/>
          </w:tcPr>
          <w:p w14:paraId="056F62F9" w14:textId="77777777" w:rsidR="00AF73F0" w:rsidRDefault="00AF73F0">
            <w:pPr>
              <w:spacing w:line="360" w:lineRule="auto"/>
              <w:rPr>
                <w:rFonts w:ascii="Times New Roman" w:hAnsi="Times New Roman" w:cs="Times New Roman"/>
              </w:rPr>
            </w:pPr>
          </w:p>
        </w:tc>
      </w:tr>
      <w:tr w:rsidR="00AF73F0" w14:paraId="0EF133A3" w14:textId="77777777">
        <w:tc>
          <w:tcPr>
            <w:tcW w:w="2419" w:type="pct"/>
          </w:tcPr>
          <w:p w14:paraId="08B53351"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Nome do Titular</w:t>
            </w:r>
          </w:p>
          <w:p w14:paraId="2A7E5A15"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Cargo</w:t>
            </w:r>
          </w:p>
          <w:p w14:paraId="4C529F2F"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CONTRATANTE</w:t>
            </w:r>
          </w:p>
        </w:tc>
        <w:tc>
          <w:tcPr>
            <w:tcW w:w="2581" w:type="pct"/>
          </w:tcPr>
          <w:p w14:paraId="18B1B9D3"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Nome do CONTRATADO</w:t>
            </w:r>
          </w:p>
          <w:p w14:paraId="75328EC5"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 xml:space="preserve">Nome do representante, </w:t>
            </w:r>
          </w:p>
          <w:p w14:paraId="2F9C0178"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se não for PF CONTRATADO</w:t>
            </w:r>
          </w:p>
        </w:tc>
      </w:tr>
      <w:tr w:rsidR="00AF73F0" w14:paraId="0A8BF304" w14:textId="77777777">
        <w:tc>
          <w:tcPr>
            <w:tcW w:w="2419" w:type="pct"/>
            <w:vAlign w:val="bottom"/>
          </w:tcPr>
          <w:p w14:paraId="56569BED" w14:textId="77777777" w:rsidR="00AF73F0" w:rsidRDefault="00AF73F0">
            <w:pPr>
              <w:spacing w:line="360" w:lineRule="auto"/>
              <w:rPr>
                <w:rFonts w:ascii="Times New Roman" w:hAnsi="Times New Roman" w:cs="Times New Roman"/>
              </w:rPr>
            </w:pPr>
          </w:p>
        </w:tc>
        <w:tc>
          <w:tcPr>
            <w:tcW w:w="2581" w:type="pct"/>
            <w:vAlign w:val="bottom"/>
          </w:tcPr>
          <w:p w14:paraId="53A8B747" w14:textId="77777777" w:rsidR="00AF73F0" w:rsidRDefault="00AF73F0">
            <w:pPr>
              <w:spacing w:line="360" w:lineRule="auto"/>
              <w:rPr>
                <w:rFonts w:ascii="Times New Roman" w:hAnsi="Times New Roman" w:cs="Times New Roman"/>
              </w:rPr>
            </w:pPr>
          </w:p>
        </w:tc>
      </w:tr>
      <w:tr w:rsidR="00AF73F0" w14:paraId="29280420" w14:textId="77777777">
        <w:tc>
          <w:tcPr>
            <w:tcW w:w="2419" w:type="pct"/>
          </w:tcPr>
          <w:p w14:paraId="35F69A39" w14:textId="77777777" w:rsidR="00AF73F0" w:rsidRDefault="00F71352">
            <w:pPr>
              <w:spacing w:line="360" w:lineRule="auto"/>
              <w:rPr>
                <w:rFonts w:ascii="Times New Roman" w:hAnsi="Times New Roman" w:cs="Times New Roman"/>
              </w:rPr>
            </w:pPr>
            <w:r>
              <w:rPr>
                <w:rFonts w:ascii="Times New Roman" w:hAnsi="Times New Roman" w:cs="Times New Roman"/>
              </w:rPr>
              <w:t>Nome da Testemunha</w:t>
            </w:r>
          </w:p>
          <w:p w14:paraId="50875845"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RG: </w:t>
            </w:r>
            <w:proofErr w:type="spellStart"/>
            <w:r>
              <w:rPr>
                <w:rFonts w:ascii="Times New Roman" w:hAnsi="Times New Roman" w:cs="Times New Roman"/>
              </w:rPr>
              <w:t>xxxxxxx</w:t>
            </w:r>
            <w:proofErr w:type="spellEnd"/>
            <w:r>
              <w:rPr>
                <w:rFonts w:ascii="Times New Roman" w:hAnsi="Times New Roman" w:cs="Times New Roman"/>
              </w:rPr>
              <w:t xml:space="preserve"> PC/UF</w:t>
            </w:r>
          </w:p>
          <w:p w14:paraId="7352278E"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CPF: </w:t>
            </w:r>
            <w:proofErr w:type="spellStart"/>
            <w:r>
              <w:rPr>
                <w:rFonts w:ascii="Times New Roman" w:hAnsi="Times New Roman" w:cs="Times New Roman"/>
              </w:rPr>
              <w:t>xxx.xxx.xxx-xx</w:t>
            </w:r>
            <w:proofErr w:type="spellEnd"/>
          </w:p>
          <w:p w14:paraId="31C46048" w14:textId="77777777" w:rsidR="00AF73F0" w:rsidRDefault="00F71352">
            <w:pPr>
              <w:spacing w:line="360" w:lineRule="auto"/>
              <w:rPr>
                <w:rFonts w:ascii="Times New Roman" w:hAnsi="Times New Roman" w:cs="Times New Roman"/>
              </w:rPr>
            </w:pPr>
            <w:r>
              <w:rPr>
                <w:rFonts w:ascii="Times New Roman" w:hAnsi="Times New Roman" w:cs="Times New Roman"/>
              </w:rPr>
              <w:t>Testemunha</w:t>
            </w:r>
          </w:p>
        </w:tc>
        <w:tc>
          <w:tcPr>
            <w:tcW w:w="2581" w:type="pct"/>
          </w:tcPr>
          <w:p w14:paraId="55AE80FF" w14:textId="77777777" w:rsidR="00AF73F0" w:rsidRDefault="00F71352">
            <w:pPr>
              <w:spacing w:line="360" w:lineRule="auto"/>
              <w:rPr>
                <w:rFonts w:ascii="Times New Roman" w:hAnsi="Times New Roman" w:cs="Times New Roman"/>
              </w:rPr>
            </w:pPr>
            <w:r>
              <w:rPr>
                <w:rFonts w:ascii="Times New Roman" w:hAnsi="Times New Roman" w:cs="Times New Roman"/>
              </w:rPr>
              <w:t>Nome da Testemunha</w:t>
            </w:r>
          </w:p>
          <w:p w14:paraId="2297A47C"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RG: </w:t>
            </w:r>
            <w:proofErr w:type="spellStart"/>
            <w:r>
              <w:rPr>
                <w:rFonts w:ascii="Times New Roman" w:hAnsi="Times New Roman" w:cs="Times New Roman"/>
              </w:rPr>
              <w:t>xxxxxxx</w:t>
            </w:r>
            <w:proofErr w:type="spellEnd"/>
            <w:r>
              <w:rPr>
                <w:rFonts w:ascii="Times New Roman" w:hAnsi="Times New Roman" w:cs="Times New Roman"/>
              </w:rPr>
              <w:t xml:space="preserve"> PC/UF</w:t>
            </w:r>
          </w:p>
          <w:p w14:paraId="2E8DE777"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CPF: </w:t>
            </w:r>
            <w:proofErr w:type="spellStart"/>
            <w:r>
              <w:rPr>
                <w:rFonts w:ascii="Times New Roman" w:hAnsi="Times New Roman" w:cs="Times New Roman"/>
              </w:rPr>
              <w:t>xxx.xxx.xxx-xx</w:t>
            </w:r>
            <w:proofErr w:type="spellEnd"/>
          </w:p>
          <w:p w14:paraId="14F57F79" w14:textId="77777777" w:rsidR="00AF73F0" w:rsidRDefault="00F71352">
            <w:pPr>
              <w:spacing w:line="360" w:lineRule="auto"/>
              <w:rPr>
                <w:rFonts w:ascii="Times New Roman" w:hAnsi="Times New Roman" w:cs="Times New Roman"/>
              </w:rPr>
            </w:pPr>
            <w:r>
              <w:rPr>
                <w:rFonts w:ascii="Times New Roman" w:hAnsi="Times New Roman" w:cs="Times New Roman"/>
              </w:rPr>
              <w:t>Testemunha</w:t>
            </w:r>
          </w:p>
        </w:tc>
      </w:tr>
    </w:tbl>
    <w:p w14:paraId="7F32F7D1" w14:textId="77777777" w:rsidR="00AF73F0" w:rsidRDefault="00F71352">
      <w:pPr>
        <w:spacing w:line="360" w:lineRule="auto"/>
        <w:jc w:val="center"/>
        <w:rPr>
          <w:rFonts w:ascii="Times New Roman" w:hAnsi="Times New Roman" w:cs="Times New Roman"/>
        </w:rPr>
      </w:pPr>
      <w:r>
        <w:rPr>
          <w:rFonts w:ascii="Times New Roman" w:hAnsi="Times New Roman" w:cs="Times New Roman"/>
        </w:rPr>
        <w:br w:type="page"/>
      </w:r>
    </w:p>
    <w:p w14:paraId="615A15F8" w14:textId="77777777" w:rsidR="00AF73F0" w:rsidRDefault="00F71352">
      <w:pPr>
        <w:pStyle w:val="PargrafodaLista"/>
        <w:spacing w:line="360" w:lineRule="auto"/>
        <w:ind w:left="0"/>
        <w:jc w:val="center"/>
        <w:rPr>
          <w:rFonts w:ascii="Times New Roman" w:hAnsi="Times New Roman" w:cs="Times New Roman"/>
        </w:rPr>
      </w:pPr>
      <w:r>
        <w:rPr>
          <w:rFonts w:ascii="Times New Roman" w:hAnsi="Times New Roman" w:cs="Times New Roman"/>
        </w:rPr>
        <w:lastRenderedPageBreak/>
        <w:t>MODELO DE CONTRATO 02</w:t>
      </w:r>
    </w:p>
    <w:p w14:paraId="5809AD79" w14:textId="77777777" w:rsidR="00AF73F0" w:rsidRDefault="00F71352">
      <w:pPr>
        <w:pStyle w:val="PargrafodaLista"/>
        <w:spacing w:line="360" w:lineRule="auto"/>
        <w:ind w:left="0"/>
        <w:jc w:val="center"/>
        <w:rPr>
          <w:rFonts w:ascii="Times New Roman" w:hAnsi="Times New Roman" w:cs="Times New Roman"/>
          <w:i/>
          <w:iCs/>
          <w:color w:val="FF0000"/>
          <w:sz w:val="20"/>
          <w:szCs w:val="20"/>
        </w:rPr>
      </w:pPr>
      <w:bookmarkStart w:id="5" w:name="_Hlk195692387"/>
      <w:r>
        <w:rPr>
          <w:rFonts w:ascii="Times New Roman" w:hAnsi="Times New Roman" w:cs="Times New Roman"/>
          <w:i/>
          <w:iCs/>
          <w:color w:val="FF0000"/>
          <w:sz w:val="20"/>
          <w:szCs w:val="20"/>
        </w:rPr>
        <w:t>(Para Empresa Pública, da Sociedade de Economia Mista e subsidiárias)</w:t>
      </w:r>
    </w:p>
    <w:bookmarkEnd w:id="5"/>
    <w:p w14:paraId="0650E7C2"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CONTRATO [ENTIDADE] Nº XXXX/AAAA</w:t>
      </w:r>
    </w:p>
    <w:p w14:paraId="68D7A70F"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 xml:space="preserve">PAE nº </w:t>
      </w:r>
      <w:proofErr w:type="spellStart"/>
      <w:r>
        <w:rPr>
          <w:rFonts w:ascii="Times New Roman" w:hAnsi="Times New Roman" w:cs="Times New Roman"/>
        </w:rPr>
        <w:t>aaaa</w:t>
      </w:r>
      <w:proofErr w:type="spellEnd"/>
      <w:r>
        <w:rPr>
          <w:rFonts w:ascii="Times New Roman" w:hAnsi="Times New Roman" w:cs="Times New Roman"/>
        </w:rPr>
        <w:t>/</w:t>
      </w:r>
      <w:proofErr w:type="spellStart"/>
      <w:r>
        <w:rPr>
          <w:rFonts w:ascii="Times New Roman" w:hAnsi="Times New Roman" w:cs="Times New Roman"/>
        </w:rPr>
        <w:t>nnnn</w:t>
      </w:r>
      <w:proofErr w:type="spellEnd"/>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2"/>
        <w:gridCol w:w="875"/>
        <w:gridCol w:w="4357"/>
      </w:tblGrid>
      <w:tr w:rsidR="00AF73F0" w14:paraId="529006E2" w14:textId="77777777">
        <w:trPr>
          <w:trHeight w:val="20"/>
        </w:trPr>
        <w:tc>
          <w:tcPr>
            <w:tcW w:w="5000" w:type="pct"/>
            <w:gridSpan w:val="3"/>
            <w:shd w:val="clear" w:color="auto" w:fill="0F4C81"/>
          </w:tcPr>
          <w:p w14:paraId="3430E362"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RESUMO</w:t>
            </w:r>
          </w:p>
        </w:tc>
      </w:tr>
      <w:tr w:rsidR="00AF73F0" w14:paraId="28DED903" w14:textId="77777777">
        <w:trPr>
          <w:trHeight w:val="20"/>
        </w:trPr>
        <w:tc>
          <w:tcPr>
            <w:tcW w:w="1920" w:type="pct"/>
            <w:shd w:val="clear" w:color="auto" w:fill="DEEBF6"/>
            <w:vAlign w:val="center"/>
          </w:tcPr>
          <w:p w14:paraId="7A64F599"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07F59FA4" wp14:editId="74FA1DAF">
                  <wp:extent cx="457200" cy="457200"/>
                  <wp:effectExtent l="0" t="0" r="0" b="0"/>
                  <wp:docPr id="5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m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0E2EE532"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CONTRATANTE</w:t>
            </w:r>
          </w:p>
          <w:p w14:paraId="381B7752" w14:textId="77777777" w:rsidR="00AF73F0" w:rsidRDefault="00F71352">
            <w:pPr>
              <w:spacing w:line="360" w:lineRule="auto"/>
              <w:jc w:val="both"/>
              <w:rPr>
                <w:rFonts w:ascii="Times New Roman" w:hAnsi="Times New Roman" w:cs="Times New Roman"/>
              </w:rPr>
            </w:pPr>
            <w:r>
              <w:rPr>
                <w:rFonts w:ascii="Times New Roman" w:hAnsi="Times New Roman" w:cs="Times New Roman"/>
              </w:rPr>
              <w:t>Nome da Entidade</w:t>
            </w:r>
          </w:p>
          <w:p w14:paraId="10BD5B8F"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(da entidade).</w:t>
            </w:r>
          </w:p>
          <w:p w14:paraId="4B6E3D76"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CONTRATADO</w:t>
            </w:r>
          </w:p>
          <w:p w14:paraId="5F38C0C4" w14:textId="77777777" w:rsidR="00AF73F0" w:rsidRDefault="00F71352">
            <w:pPr>
              <w:spacing w:line="360" w:lineRule="auto"/>
              <w:jc w:val="both"/>
              <w:rPr>
                <w:rFonts w:ascii="Times New Roman" w:hAnsi="Times New Roman" w:cs="Times New Roman"/>
              </w:rPr>
            </w:pPr>
            <w:r>
              <w:rPr>
                <w:rFonts w:ascii="Times New Roman" w:hAnsi="Times New Roman" w:cs="Times New Roman"/>
              </w:rPr>
              <w:t>Nome da razão social da pessoa jurídica</w:t>
            </w:r>
          </w:p>
          <w:p w14:paraId="1F48046F"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w:t>
            </w:r>
          </w:p>
        </w:tc>
      </w:tr>
      <w:tr w:rsidR="00AF73F0" w14:paraId="3DA9EDC4" w14:textId="77777777">
        <w:trPr>
          <w:trHeight w:val="20"/>
        </w:trPr>
        <w:tc>
          <w:tcPr>
            <w:tcW w:w="1920" w:type="pct"/>
            <w:vMerge w:val="restart"/>
            <w:shd w:val="clear" w:color="auto" w:fill="DEEBF6"/>
            <w:vAlign w:val="center"/>
          </w:tcPr>
          <w:p w14:paraId="083814E5"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3A51AAE0" wp14:editId="6A152738">
                  <wp:extent cx="457200" cy="457200"/>
                  <wp:effectExtent l="0" t="0" r="0" b="0"/>
                  <wp:docPr id="5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6A864FA2"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Objeto</w:t>
            </w:r>
          </w:p>
        </w:tc>
      </w:tr>
      <w:tr w:rsidR="00AF73F0" w14:paraId="7A80AC9E" w14:textId="77777777">
        <w:trPr>
          <w:trHeight w:val="20"/>
        </w:trPr>
        <w:tc>
          <w:tcPr>
            <w:tcW w:w="1920" w:type="pct"/>
            <w:vMerge/>
            <w:shd w:val="clear" w:color="auto" w:fill="DEEBF6"/>
            <w:vAlign w:val="center"/>
          </w:tcPr>
          <w:p w14:paraId="3B1351F8"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6F3C61CB"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objeto da presente licitação é a contratação de pessoa jurídica especializada no fornecimento de MOBILIÁRIO, conforme normas e diretrizes neste Termo de Referência.</w:t>
            </w:r>
          </w:p>
        </w:tc>
      </w:tr>
      <w:tr w:rsidR="00AF73F0" w14:paraId="04959A28" w14:textId="77777777">
        <w:trPr>
          <w:trHeight w:val="20"/>
        </w:trPr>
        <w:tc>
          <w:tcPr>
            <w:tcW w:w="1920" w:type="pct"/>
            <w:vMerge w:val="restart"/>
            <w:shd w:val="clear" w:color="auto" w:fill="DEEBF6"/>
            <w:vAlign w:val="center"/>
          </w:tcPr>
          <w:p w14:paraId="356B1D9D"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488E7300" wp14:editId="1BDE90CF">
                  <wp:extent cx="457200" cy="457200"/>
                  <wp:effectExtent l="0" t="0" r="0" b="0"/>
                  <wp:docPr id="5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m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695BDF62"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Local da execução do objeto</w:t>
            </w:r>
          </w:p>
        </w:tc>
      </w:tr>
      <w:tr w:rsidR="00AF73F0" w14:paraId="2B8196EA" w14:textId="77777777">
        <w:trPr>
          <w:trHeight w:val="20"/>
        </w:trPr>
        <w:tc>
          <w:tcPr>
            <w:tcW w:w="1920" w:type="pct"/>
            <w:vMerge/>
            <w:shd w:val="clear" w:color="auto" w:fill="DEEBF6"/>
            <w:vAlign w:val="center"/>
          </w:tcPr>
          <w:p w14:paraId="7A47A50E"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2993F097"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local e hora da execução do objeto será [inserir o local em que o bem deve ser entregue].</w:t>
            </w:r>
          </w:p>
        </w:tc>
      </w:tr>
      <w:tr w:rsidR="00AF73F0" w14:paraId="1F13EB8C" w14:textId="77777777">
        <w:trPr>
          <w:trHeight w:val="20"/>
        </w:trPr>
        <w:tc>
          <w:tcPr>
            <w:tcW w:w="1920" w:type="pct"/>
            <w:vMerge w:val="restart"/>
            <w:shd w:val="clear" w:color="auto" w:fill="DEEBF6"/>
            <w:vAlign w:val="center"/>
          </w:tcPr>
          <w:p w14:paraId="2587627B"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44660574" wp14:editId="18EC0C15">
                  <wp:extent cx="457200" cy="457200"/>
                  <wp:effectExtent l="0" t="0" r="0" b="0"/>
                  <wp:docPr id="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55D9C97F"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Valor total</w:t>
            </w:r>
          </w:p>
        </w:tc>
      </w:tr>
      <w:tr w:rsidR="00AF73F0" w14:paraId="5F412ADA" w14:textId="77777777">
        <w:trPr>
          <w:trHeight w:val="20"/>
        </w:trPr>
        <w:tc>
          <w:tcPr>
            <w:tcW w:w="1920" w:type="pct"/>
            <w:vMerge/>
            <w:shd w:val="clear" w:color="auto" w:fill="DEEBF6"/>
            <w:vAlign w:val="center"/>
          </w:tcPr>
          <w:p w14:paraId="5A402E9A"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6B48B47E" w14:textId="77777777" w:rsidR="00AF73F0" w:rsidRDefault="00F71352">
            <w:pPr>
              <w:spacing w:line="360" w:lineRule="auto"/>
              <w:jc w:val="both"/>
              <w:rPr>
                <w:rFonts w:ascii="Times New Roman" w:hAnsi="Times New Roman" w:cs="Times New Roman"/>
              </w:rPr>
            </w:pPr>
            <w:r>
              <w:rPr>
                <w:rFonts w:ascii="Times New Roman" w:hAnsi="Times New Roman" w:cs="Times New Roman"/>
              </w:rPr>
              <w:t xml:space="preserve">R$ </w:t>
            </w:r>
            <w:proofErr w:type="spellStart"/>
            <w:proofErr w:type="gramStart"/>
            <w:r>
              <w:rPr>
                <w:rFonts w:ascii="Times New Roman" w:hAnsi="Times New Roman" w:cs="Times New Roman"/>
              </w:rPr>
              <w:t>xxx.xxx,xx</w:t>
            </w:r>
            <w:proofErr w:type="spellEnd"/>
            <w:proofErr w:type="gramEnd"/>
            <w:r>
              <w:rPr>
                <w:rFonts w:ascii="Times New Roman" w:hAnsi="Times New Roman" w:cs="Times New Roman"/>
              </w:rPr>
              <w:t>.</w:t>
            </w:r>
          </w:p>
        </w:tc>
      </w:tr>
      <w:tr w:rsidR="00AF73F0" w14:paraId="5A89E9F9" w14:textId="77777777">
        <w:trPr>
          <w:trHeight w:val="20"/>
        </w:trPr>
        <w:tc>
          <w:tcPr>
            <w:tcW w:w="1920" w:type="pct"/>
            <w:vMerge/>
            <w:shd w:val="clear" w:color="auto" w:fill="DEEBF6"/>
            <w:vAlign w:val="center"/>
          </w:tcPr>
          <w:p w14:paraId="6215C862"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78B5339C"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Pagamento</w:t>
            </w:r>
          </w:p>
        </w:tc>
      </w:tr>
      <w:tr w:rsidR="00AF73F0" w14:paraId="301F5ADA" w14:textId="77777777">
        <w:trPr>
          <w:trHeight w:val="20"/>
        </w:trPr>
        <w:tc>
          <w:tcPr>
            <w:tcW w:w="1920" w:type="pct"/>
            <w:vMerge/>
            <w:shd w:val="clear" w:color="auto" w:fill="DEEBF6"/>
            <w:vAlign w:val="center"/>
          </w:tcPr>
          <w:p w14:paraId="77E1CA7F"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2C22708F" w14:textId="77777777" w:rsidR="00AF73F0" w:rsidRDefault="00F71352">
            <w:pPr>
              <w:spacing w:line="360" w:lineRule="auto"/>
              <w:jc w:val="both"/>
              <w:rPr>
                <w:rFonts w:ascii="Times New Roman" w:hAnsi="Times New Roman" w:cs="Times New Roman"/>
              </w:rPr>
            </w:pPr>
            <w:r>
              <w:rPr>
                <w:rFonts w:ascii="Times New Roman" w:hAnsi="Times New Roman" w:cs="Times New Roman"/>
              </w:rPr>
              <w:t>Forma</w:t>
            </w:r>
          </w:p>
        </w:tc>
        <w:tc>
          <w:tcPr>
            <w:tcW w:w="2565" w:type="pct"/>
            <w:shd w:val="clear" w:color="auto" w:fill="FFFFFF"/>
            <w:vAlign w:val="center"/>
          </w:tcPr>
          <w:p w14:paraId="4044F2B2" w14:textId="77777777" w:rsidR="00AF73F0" w:rsidRDefault="00F71352">
            <w:pPr>
              <w:spacing w:line="360" w:lineRule="auto"/>
              <w:jc w:val="both"/>
              <w:rPr>
                <w:rFonts w:ascii="Times New Roman" w:hAnsi="Times New Roman" w:cs="Times New Roman"/>
              </w:rPr>
            </w:pPr>
            <w:r>
              <w:rPr>
                <w:rFonts w:ascii="Times New Roman" w:hAnsi="Times New Roman" w:cs="Times New Roman"/>
              </w:rPr>
              <w:t>Ordem bancária.</w:t>
            </w:r>
          </w:p>
        </w:tc>
      </w:tr>
      <w:tr w:rsidR="00AF73F0" w14:paraId="7D4FED5F" w14:textId="77777777">
        <w:trPr>
          <w:trHeight w:val="20"/>
        </w:trPr>
        <w:tc>
          <w:tcPr>
            <w:tcW w:w="1920" w:type="pct"/>
            <w:vMerge/>
            <w:shd w:val="clear" w:color="auto" w:fill="DEEBF6"/>
            <w:vAlign w:val="center"/>
          </w:tcPr>
          <w:p w14:paraId="3DED1BE9"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4C5494C2" w14:textId="77777777" w:rsidR="00AF73F0" w:rsidRDefault="00F71352">
            <w:pPr>
              <w:spacing w:line="360" w:lineRule="auto"/>
              <w:jc w:val="both"/>
              <w:rPr>
                <w:rFonts w:ascii="Times New Roman" w:hAnsi="Times New Roman" w:cs="Times New Roman"/>
              </w:rPr>
            </w:pPr>
            <w:r>
              <w:rPr>
                <w:rFonts w:ascii="Times New Roman" w:hAnsi="Times New Roman" w:cs="Times New Roman"/>
              </w:rPr>
              <w:t>Prazo</w:t>
            </w:r>
          </w:p>
        </w:tc>
        <w:tc>
          <w:tcPr>
            <w:tcW w:w="2565" w:type="pct"/>
            <w:shd w:val="clear" w:color="auto" w:fill="FFFFFF"/>
            <w:vAlign w:val="center"/>
          </w:tcPr>
          <w:p w14:paraId="63DBAB85" w14:textId="77777777" w:rsidR="00AF73F0" w:rsidRDefault="00F71352">
            <w:pPr>
              <w:spacing w:line="360" w:lineRule="auto"/>
              <w:jc w:val="both"/>
              <w:rPr>
                <w:rFonts w:ascii="Times New Roman" w:hAnsi="Times New Roman" w:cs="Times New Roman"/>
              </w:rPr>
            </w:pPr>
            <w:r>
              <w:rPr>
                <w:rFonts w:ascii="Times New Roman" w:hAnsi="Times New Roman" w:cs="Times New Roman"/>
              </w:rPr>
              <w:t>Trinta (30) dias corridos, a contar do recebimento da nota fiscal ou fatura atestada pelo fiscal do contrato.</w:t>
            </w:r>
          </w:p>
        </w:tc>
      </w:tr>
      <w:tr w:rsidR="00AF73F0" w14:paraId="2D0CE028" w14:textId="77777777">
        <w:trPr>
          <w:trHeight w:val="20"/>
        </w:trPr>
        <w:tc>
          <w:tcPr>
            <w:tcW w:w="1920" w:type="pct"/>
            <w:vMerge w:val="restart"/>
            <w:shd w:val="clear" w:color="auto" w:fill="DEEBF6"/>
            <w:vAlign w:val="center"/>
          </w:tcPr>
          <w:p w14:paraId="7E525077"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32984C69" wp14:editId="17B81643">
                  <wp:extent cx="440055" cy="387985"/>
                  <wp:effectExtent l="0" t="0" r="0" b="0"/>
                  <wp:docPr id="58" name="Imagem 2" descr="Forma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m 2" descr="FormaDescrição gerada automaticamente com confiança mé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0055" cy="387985"/>
                          </a:xfrm>
                          <a:prstGeom prst="rect">
                            <a:avLst/>
                          </a:prstGeom>
                          <a:noFill/>
                          <a:ln>
                            <a:noFill/>
                          </a:ln>
                        </pic:spPr>
                      </pic:pic>
                    </a:graphicData>
                  </a:graphic>
                </wp:inline>
              </w:drawing>
            </w:r>
          </w:p>
        </w:tc>
        <w:tc>
          <w:tcPr>
            <w:tcW w:w="3080" w:type="pct"/>
            <w:gridSpan w:val="2"/>
            <w:shd w:val="clear" w:color="auto" w:fill="FFFFFF"/>
            <w:vAlign w:val="center"/>
          </w:tcPr>
          <w:p w14:paraId="36E5E848"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Fiscalização</w:t>
            </w:r>
          </w:p>
        </w:tc>
      </w:tr>
      <w:tr w:rsidR="00AF73F0" w14:paraId="3DE08F8B" w14:textId="77777777">
        <w:trPr>
          <w:trHeight w:val="20"/>
        </w:trPr>
        <w:tc>
          <w:tcPr>
            <w:tcW w:w="1920" w:type="pct"/>
            <w:vMerge/>
            <w:shd w:val="clear" w:color="auto" w:fill="DEEBF6"/>
            <w:vAlign w:val="center"/>
          </w:tcPr>
          <w:p w14:paraId="62003BBE" w14:textId="77777777" w:rsidR="00AF73F0" w:rsidRDefault="00AF73F0">
            <w:pPr>
              <w:spacing w:line="360" w:lineRule="auto"/>
              <w:jc w:val="center"/>
              <w:rPr>
                <w:rFonts w:ascii="Times New Roman" w:hAnsi="Times New Roman" w:cs="Times New Roman"/>
              </w:rPr>
            </w:pPr>
          </w:p>
        </w:tc>
        <w:tc>
          <w:tcPr>
            <w:tcW w:w="3080" w:type="pct"/>
            <w:gridSpan w:val="2"/>
            <w:shd w:val="clear" w:color="auto" w:fill="FFFFFF"/>
            <w:vAlign w:val="center"/>
          </w:tcPr>
          <w:p w14:paraId="3E00C05D" w14:textId="77777777" w:rsidR="00AF73F0" w:rsidRDefault="00F71352">
            <w:pPr>
              <w:spacing w:line="360" w:lineRule="auto"/>
              <w:jc w:val="both"/>
              <w:rPr>
                <w:rFonts w:ascii="Times New Roman" w:hAnsi="Times New Roman" w:cs="Times New Roman"/>
              </w:rPr>
            </w:pPr>
            <w:r>
              <w:rPr>
                <w:rFonts w:ascii="Times New Roman" w:hAnsi="Times New Roman" w:cs="Times New Roman"/>
              </w:rPr>
              <w:t>O fiscal do contrato é o servidor nome do servidor, CPF nº </w:t>
            </w:r>
            <w:proofErr w:type="spellStart"/>
            <w:r>
              <w:rPr>
                <w:rFonts w:ascii="Times New Roman" w:hAnsi="Times New Roman" w:cs="Times New Roman"/>
              </w:rPr>
              <w:t>xxx.xxx.xxx-xx</w:t>
            </w:r>
            <w:proofErr w:type="spellEnd"/>
            <w:r>
              <w:rPr>
                <w:rFonts w:ascii="Times New Roman" w:hAnsi="Times New Roman" w:cs="Times New Roman"/>
              </w:rPr>
              <w:t>, matrícula nº </w:t>
            </w:r>
            <w:proofErr w:type="spellStart"/>
            <w:r>
              <w:rPr>
                <w:rFonts w:ascii="Times New Roman" w:hAnsi="Times New Roman" w:cs="Times New Roman"/>
              </w:rPr>
              <w:t>nnnn</w:t>
            </w:r>
            <w:proofErr w:type="spellEnd"/>
            <w:r>
              <w:rPr>
                <w:rFonts w:ascii="Times New Roman" w:hAnsi="Times New Roman" w:cs="Times New Roman"/>
              </w:rPr>
              <w:t xml:space="preserve">, lotado no [inserir setor]. </w:t>
            </w:r>
          </w:p>
        </w:tc>
      </w:tr>
      <w:tr w:rsidR="00AF73F0" w14:paraId="6A81ABBE" w14:textId="77777777">
        <w:trPr>
          <w:trHeight w:val="20"/>
        </w:trPr>
        <w:tc>
          <w:tcPr>
            <w:tcW w:w="1920" w:type="pct"/>
            <w:vMerge w:val="restart"/>
            <w:shd w:val="clear" w:color="auto" w:fill="DEEBF6"/>
            <w:vAlign w:val="center"/>
          </w:tcPr>
          <w:p w14:paraId="6AEFA694" w14:textId="77777777" w:rsidR="00AF73F0" w:rsidRDefault="00F71352">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0C3AD213" wp14:editId="4799CC30">
                  <wp:extent cx="457200" cy="457200"/>
                  <wp:effectExtent l="0" t="0" r="0" b="0"/>
                  <wp:docPr id="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tc>
        <w:tc>
          <w:tcPr>
            <w:tcW w:w="3080" w:type="pct"/>
            <w:gridSpan w:val="2"/>
            <w:shd w:val="clear" w:color="auto" w:fill="FFFFFF"/>
            <w:vAlign w:val="center"/>
          </w:tcPr>
          <w:p w14:paraId="06D668DD" w14:textId="77777777" w:rsidR="00AF73F0" w:rsidRDefault="00F71352">
            <w:pPr>
              <w:spacing w:line="360" w:lineRule="auto"/>
              <w:jc w:val="both"/>
              <w:rPr>
                <w:rFonts w:ascii="Times New Roman" w:hAnsi="Times New Roman" w:cs="Times New Roman"/>
                <w:b/>
                <w:bCs/>
              </w:rPr>
            </w:pPr>
            <w:r>
              <w:rPr>
                <w:rFonts w:ascii="Times New Roman" w:hAnsi="Times New Roman" w:cs="Times New Roman"/>
                <w:b/>
                <w:bCs/>
              </w:rPr>
              <w:t>Vigência</w:t>
            </w:r>
          </w:p>
        </w:tc>
      </w:tr>
      <w:tr w:rsidR="00AF73F0" w14:paraId="51AA3475" w14:textId="77777777">
        <w:trPr>
          <w:trHeight w:val="20"/>
        </w:trPr>
        <w:tc>
          <w:tcPr>
            <w:tcW w:w="1920" w:type="pct"/>
            <w:vMerge/>
            <w:shd w:val="clear" w:color="auto" w:fill="DEEBF6"/>
            <w:vAlign w:val="center"/>
          </w:tcPr>
          <w:p w14:paraId="0BA6807A"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0D9B83BE"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Prazo</w:t>
            </w:r>
          </w:p>
        </w:tc>
        <w:tc>
          <w:tcPr>
            <w:tcW w:w="2565" w:type="pct"/>
            <w:shd w:val="clear" w:color="auto" w:fill="FFFFFF"/>
            <w:vAlign w:val="center"/>
          </w:tcPr>
          <w:p w14:paraId="2219C513" w14:textId="77777777" w:rsidR="00AF73F0" w:rsidRDefault="00F71352">
            <w:pPr>
              <w:spacing w:line="360" w:lineRule="auto"/>
              <w:jc w:val="both"/>
              <w:rPr>
                <w:rFonts w:ascii="Times New Roman" w:hAnsi="Times New Roman" w:cs="Times New Roman"/>
              </w:rPr>
            </w:pPr>
            <w:r>
              <w:rPr>
                <w:rFonts w:ascii="Times New Roman" w:hAnsi="Times New Roman" w:cs="Times New Roman"/>
              </w:rPr>
              <w:t>Doze (12) meses.</w:t>
            </w:r>
          </w:p>
        </w:tc>
      </w:tr>
      <w:tr w:rsidR="00AF73F0" w14:paraId="2C2B6F8B" w14:textId="77777777">
        <w:trPr>
          <w:trHeight w:val="20"/>
        </w:trPr>
        <w:tc>
          <w:tcPr>
            <w:tcW w:w="1920" w:type="pct"/>
            <w:vMerge/>
            <w:shd w:val="clear" w:color="auto" w:fill="DEEBF6"/>
            <w:vAlign w:val="center"/>
          </w:tcPr>
          <w:p w14:paraId="09AB3C15"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092CA15D"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Início</w:t>
            </w:r>
          </w:p>
        </w:tc>
        <w:tc>
          <w:tcPr>
            <w:tcW w:w="2565" w:type="pct"/>
            <w:shd w:val="clear" w:color="auto" w:fill="FFFFFF"/>
            <w:vAlign w:val="center"/>
          </w:tcPr>
          <w:p w14:paraId="103714F3" w14:textId="77777777" w:rsidR="00AF73F0" w:rsidRDefault="00F71352">
            <w:pPr>
              <w:spacing w:line="360" w:lineRule="auto"/>
              <w:jc w:val="both"/>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(a data deve ser especificada na assinatura do contrato).</w:t>
            </w:r>
          </w:p>
        </w:tc>
      </w:tr>
      <w:tr w:rsidR="00AF73F0" w14:paraId="184E902A" w14:textId="77777777">
        <w:trPr>
          <w:trHeight w:val="20"/>
        </w:trPr>
        <w:tc>
          <w:tcPr>
            <w:tcW w:w="1920" w:type="pct"/>
            <w:vMerge/>
            <w:shd w:val="clear" w:color="auto" w:fill="DEEBF6"/>
            <w:vAlign w:val="center"/>
          </w:tcPr>
          <w:p w14:paraId="1962E2FE" w14:textId="77777777" w:rsidR="00AF73F0" w:rsidRDefault="00AF73F0">
            <w:pPr>
              <w:spacing w:line="360" w:lineRule="auto"/>
              <w:jc w:val="center"/>
              <w:rPr>
                <w:rFonts w:ascii="Times New Roman" w:hAnsi="Times New Roman" w:cs="Times New Roman"/>
              </w:rPr>
            </w:pPr>
          </w:p>
        </w:tc>
        <w:tc>
          <w:tcPr>
            <w:tcW w:w="515" w:type="pct"/>
            <w:shd w:val="clear" w:color="auto" w:fill="FFFFFF"/>
            <w:vAlign w:val="center"/>
          </w:tcPr>
          <w:p w14:paraId="01AAE64C"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Fim</w:t>
            </w:r>
          </w:p>
        </w:tc>
        <w:tc>
          <w:tcPr>
            <w:tcW w:w="2565" w:type="pct"/>
            <w:shd w:val="clear" w:color="auto" w:fill="FFFFFF"/>
            <w:vAlign w:val="center"/>
          </w:tcPr>
          <w:p w14:paraId="145191AF" w14:textId="77777777" w:rsidR="00AF73F0" w:rsidRDefault="00F71352">
            <w:pPr>
              <w:spacing w:line="360" w:lineRule="auto"/>
              <w:jc w:val="both"/>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(a data deve ser especificada na assinatura do contrato).</w:t>
            </w:r>
          </w:p>
        </w:tc>
      </w:tr>
    </w:tbl>
    <w:p w14:paraId="18FD5E79" w14:textId="77777777" w:rsidR="00AF73F0" w:rsidRDefault="00AF73F0">
      <w:pPr>
        <w:spacing w:line="360" w:lineRule="auto"/>
        <w:rPr>
          <w:rFonts w:ascii="Times New Roman" w:hAnsi="Times New Roman" w:cs="Times New Roman"/>
        </w:rPr>
      </w:pPr>
    </w:p>
    <w:p w14:paraId="4B1DF8CF" w14:textId="77777777" w:rsidR="00AF73F0" w:rsidRDefault="00AF73F0">
      <w:pPr>
        <w:spacing w:line="36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4"/>
      </w:tblGrid>
      <w:tr w:rsidR="00AF73F0" w14:paraId="22306FDB" w14:textId="77777777">
        <w:trPr>
          <w:trHeight w:hRule="exact" w:val="680"/>
        </w:trPr>
        <w:tc>
          <w:tcPr>
            <w:tcW w:w="5000" w:type="pct"/>
            <w:tcBorders>
              <w:top w:val="nil"/>
              <w:left w:val="nil"/>
              <w:bottom w:val="nil"/>
              <w:right w:val="nil"/>
            </w:tcBorders>
            <w:shd w:val="clear" w:color="auto" w:fill="0F4C81"/>
            <w:vAlign w:val="center"/>
          </w:tcPr>
          <w:p w14:paraId="57DF0785"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br w:type="page"/>
              <w:t>CLÁUSULAS CONTRATUAIS</w:t>
            </w:r>
          </w:p>
        </w:tc>
      </w:tr>
    </w:tbl>
    <w:p w14:paraId="373FE5AC" w14:textId="77777777" w:rsidR="00AF73F0" w:rsidRDefault="00AF73F0">
      <w:pPr>
        <w:pStyle w:val="PargrafodaLista"/>
        <w:spacing w:line="360" w:lineRule="auto"/>
        <w:ind w:left="360"/>
        <w:rPr>
          <w:rFonts w:ascii="Times New Roman" w:hAnsi="Times New Roman" w:cs="Times New Roman"/>
          <w:b/>
          <w:bCs/>
          <w:sz w:val="16"/>
          <w:szCs w:val="16"/>
        </w:rPr>
      </w:pPr>
    </w:p>
    <w:p w14:paraId="295ACB68" w14:textId="77777777" w:rsidR="00AF73F0" w:rsidRDefault="00F71352">
      <w:pPr>
        <w:pStyle w:val="PargrafodaLista"/>
        <w:numPr>
          <w:ilvl w:val="0"/>
          <w:numId w:val="22"/>
        </w:numPr>
        <w:spacing w:line="360" w:lineRule="auto"/>
        <w:rPr>
          <w:rFonts w:ascii="Times New Roman" w:hAnsi="Times New Roman" w:cs="Times New Roman"/>
          <w:b/>
          <w:bCs/>
        </w:rPr>
      </w:pPr>
      <w:r>
        <w:rPr>
          <w:rFonts w:ascii="Times New Roman" w:hAnsi="Times New Roman" w:cs="Times New Roman"/>
          <w:b/>
          <w:bCs/>
        </w:rPr>
        <w:t xml:space="preserve">CLÁUSULA 1 - PARTES </w:t>
      </w:r>
    </w:p>
    <w:p w14:paraId="1B3A190B" w14:textId="77777777" w:rsidR="00AF73F0" w:rsidRDefault="00F71352">
      <w:pPr>
        <w:spacing w:line="360" w:lineRule="auto"/>
        <w:jc w:val="both"/>
        <w:rPr>
          <w:rFonts w:ascii="Times New Roman" w:hAnsi="Times New Roman" w:cs="Times New Roman"/>
        </w:rPr>
      </w:pPr>
      <w:r>
        <w:rPr>
          <w:rFonts w:ascii="Times New Roman" w:hAnsi="Times New Roman" w:cs="Times New Roman"/>
        </w:rPr>
        <w:t>Este contrato tem como partes:</w:t>
      </w:r>
    </w:p>
    <w:p w14:paraId="1EDF80AF"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b/>
          <w:bCs/>
        </w:rPr>
        <w:t>CONTRATANTE:</w:t>
      </w:r>
      <w:r>
        <w:rPr>
          <w:rFonts w:ascii="Times New Roman" w:hAnsi="Times New Roman" w:cs="Times New Roman"/>
        </w:rPr>
        <w:t xml:space="preserve"> [nome da entidade],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(da entidade), com sede na [inserir endereço], neste ato representado pelo [nome do titular da entidade e cargo].</w:t>
      </w:r>
    </w:p>
    <w:p w14:paraId="7F586A3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b/>
          <w:bCs/>
        </w:rPr>
        <w:t>CONTRATADO:</w:t>
      </w:r>
      <w:r>
        <w:rPr>
          <w:rFonts w:ascii="Times New Roman" w:hAnsi="Times New Roman" w:cs="Times New Roman"/>
        </w:rPr>
        <w:t xml:space="preserve"> Nome da razão social da pessoa jurídica, CNPJ nº </w:t>
      </w:r>
      <w:proofErr w:type="spellStart"/>
      <w:r>
        <w:rPr>
          <w:rFonts w:ascii="Times New Roman" w:hAnsi="Times New Roman" w:cs="Times New Roman"/>
        </w:rPr>
        <w:t>xx.xxx.xxx</w:t>
      </w:r>
      <w:proofErr w:type="spellEnd"/>
      <w:r>
        <w:rPr>
          <w:rFonts w:ascii="Times New Roman" w:hAnsi="Times New Roman" w:cs="Times New Roman"/>
        </w:rPr>
        <w:t>/</w:t>
      </w:r>
      <w:proofErr w:type="spellStart"/>
      <w:r>
        <w:rPr>
          <w:rFonts w:ascii="Times New Roman" w:hAnsi="Times New Roman" w:cs="Times New Roman"/>
        </w:rPr>
        <w:t>xxxx-xx</w:t>
      </w:r>
      <w:proofErr w:type="spellEnd"/>
      <w:r>
        <w:rPr>
          <w:rFonts w:ascii="Times New Roman" w:hAnsi="Times New Roman" w:cs="Times New Roman"/>
        </w:rPr>
        <w:t xml:space="preserve">, com sede na [inserir endereço], neste ato representado por [nome do representante da </w:t>
      </w:r>
      <w:proofErr w:type="spellStart"/>
      <w:r>
        <w:rPr>
          <w:rFonts w:ascii="Times New Roman" w:hAnsi="Times New Roman" w:cs="Times New Roman"/>
        </w:rPr>
        <w:t>pj</w:t>
      </w:r>
      <w:proofErr w:type="spellEnd"/>
      <w:r>
        <w:rPr>
          <w:rFonts w:ascii="Times New Roman" w:hAnsi="Times New Roman" w:cs="Times New Roman"/>
        </w:rPr>
        <w:t>], RG nº </w:t>
      </w:r>
      <w:proofErr w:type="spellStart"/>
      <w:r>
        <w:rPr>
          <w:rFonts w:ascii="Times New Roman" w:hAnsi="Times New Roman" w:cs="Times New Roman"/>
        </w:rPr>
        <w:t>xxxxx</w:t>
      </w:r>
      <w:proofErr w:type="spellEnd"/>
      <w:r>
        <w:rPr>
          <w:rFonts w:ascii="Times New Roman" w:hAnsi="Times New Roman" w:cs="Times New Roman"/>
        </w:rPr>
        <w:t>, CPF nº </w:t>
      </w:r>
      <w:proofErr w:type="spellStart"/>
      <w:r>
        <w:rPr>
          <w:rFonts w:ascii="Times New Roman" w:hAnsi="Times New Roman" w:cs="Times New Roman"/>
        </w:rPr>
        <w:t>xxx.xxx.xxx-xx</w:t>
      </w:r>
      <w:proofErr w:type="spellEnd"/>
      <w:r>
        <w:rPr>
          <w:rFonts w:ascii="Times New Roman" w:hAnsi="Times New Roman" w:cs="Times New Roman"/>
        </w:rPr>
        <w:t>, com domicílio na [inserir endereço].</w:t>
      </w:r>
    </w:p>
    <w:p w14:paraId="7DEF224E" w14:textId="77777777" w:rsidR="00AF73F0" w:rsidRDefault="00AF73F0">
      <w:pPr>
        <w:spacing w:line="360" w:lineRule="auto"/>
        <w:rPr>
          <w:rFonts w:ascii="Times New Roman" w:hAnsi="Times New Roman" w:cs="Times New Roman"/>
        </w:rPr>
      </w:pPr>
    </w:p>
    <w:p w14:paraId="5A040D3C" w14:textId="77777777" w:rsidR="00AF73F0" w:rsidRDefault="00F71352">
      <w:pPr>
        <w:pStyle w:val="PargrafodaLista"/>
        <w:numPr>
          <w:ilvl w:val="0"/>
          <w:numId w:val="22"/>
        </w:numPr>
        <w:spacing w:line="360" w:lineRule="auto"/>
        <w:jc w:val="both"/>
        <w:rPr>
          <w:rFonts w:ascii="Times New Roman" w:hAnsi="Times New Roman" w:cs="Times New Roman"/>
          <w:vanish/>
        </w:rPr>
      </w:pPr>
      <w:r>
        <w:rPr>
          <w:rFonts w:ascii="Times New Roman" w:hAnsi="Times New Roman" w:cs="Times New Roman"/>
          <w:b/>
          <w:bCs/>
        </w:rPr>
        <w:t xml:space="preserve">CLÁUSULA 2 - FUNDAMENTO LEGAL </w:t>
      </w:r>
    </w:p>
    <w:p w14:paraId="687C9D39" w14:textId="77777777" w:rsidR="00AF73F0" w:rsidRDefault="00AF73F0">
      <w:pPr>
        <w:spacing w:line="360" w:lineRule="auto"/>
        <w:rPr>
          <w:rFonts w:ascii="Times New Roman" w:hAnsi="Times New Roman" w:cs="Times New Roman"/>
        </w:rPr>
      </w:pPr>
    </w:p>
    <w:p w14:paraId="0FA8792A"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presente contrato é oriundo do Pregão Eletrônico nº 004/2025, constante no PAE nº E-2023/1380173, o qual se regerá pela Lei nº 13.303/2016, e, subsidiariamente, pela Lei Federal nº 14.133/2021 (artigos 17, 28, inciso I, 178 e 60), e suas alterações, e segundo as cláusulas e condições a seguir enunciadas.</w:t>
      </w:r>
    </w:p>
    <w:p w14:paraId="4D3CF17C" w14:textId="77777777" w:rsidR="00AF73F0" w:rsidRDefault="00AF73F0">
      <w:pPr>
        <w:spacing w:line="360" w:lineRule="auto"/>
        <w:rPr>
          <w:rFonts w:ascii="Times New Roman" w:hAnsi="Times New Roman" w:cs="Times New Roman"/>
        </w:rPr>
      </w:pPr>
    </w:p>
    <w:p w14:paraId="360908D9" w14:textId="77777777" w:rsidR="00AF73F0" w:rsidRDefault="00F71352">
      <w:pPr>
        <w:pStyle w:val="PargrafodaLista"/>
        <w:numPr>
          <w:ilvl w:val="0"/>
          <w:numId w:val="22"/>
        </w:numPr>
        <w:spacing w:line="360" w:lineRule="auto"/>
        <w:rPr>
          <w:rFonts w:ascii="Times New Roman" w:hAnsi="Times New Roman" w:cs="Times New Roman"/>
          <w:b/>
          <w:bCs/>
        </w:rPr>
      </w:pPr>
      <w:r>
        <w:rPr>
          <w:rFonts w:ascii="Times New Roman" w:hAnsi="Times New Roman" w:cs="Times New Roman"/>
          <w:b/>
          <w:bCs/>
        </w:rPr>
        <w:t xml:space="preserve">CLÁUSULA 3 - OBJETO  </w:t>
      </w:r>
    </w:p>
    <w:p w14:paraId="13A54EC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 presente licitação, na modalidade Pregão Eletrônico, para Registro de Preços, tem por objeto a contratação de empresa especializada no fornecimento de </w:t>
      </w:r>
      <w:r>
        <w:rPr>
          <w:rFonts w:ascii="Times New Roman" w:hAnsi="Times New Roman" w:cs="Times New Roman"/>
          <w:b/>
          <w:bCs/>
        </w:rPr>
        <w:t>MOBILIÁRIO</w:t>
      </w:r>
      <w:r>
        <w:rPr>
          <w:rFonts w:ascii="Times New Roman" w:hAnsi="Times New Roman" w:cs="Times New Roman"/>
        </w:rPr>
        <w:t xml:space="preserve"> de uso administrativo (mesas, armários, gaveteiros, poltronas e outros) e para órgãos e entidades do Poder Executivo Estadual, situados na Região Metropolitana de Belém e demais cidades do Estado do Pará, conforme normas e diretrizes neste Termo de Referência.</w:t>
      </w:r>
    </w:p>
    <w:p w14:paraId="47CB7830"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Este instrumento se vincula ao Edital licitatório citado e seus anexos na Cláusula 2, à proposta do licitante vencedor, e aos anexos desses documentos.</w:t>
      </w:r>
    </w:p>
    <w:p w14:paraId="63CEB21C"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lastRenderedPageBreak/>
        <w:t>Os bens CONTRATADOS são os seguintes itens descritos no Termo de Referência:</w:t>
      </w:r>
    </w:p>
    <w:p w14:paraId="0B93D2DD" w14:textId="77777777" w:rsidR="00AF73F0" w:rsidRDefault="00AF73F0">
      <w:pPr>
        <w:pStyle w:val="PargrafodaLista"/>
        <w:spacing w:line="360" w:lineRule="auto"/>
        <w:ind w:left="0"/>
        <w:jc w:val="both"/>
        <w:rPr>
          <w:rFonts w:ascii="Times New Roman" w:hAnsi="Times New Roman" w:cs="Times New Roman"/>
        </w:rPr>
      </w:pPr>
    </w:p>
    <w:tbl>
      <w:tblPr>
        <w:tblW w:w="5000" w:type="pct"/>
        <w:tblLook w:val="04A0" w:firstRow="1" w:lastRow="0" w:firstColumn="1" w:lastColumn="0" w:noHBand="0" w:noVBand="1"/>
      </w:tblPr>
      <w:tblGrid>
        <w:gridCol w:w="696"/>
        <w:gridCol w:w="1189"/>
        <w:gridCol w:w="1216"/>
        <w:gridCol w:w="1201"/>
        <w:gridCol w:w="1202"/>
        <w:gridCol w:w="1230"/>
        <w:gridCol w:w="1770"/>
      </w:tblGrid>
      <w:tr w:rsidR="00AF73F0" w14:paraId="7CFEA66E" w14:textId="77777777">
        <w:tc>
          <w:tcPr>
            <w:tcW w:w="401" w:type="pct"/>
            <w:shd w:val="clear" w:color="auto" w:fill="0F4C81"/>
            <w:vAlign w:val="center"/>
          </w:tcPr>
          <w:p w14:paraId="410D10F9"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Item</w:t>
            </w:r>
          </w:p>
        </w:tc>
        <w:tc>
          <w:tcPr>
            <w:tcW w:w="703" w:type="pct"/>
            <w:shd w:val="clear" w:color="auto" w:fill="0F4C81"/>
            <w:vAlign w:val="center"/>
          </w:tcPr>
          <w:p w14:paraId="2D50EC23"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Cód.</w:t>
            </w:r>
          </w:p>
          <w:p w14:paraId="147FBFBA"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Simas</w:t>
            </w:r>
          </w:p>
        </w:tc>
        <w:tc>
          <w:tcPr>
            <w:tcW w:w="705" w:type="pct"/>
            <w:shd w:val="clear" w:color="auto" w:fill="0F4C81"/>
            <w:vAlign w:val="center"/>
          </w:tcPr>
          <w:p w14:paraId="03EB0137"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Descrição</w:t>
            </w:r>
          </w:p>
        </w:tc>
        <w:tc>
          <w:tcPr>
            <w:tcW w:w="710" w:type="pct"/>
            <w:shd w:val="clear" w:color="auto" w:fill="0F4C81"/>
            <w:vAlign w:val="center"/>
          </w:tcPr>
          <w:p w14:paraId="699A48C2"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Marca</w:t>
            </w:r>
          </w:p>
        </w:tc>
        <w:tc>
          <w:tcPr>
            <w:tcW w:w="710" w:type="pct"/>
            <w:shd w:val="clear" w:color="auto" w:fill="0F4C81"/>
            <w:vAlign w:val="center"/>
          </w:tcPr>
          <w:p w14:paraId="5EE63A01" w14:textId="77777777" w:rsidR="00AF73F0" w:rsidRDefault="00F71352">
            <w:pPr>
              <w:jc w:val="center"/>
              <w:rPr>
                <w:rFonts w:ascii="Times New Roman" w:hAnsi="Times New Roman" w:cs="Times New Roman"/>
                <w:b/>
                <w:bCs/>
                <w:color w:val="FFFFFF" w:themeColor="background1"/>
              </w:rPr>
            </w:pPr>
            <w:proofErr w:type="spellStart"/>
            <w:r>
              <w:rPr>
                <w:rFonts w:ascii="Times New Roman" w:hAnsi="Times New Roman" w:cs="Times New Roman"/>
                <w:b/>
                <w:bCs/>
                <w:color w:val="FFFFFF" w:themeColor="background1"/>
              </w:rPr>
              <w:t>Qtd</w:t>
            </w:r>
            <w:proofErr w:type="spellEnd"/>
          </w:p>
        </w:tc>
        <w:tc>
          <w:tcPr>
            <w:tcW w:w="727" w:type="pct"/>
            <w:shd w:val="clear" w:color="auto" w:fill="0F4C81"/>
            <w:vAlign w:val="center"/>
          </w:tcPr>
          <w:p w14:paraId="414C180C"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Preço Unit.</w:t>
            </w:r>
          </w:p>
        </w:tc>
        <w:tc>
          <w:tcPr>
            <w:tcW w:w="1044" w:type="pct"/>
            <w:shd w:val="clear" w:color="auto" w:fill="0F4C81"/>
            <w:vAlign w:val="center"/>
          </w:tcPr>
          <w:p w14:paraId="1F435C7A"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Valor</w:t>
            </w:r>
          </w:p>
          <w:p w14:paraId="763F7F2C"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Total</w:t>
            </w:r>
          </w:p>
        </w:tc>
      </w:tr>
      <w:tr w:rsidR="00AF73F0" w14:paraId="108E719E" w14:textId="77777777">
        <w:tc>
          <w:tcPr>
            <w:tcW w:w="401" w:type="pct"/>
            <w:vAlign w:val="center"/>
          </w:tcPr>
          <w:p w14:paraId="5043B615" w14:textId="77777777" w:rsidR="00AF73F0" w:rsidRDefault="00F71352">
            <w:pPr>
              <w:jc w:val="center"/>
              <w:rPr>
                <w:rFonts w:ascii="Times New Roman" w:hAnsi="Times New Roman" w:cs="Times New Roman"/>
                <w:b/>
                <w:bCs/>
              </w:rPr>
            </w:pPr>
            <w:r>
              <w:rPr>
                <w:rFonts w:ascii="Times New Roman" w:hAnsi="Times New Roman" w:cs="Times New Roman"/>
                <w:b/>
                <w:bCs/>
              </w:rPr>
              <w:t>1</w:t>
            </w:r>
          </w:p>
        </w:tc>
        <w:tc>
          <w:tcPr>
            <w:tcW w:w="703" w:type="pct"/>
            <w:vAlign w:val="center"/>
          </w:tcPr>
          <w:p w14:paraId="50AD21AA" w14:textId="77777777" w:rsidR="00AF73F0" w:rsidRDefault="00AF73F0">
            <w:pPr>
              <w:rPr>
                <w:rFonts w:ascii="Times New Roman" w:hAnsi="Times New Roman" w:cs="Times New Roman"/>
              </w:rPr>
            </w:pPr>
          </w:p>
        </w:tc>
        <w:tc>
          <w:tcPr>
            <w:tcW w:w="705" w:type="pct"/>
            <w:vAlign w:val="center"/>
          </w:tcPr>
          <w:p w14:paraId="1CF14F07" w14:textId="77777777" w:rsidR="00AF73F0" w:rsidRDefault="00AF73F0">
            <w:pPr>
              <w:rPr>
                <w:rFonts w:ascii="Times New Roman" w:hAnsi="Times New Roman" w:cs="Times New Roman"/>
              </w:rPr>
            </w:pPr>
          </w:p>
        </w:tc>
        <w:tc>
          <w:tcPr>
            <w:tcW w:w="710" w:type="pct"/>
            <w:vAlign w:val="center"/>
          </w:tcPr>
          <w:p w14:paraId="707171F8" w14:textId="77777777" w:rsidR="00AF73F0" w:rsidRDefault="00AF73F0">
            <w:pPr>
              <w:rPr>
                <w:rFonts w:ascii="Times New Roman" w:hAnsi="Times New Roman" w:cs="Times New Roman"/>
              </w:rPr>
            </w:pPr>
          </w:p>
        </w:tc>
        <w:tc>
          <w:tcPr>
            <w:tcW w:w="710" w:type="pct"/>
            <w:vAlign w:val="center"/>
          </w:tcPr>
          <w:p w14:paraId="4B2E1A4C" w14:textId="77777777" w:rsidR="00AF73F0" w:rsidRDefault="00AF73F0">
            <w:pPr>
              <w:rPr>
                <w:rFonts w:ascii="Times New Roman" w:hAnsi="Times New Roman" w:cs="Times New Roman"/>
              </w:rPr>
            </w:pPr>
          </w:p>
        </w:tc>
        <w:tc>
          <w:tcPr>
            <w:tcW w:w="727" w:type="pct"/>
            <w:vAlign w:val="center"/>
          </w:tcPr>
          <w:p w14:paraId="42B3C255"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vAlign w:val="center"/>
          </w:tcPr>
          <w:p w14:paraId="0532FFDD"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3FB4078D" w14:textId="77777777">
        <w:tc>
          <w:tcPr>
            <w:tcW w:w="401" w:type="pct"/>
            <w:shd w:val="clear" w:color="auto" w:fill="DEEBF6"/>
            <w:vAlign w:val="center"/>
          </w:tcPr>
          <w:p w14:paraId="43A973F2" w14:textId="77777777" w:rsidR="00AF73F0" w:rsidRDefault="00F71352">
            <w:pPr>
              <w:jc w:val="center"/>
              <w:rPr>
                <w:rFonts w:ascii="Times New Roman" w:hAnsi="Times New Roman" w:cs="Times New Roman"/>
                <w:b/>
                <w:bCs/>
              </w:rPr>
            </w:pPr>
            <w:r>
              <w:rPr>
                <w:rFonts w:ascii="Times New Roman" w:hAnsi="Times New Roman" w:cs="Times New Roman"/>
                <w:b/>
                <w:bCs/>
              </w:rPr>
              <w:t>2</w:t>
            </w:r>
          </w:p>
        </w:tc>
        <w:tc>
          <w:tcPr>
            <w:tcW w:w="703" w:type="pct"/>
            <w:shd w:val="clear" w:color="auto" w:fill="DEEBF6"/>
            <w:vAlign w:val="center"/>
          </w:tcPr>
          <w:p w14:paraId="56D1D192" w14:textId="77777777" w:rsidR="00AF73F0" w:rsidRDefault="00AF73F0">
            <w:pPr>
              <w:rPr>
                <w:rFonts w:ascii="Times New Roman" w:hAnsi="Times New Roman" w:cs="Times New Roman"/>
              </w:rPr>
            </w:pPr>
          </w:p>
        </w:tc>
        <w:tc>
          <w:tcPr>
            <w:tcW w:w="705" w:type="pct"/>
            <w:shd w:val="clear" w:color="auto" w:fill="DEEBF6"/>
            <w:vAlign w:val="center"/>
          </w:tcPr>
          <w:p w14:paraId="4A61B2E4" w14:textId="77777777" w:rsidR="00AF73F0" w:rsidRDefault="00AF73F0">
            <w:pPr>
              <w:rPr>
                <w:rFonts w:ascii="Times New Roman" w:hAnsi="Times New Roman" w:cs="Times New Roman"/>
              </w:rPr>
            </w:pPr>
          </w:p>
        </w:tc>
        <w:tc>
          <w:tcPr>
            <w:tcW w:w="710" w:type="pct"/>
            <w:shd w:val="clear" w:color="auto" w:fill="DEEBF6"/>
            <w:vAlign w:val="center"/>
          </w:tcPr>
          <w:p w14:paraId="2118C167" w14:textId="77777777" w:rsidR="00AF73F0" w:rsidRDefault="00AF73F0">
            <w:pPr>
              <w:rPr>
                <w:rFonts w:ascii="Times New Roman" w:hAnsi="Times New Roman" w:cs="Times New Roman"/>
              </w:rPr>
            </w:pPr>
          </w:p>
        </w:tc>
        <w:tc>
          <w:tcPr>
            <w:tcW w:w="710" w:type="pct"/>
            <w:shd w:val="clear" w:color="auto" w:fill="DEEBF6"/>
            <w:vAlign w:val="center"/>
          </w:tcPr>
          <w:p w14:paraId="4DC04776" w14:textId="77777777" w:rsidR="00AF73F0" w:rsidRDefault="00AF73F0">
            <w:pPr>
              <w:rPr>
                <w:rFonts w:ascii="Times New Roman" w:hAnsi="Times New Roman" w:cs="Times New Roman"/>
              </w:rPr>
            </w:pPr>
          </w:p>
        </w:tc>
        <w:tc>
          <w:tcPr>
            <w:tcW w:w="727" w:type="pct"/>
            <w:shd w:val="clear" w:color="auto" w:fill="DEEBF6"/>
            <w:vAlign w:val="center"/>
          </w:tcPr>
          <w:p w14:paraId="648258CD"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shd w:val="clear" w:color="auto" w:fill="DEEBF6"/>
            <w:vAlign w:val="center"/>
          </w:tcPr>
          <w:p w14:paraId="77958FA1"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16B7C06B" w14:textId="77777777">
        <w:tc>
          <w:tcPr>
            <w:tcW w:w="401" w:type="pct"/>
            <w:vAlign w:val="center"/>
          </w:tcPr>
          <w:p w14:paraId="789293FF" w14:textId="77777777" w:rsidR="00AF73F0" w:rsidRDefault="00F71352">
            <w:pPr>
              <w:jc w:val="center"/>
              <w:rPr>
                <w:rFonts w:ascii="Times New Roman" w:hAnsi="Times New Roman" w:cs="Times New Roman"/>
                <w:b/>
                <w:bCs/>
              </w:rPr>
            </w:pPr>
            <w:r>
              <w:rPr>
                <w:rFonts w:ascii="Times New Roman" w:hAnsi="Times New Roman" w:cs="Times New Roman"/>
                <w:b/>
                <w:bCs/>
              </w:rPr>
              <w:t>3</w:t>
            </w:r>
          </w:p>
        </w:tc>
        <w:tc>
          <w:tcPr>
            <w:tcW w:w="703" w:type="pct"/>
            <w:vAlign w:val="center"/>
          </w:tcPr>
          <w:p w14:paraId="2A448D6E" w14:textId="77777777" w:rsidR="00AF73F0" w:rsidRDefault="00AF73F0">
            <w:pPr>
              <w:rPr>
                <w:rFonts w:ascii="Times New Roman" w:hAnsi="Times New Roman" w:cs="Times New Roman"/>
              </w:rPr>
            </w:pPr>
          </w:p>
        </w:tc>
        <w:tc>
          <w:tcPr>
            <w:tcW w:w="705" w:type="pct"/>
            <w:vAlign w:val="center"/>
          </w:tcPr>
          <w:p w14:paraId="22F28F1A" w14:textId="77777777" w:rsidR="00AF73F0" w:rsidRDefault="00AF73F0">
            <w:pPr>
              <w:rPr>
                <w:rFonts w:ascii="Times New Roman" w:hAnsi="Times New Roman" w:cs="Times New Roman"/>
              </w:rPr>
            </w:pPr>
          </w:p>
        </w:tc>
        <w:tc>
          <w:tcPr>
            <w:tcW w:w="710" w:type="pct"/>
            <w:vAlign w:val="center"/>
          </w:tcPr>
          <w:p w14:paraId="4E689FA0" w14:textId="77777777" w:rsidR="00AF73F0" w:rsidRDefault="00AF73F0">
            <w:pPr>
              <w:rPr>
                <w:rFonts w:ascii="Times New Roman" w:hAnsi="Times New Roman" w:cs="Times New Roman"/>
              </w:rPr>
            </w:pPr>
          </w:p>
        </w:tc>
        <w:tc>
          <w:tcPr>
            <w:tcW w:w="710" w:type="pct"/>
            <w:vAlign w:val="center"/>
          </w:tcPr>
          <w:p w14:paraId="1EC0AC65" w14:textId="77777777" w:rsidR="00AF73F0" w:rsidRDefault="00AF73F0">
            <w:pPr>
              <w:rPr>
                <w:rFonts w:ascii="Times New Roman" w:hAnsi="Times New Roman" w:cs="Times New Roman"/>
              </w:rPr>
            </w:pPr>
          </w:p>
        </w:tc>
        <w:tc>
          <w:tcPr>
            <w:tcW w:w="727" w:type="pct"/>
            <w:vAlign w:val="center"/>
          </w:tcPr>
          <w:p w14:paraId="60A26E6A"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vAlign w:val="center"/>
          </w:tcPr>
          <w:p w14:paraId="5272BC89"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5E490A5C" w14:textId="77777777">
        <w:tc>
          <w:tcPr>
            <w:tcW w:w="401" w:type="pct"/>
            <w:shd w:val="clear" w:color="auto" w:fill="DEEBF6"/>
            <w:vAlign w:val="center"/>
          </w:tcPr>
          <w:p w14:paraId="225D8AE3" w14:textId="77777777" w:rsidR="00AF73F0" w:rsidRDefault="00F71352">
            <w:pPr>
              <w:jc w:val="center"/>
              <w:rPr>
                <w:rFonts w:ascii="Times New Roman" w:hAnsi="Times New Roman" w:cs="Times New Roman"/>
                <w:b/>
                <w:bCs/>
              </w:rPr>
            </w:pPr>
            <w:r>
              <w:rPr>
                <w:rFonts w:ascii="Times New Roman" w:hAnsi="Times New Roman" w:cs="Times New Roman"/>
                <w:b/>
                <w:bCs/>
              </w:rPr>
              <w:t>4</w:t>
            </w:r>
          </w:p>
        </w:tc>
        <w:tc>
          <w:tcPr>
            <w:tcW w:w="703" w:type="pct"/>
            <w:shd w:val="clear" w:color="auto" w:fill="DEEBF6"/>
            <w:vAlign w:val="center"/>
          </w:tcPr>
          <w:p w14:paraId="79A5DAE9" w14:textId="77777777" w:rsidR="00AF73F0" w:rsidRDefault="00AF73F0">
            <w:pPr>
              <w:rPr>
                <w:rFonts w:ascii="Times New Roman" w:hAnsi="Times New Roman" w:cs="Times New Roman"/>
              </w:rPr>
            </w:pPr>
          </w:p>
        </w:tc>
        <w:tc>
          <w:tcPr>
            <w:tcW w:w="705" w:type="pct"/>
            <w:shd w:val="clear" w:color="auto" w:fill="DEEBF6"/>
            <w:vAlign w:val="center"/>
          </w:tcPr>
          <w:p w14:paraId="6ACC228A" w14:textId="77777777" w:rsidR="00AF73F0" w:rsidRDefault="00AF73F0">
            <w:pPr>
              <w:rPr>
                <w:rFonts w:ascii="Times New Roman" w:hAnsi="Times New Roman" w:cs="Times New Roman"/>
              </w:rPr>
            </w:pPr>
          </w:p>
        </w:tc>
        <w:tc>
          <w:tcPr>
            <w:tcW w:w="710" w:type="pct"/>
            <w:shd w:val="clear" w:color="auto" w:fill="DEEBF6"/>
            <w:vAlign w:val="center"/>
          </w:tcPr>
          <w:p w14:paraId="3455F8C0" w14:textId="77777777" w:rsidR="00AF73F0" w:rsidRDefault="00AF73F0">
            <w:pPr>
              <w:rPr>
                <w:rFonts w:ascii="Times New Roman" w:hAnsi="Times New Roman" w:cs="Times New Roman"/>
              </w:rPr>
            </w:pPr>
          </w:p>
        </w:tc>
        <w:tc>
          <w:tcPr>
            <w:tcW w:w="710" w:type="pct"/>
            <w:shd w:val="clear" w:color="auto" w:fill="DEEBF6"/>
            <w:vAlign w:val="center"/>
          </w:tcPr>
          <w:p w14:paraId="6134B7E3" w14:textId="77777777" w:rsidR="00AF73F0" w:rsidRDefault="00AF73F0">
            <w:pPr>
              <w:rPr>
                <w:rFonts w:ascii="Times New Roman" w:hAnsi="Times New Roman" w:cs="Times New Roman"/>
              </w:rPr>
            </w:pPr>
          </w:p>
        </w:tc>
        <w:tc>
          <w:tcPr>
            <w:tcW w:w="727" w:type="pct"/>
            <w:shd w:val="clear" w:color="auto" w:fill="DEEBF6"/>
            <w:vAlign w:val="center"/>
          </w:tcPr>
          <w:p w14:paraId="3E7F6D03" w14:textId="77777777" w:rsidR="00AF73F0" w:rsidRDefault="00F71352">
            <w:pPr>
              <w:jc w:val="right"/>
              <w:rPr>
                <w:rFonts w:ascii="Times New Roman" w:hAnsi="Times New Roman" w:cs="Times New Roman"/>
              </w:rPr>
            </w:pPr>
            <w:r>
              <w:rPr>
                <w:rFonts w:ascii="Times New Roman" w:hAnsi="Times New Roman" w:cs="Times New Roman"/>
              </w:rPr>
              <w:t>R$ 0,00</w:t>
            </w:r>
          </w:p>
        </w:tc>
        <w:tc>
          <w:tcPr>
            <w:tcW w:w="1044" w:type="pct"/>
            <w:shd w:val="clear" w:color="auto" w:fill="DEEBF6"/>
            <w:vAlign w:val="center"/>
          </w:tcPr>
          <w:p w14:paraId="3985D4FF" w14:textId="77777777" w:rsidR="00AF73F0" w:rsidRDefault="00F71352">
            <w:pPr>
              <w:jc w:val="right"/>
              <w:rPr>
                <w:rFonts w:ascii="Times New Roman" w:hAnsi="Times New Roman" w:cs="Times New Roman"/>
              </w:rPr>
            </w:pPr>
            <w:r>
              <w:rPr>
                <w:rFonts w:ascii="Times New Roman" w:hAnsi="Times New Roman" w:cs="Times New Roman"/>
              </w:rPr>
              <w:t>R$ 0,00</w:t>
            </w:r>
          </w:p>
        </w:tc>
      </w:tr>
      <w:tr w:rsidR="00AF73F0" w14:paraId="20E9A69D" w14:textId="77777777">
        <w:tc>
          <w:tcPr>
            <w:tcW w:w="3956" w:type="pct"/>
            <w:gridSpan w:val="6"/>
            <w:shd w:val="clear" w:color="auto" w:fill="1F497D" w:themeFill="text2"/>
            <w:vAlign w:val="center"/>
          </w:tcPr>
          <w:p w14:paraId="331F4F74" w14:textId="77777777" w:rsidR="00AF73F0" w:rsidRDefault="00F71352">
            <w:pPr>
              <w:jc w:val="right"/>
              <w:rPr>
                <w:rFonts w:ascii="Times New Roman" w:hAnsi="Times New Roman" w:cs="Times New Roman"/>
                <w:b/>
                <w:bCs/>
                <w:color w:val="FFFFFF" w:themeColor="background1"/>
              </w:rPr>
            </w:pPr>
            <w:r>
              <w:rPr>
                <w:rFonts w:ascii="Times New Roman" w:hAnsi="Times New Roman" w:cs="Times New Roman"/>
                <w:b/>
                <w:bCs/>
                <w:color w:val="FFFFFF" w:themeColor="background1"/>
              </w:rPr>
              <w:t>Valor Global</w:t>
            </w:r>
          </w:p>
        </w:tc>
        <w:tc>
          <w:tcPr>
            <w:tcW w:w="1044" w:type="pct"/>
            <w:shd w:val="clear" w:color="auto" w:fill="1F497D" w:themeFill="text2"/>
            <w:vAlign w:val="center"/>
          </w:tcPr>
          <w:p w14:paraId="5337DB6C" w14:textId="77777777" w:rsidR="00AF73F0" w:rsidRDefault="00F71352">
            <w:pPr>
              <w:jc w:val="right"/>
              <w:rPr>
                <w:rFonts w:ascii="Times New Roman" w:hAnsi="Times New Roman" w:cs="Times New Roman"/>
                <w:b/>
                <w:bCs/>
                <w:color w:val="FFFFFF" w:themeColor="background1"/>
              </w:rPr>
            </w:pPr>
            <w:r>
              <w:rPr>
                <w:rFonts w:ascii="Times New Roman" w:hAnsi="Times New Roman" w:cs="Times New Roman"/>
                <w:b/>
                <w:bCs/>
                <w:color w:val="FFFFFF" w:themeColor="background1"/>
              </w:rPr>
              <w:t>R$0,00</w:t>
            </w:r>
          </w:p>
        </w:tc>
      </w:tr>
    </w:tbl>
    <w:p w14:paraId="3EA9897C" w14:textId="77777777" w:rsidR="00AF73F0" w:rsidRDefault="00AF73F0">
      <w:pPr>
        <w:spacing w:line="360" w:lineRule="auto"/>
        <w:rPr>
          <w:rFonts w:ascii="Times New Roman" w:hAnsi="Times New Roman" w:cs="Times New Roman"/>
        </w:rPr>
      </w:pPr>
    </w:p>
    <w:p w14:paraId="090C3996"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CLÁUSULA 4 – DA ENTREGA DOS BENS</w:t>
      </w:r>
    </w:p>
    <w:p w14:paraId="3509D34F"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condições de entrega e recebimento dos bens adquiridos são aquelas previstas no Termo de Referência.</w:t>
      </w:r>
    </w:p>
    <w:p w14:paraId="54FC50CB"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objeto será executado no local e hora abaixo descritos:</w:t>
      </w:r>
    </w:p>
    <w:p w14:paraId="6EB46671"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Endereço:</w:t>
      </w:r>
    </w:p>
    <w:p w14:paraId="19CAF012"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Hora:</w:t>
      </w:r>
    </w:p>
    <w:p w14:paraId="19688F20" w14:textId="77777777" w:rsidR="00AF73F0" w:rsidRDefault="00F71352">
      <w:pPr>
        <w:pStyle w:val="PargrafodaLista"/>
        <w:numPr>
          <w:ilvl w:val="0"/>
          <w:numId w:val="18"/>
        </w:numPr>
        <w:spacing w:line="360" w:lineRule="auto"/>
        <w:jc w:val="both"/>
        <w:rPr>
          <w:rFonts w:ascii="Times New Roman" w:hAnsi="Times New Roman" w:cs="Times New Roman"/>
        </w:rPr>
      </w:pPr>
      <w:r>
        <w:rPr>
          <w:rFonts w:ascii="Times New Roman" w:hAnsi="Times New Roman" w:cs="Times New Roman"/>
        </w:rPr>
        <w:t>Responsável:</w:t>
      </w:r>
    </w:p>
    <w:p w14:paraId="5B477506"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Os prazos e condições de recebimento do objeto seguirão as regras constantes no item 7 do Termo de Referência, Anexo 1 do Edital.</w:t>
      </w:r>
    </w:p>
    <w:p w14:paraId="5F613C12" w14:textId="77777777" w:rsidR="00AF73F0" w:rsidRDefault="00AF73F0">
      <w:pPr>
        <w:spacing w:line="360" w:lineRule="auto"/>
        <w:rPr>
          <w:rFonts w:ascii="Times New Roman" w:hAnsi="Times New Roman" w:cs="Times New Roman"/>
        </w:rPr>
      </w:pPr>
    </w:p>
    <w:p w14:paraId="304A7706"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CLÁUSULA 5 - PREÇO</w:t>
      </w:r>
    </w:p>
    <w:p w14:paraId="33C4FE0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valor global do contrato é R$ </w:t>
      </w:r>
      <w:proofErr w:type="spellStart"/>
      <w:proofErr w:type="gramStart"/>
      <w:r>
        <w:rPr>
          <w:rFonts w:ascii="Times New Roman" w:hAnsi="Times New Roman" w:cs="Times New Roman"/>
        </w:rPr>
        <w:t>xxx.xxx,xx</w:t>
      </w:r>
      <w:proofErr w:type="spellEnd"/>
      <w:proofErr w:type="gramEnd"/>
      <w:r>
        <w:rPr>
          <w:rFonts w:ascii="Times New Roman" w:hAnsi="Times New Roman" w:cs="Times New Roman"/>
        </w:rPr>
        <w:t xml:space="preserve"> e todas as despesas ordinárias diretas e indiretas decorrentes de sua execução estão inclusas neste preço, como tributos, encargos sociais, trabalhistas, previdenciários, comerciais, taxa de administração, frete, seguro e outros necessários ao cumprimento integral do contrato.</w:t>
      </w:r>
    </w:p>
    <w:p w14:paraId="2751BB51" w14:textId="77777777" w:rsidR="00AF73F0" w:rsidRDefault="00AF73F0">
      <w:pPr>
        <w:spacing w:line="360" w:lineRule="auto"/>
        <w:rPr>
          <w:rFonts w:ascii="Times New Roman" w:hAnsi="Times New Roman" w:cs="Times New Roman"/>
        </w:rPr>
      </w:pPr>
    </w:p>
    <w:p w14:paraId="058BE06E"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 xml:space="preserve">CLÁUSULA 6 - DOTAÇÃO ORÇAMENTÁRIA </w:t>
      </w:r>
    </w:p>
    <w:p w14:paraId="622D92CF"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despesas decorrentes desta contratação estão programadas em dotação orçamentária própria do orçamento da [entidade], para o exercício de [inserir ano da contratação], na classificação abaixo:</w:t>
      </w:r>
      <w:r>
        <w:t xml:space="preserve"> </w:t>
      </w:r>
    </w:p>
    <w:p w14:paraId="0965E78B" w14:textId="77777777" w:rsidR="00AF73F0" w:rsidRDefault="00AF73F0">
      <w:pPr>
        <w:pStyle w:val="PargrafodaLista"/>
        <w:spacing w:line="360" w:lineRule="auto"/>
        <w:ind w:left="0"/>
        <w:jc w:val="both"/>
        <w:rPr>
          <w:rFonts w:ascii="Times New Roman" w:hAnsi="Times New Roman" w:cs="Times New Roman"/>
        </w:rPr>
      </w:pPr>
    </w:p>
    <w:tbl>
      <w:tblPr>
        <w:tblW w:w="6318" w:type="dxa"/>
        <w:jc w:val="center"/>
        <w:tblLook w:val="04A0" w:firstRow="1" w:lastRow="0" w:firstColumn="1" w:lastColumn="0" w:noHBand="0" w:noVBand="1"/>
      </w:tblPr>
      <w:tblGrid>
        <w:gridCol w:w="3402"/>
        <w:gridCol w:w="2916"/>
      </w:tblGrid>
      <w:tr w:rsidR="00AF73F0" w14:paraId="6C8254BD" w14:textId="77777777">
        <w:trPr>
          <w:trHeight w:val="20"/>
          <w:jc w:val="center"/>
        </w:trPr>
        <w:tc>
          <w:tcPr>
            <w:tcW w:w="3402" w:type="dxa"/>
            <w:shd w:val="clear" w:color="auto" w:fill="DEEBF6"/>
            <w:vAlign w:val="center"/>
          </w:tcPr>
          <w:p w14:paraId="257078E5" w14:textId="77777777" w:rsidR="00AF73F0" w:rsidRDefault="00F71352">
            <w:pPr>
              <w:spacing w:line="360" w:lineRule="auto"/>
              <w:rPr>
                <w:rFonts w:ascii="Times New Roman" w:hAnsi="Times New Roman" w:cs="Times New Roman"/>
              </w:rPr>
            </w:pPr>
            <w:r>
              <w:rPr>
                <w:rFonts w:ascii="Times New Roman" w:hAnsi="Times New Roman" w:cs="Times New Roman"/>
              </w:rPr>
              <w:t>Gestão/Unidade</w:t>
            </w:r>
          </w:p>
        </w:tc>
        <w:tc>
          <w:tcPr>
            <w:tcW w:w="2916" w:type="dxa"/>
            <w:shd w:val="clear" w:color="auto" w:fill="DEEBF6"/>
            <w:vAlign w:val="center"/>
          </w:tcPr>
          <w:p w14:paraId="66DAA1E9"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50B4C701" w14:textId="77777777">
        <w:trPr>
          <w:trHeight w:val="20"/>
          <w:jc w:val="center"/>
        </w:trPr>
        <w:tc>
          <w:tcPr>
            <w:tcW w:w="3402" w:type="dxa"/>
            <w:vAlign w:val="center"/>
          </w:tcPr>
          <w:p w14:paraId="5EF9C27B" w14:textId="77777777" w:rsidR="00AF73F0" w:rsidRDefault="00F71352">
            <w:pPr>
              <w:spacing w:line="360" w:lineRule="auto"/>
              <w:rPr>
                <w:rFonts w:ascii="Times New Roman" w:hAnsi="Times New Roman" w:cs="Times New Roman"/>
              </w:rPr>
            </w:pPr>
            <w:r>
              <w:rPr>
                <w:rFonts w:ascii="Times New Roman" w:hAnsi="Times New Roman" w:cs="Times New Roman"/>
              </w:rPr>
              <w:t>Fonte</w:t>
            </w:r>
          </w:p>
        </w:tc>
        <w:tc>
          <w:tcPr>
            <w:tcW w:w="2916" w:type="dxa"/>
            <w:vAlign w:val="center"/>
          </w:tcPr>
          <w:p w14:paraId="2EA6D136"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05A1EC6C" w14:textId="77777777">
        <w:trPr>
          <w:trHeight w:val="20"/>
          <w:jc w:val="center"/>
        </w:trPr>
        <w:tc>
          <w:tcPr>
            <w:tcW w:w="3402" w:type="dxa"/>
            <w:shd w:val="clear" w:color="auto" w:fill="DEEBF6"/>
            <w:vAlign w:val="center"/>
          </w:tcPr>
          <w:p w14:paraId="424348A8" w14:textId="77777777" w:rsidR="00AF73F0" w:rsidRDefault="00F71352">
            <w:pPr>
              <w:spacing w:line="360" w:lineRule="auto"/>
              <w:rPr>
                <w:rFonts w:ascii="Times New Roman" w:hAnsi="Times New Roman" w:cs="Times New Roman"/>
              </w:rPr>
            </w:pPr>
            <w:r>
              <w:rPr>
                <w:rFonts w:ascii="Times New Roman" w:hAnsi="Times New Roman" w:cs="Times New Roman"/>
              </w:rPr>
              <w:t>Programa de Trabalho</w:t>
            </w:r>
          </w:p>
        </w:tc>
        <w:tc>
          <w:tcPr>
            <w:tcW w:w="2916" w:type="dxa"/>
            <w:shd w:val="clear" w:color="auto" w:fill="DEEBF6"/>
            <w:vAlign w:val="center"/>
          </w:tcPr>
          <w:p w14:paraId="2A471FF6"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54A5E153" w14:textId="77777777">
        <w:trPr>
          <w:trHeight w:val="20"/>
          <w:jc w:val="center"/>
        </w:trPr>
        <w:tc>
          <w:tcPr>
            <w:tcW w:w="3402" w:type="dxa"/>
            <w:vAlign w:val="center"/>
          </w:tcPr>
          <w:p w14:paraId="2FF7ACB9" w14:textId="77777777" w:rsidR="00AF73F0" w:rsidRDefault="00F71352">
            <w:pPr>
              <w:spacing w:line="360" w:lineRule="auto"/>
              <w:rPr>
                <w:rFonts w:ascii="Times New Roman" w:hAnsi="Times New Roman" w:cs="Times New Roman"/>
              </w:rPr>
            </w:pPr>
            <w:r>
              <w:rPr>
                <w:rFonts w:ascii="Times New Roman" w:hAnsi="Times New Roman" w:cs="Times New Roman"/>
              </w:rPr>
              <w:t>Elemento de Despesa</w:t>
            </w:r>
          </w:p>
        </w:tc>
        <w:tc>
          <w:tcPr>
            <w:tcW w:w="2916" w:type="dxa"/>
            <w:vAlign w:val="center"/>
          </w:tcPr>
          <w:p w14:paraId="4BAA059B"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r w:rsidR="00AF73F0" w14:paraId="168E6B27" w14:textId="77777777">
        <w:trPr>
          <w:trHeight w:val="20"/>
          <w:jc w:val="center"/>
        </w:trPr>
        <w:tc>
          <w:tcPr>
            <w:tcW w:w="3402" w:type="dxa"/>
            <w:shd w:val="clear" w:color="auto" w:fill="DEEBF6"/>
            <w:vAlign w:val="center"/>
          </w:tcPr>
          <w:p w14:paraId="7AC21B12" w14:textId="77777777" w:rsidR="00AF73F0" w:rsidRDefault="00F71352">
            <w:pPr>
              <w:spacing w:line="360" w:lineRule="auto"/>
              <w:rPr>
                <w:rFonts w:ascii="Times New Roman" w:hAnsi="Times New Roman" w:cs="Times New Roman"/>
              </w:rPr>
            </w:pPr>
            <w:r>
              <w:rPr>
                <w:rFonts w:ascii="Times New Roman" w:hAnsi="Times New Roman" w:cs="Times New Roman"/>
              </w:rPr>
              <w:lastRenderedPageBreak/>
              <w:t>Plano Interno</w:t>
            </w:r>
          </w:p>
        </w:tc>
        <w:tc>
          <w:tcPr>
            <w:tcW w:w="2916" w:type="dxa"/>
            <w:shd w:val="clear" w:color="auto" w:fill="DEEBF6"/>
            <w:vAlign w:val="center"/>
          </w:tcPr>
          <w:p w14:paraId="03956D4A"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xxxxxxxxx</w:t>
            </w:r>
            <w:proofErr w:type="spellEnd"/>
            <w:r>
              <w:rPr>
                <w:rFonts w:ascii="Times New Roman" w:hAnsi="Times New Roman" w:cs="Times New Roman"/>
              </w:rPr>
              <w:t>.</w:t>
            </w:r>
          </w:p>
        </w:tc>
      </w:tr>
    </w:tbl>
    <w:p w14:paraId="70B184A4" w14:textId="77777777" w:rsidR="00AF73F0" w:rsidRDefault="00AF73F0">
      <w:pPr>
        <w:spacing w:line="360" w:lineRule="auto"/>
        <w:rPr>
          <w:rFonts w:ascii="Times New Roman" w:hAnsi="Times New Roman" w:cs="Times New Roman"/>
        </w:rPr>
      </w:pPr>
    </w:p>
    <w:p w14:paraId="653A80BC" w14:textId="77777777" w:rsidR="00AF73F0" w:rsidRDefault="00AF73F0">
      <w:pPr>
        <w:spacing w:line="360" w:lineRule="auto"/>
        <w:rPr>
          <w:rFonts w:ascii="Times New Roman" w:hAnsi="Times New Roman" w:cs="Times New Roman"/>
        </w:rPr>
      </w:pPr>
    </w:p>
    <w:p w14:paraId="1069A190"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 xml:space="preserve">CLÁUSULA 7 - REAJUSTE </w:t>
      </w:r>
    </w:p>
    <w:p w14:paraId="3F67CF0E" w14:textId="77777777" w:rsidR="00AF73F0" w:rsidRDefault="00F71352">
      <w:pPr>
        <w:pStyle w:val="PargrafodaLista"/>
        <w:numPr>
          <w:ilvl w:val="1"/>
          <w:numId w:val="22"/>
        </w:numPr>
        <w:spacing w:line="360" w:lineRule="auto"/>
        <w:ind w:left="0" w:firstLine="0"/>
        <w:jc w:val="both"/>
        <w:rPr>
          <w:rFonts w:ascii="Times New Roman" w:hAnsi="Times New Roman" w:cs="Times New Roman"/>
          <w:b/>
          <w:bCs/>
        </w:rPr>
      </w:pPr>
      <w:r>
        <w:rPr>
          <w:rFonts w:ascii="Times New Roman" w:hAnsi="Times New Roman" w:cs="Times New Roman"/>
        </w:rPr>
        <w:t xml:space="preserve">O contrato será reajustado pelo </w:t>
      </w:r>
      <w:r>
        <w:rPr>
          <w:rFonts w:ascii="Times New Roman" w:hAnsi="Times New Roman" w:cs="Times New Roman"/>
          <w:b/>
          <w:bCs/>
        </w:rPr>
        <w:t>Índice Nacional de Preços ao Consumidor Amplo – IPCA/IBGE.</w:t>
      </w:r>
    </w:p>
    <w:p w14:paraId="0C7F1957"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É devido reajuste contratual apenas a cada </w:t>
      </w:r>
      <w:r>
        <w:rPr>
          <w:rFonts w:ascii="Times New Roman" w:hAnsi="Times New Roman" w:cs="Times New Roman"/>
          <w:b/>
          <w:bCs/>
        </w:rPr>
        <w:t>doze (12) meses</w:t>
      </w:r>
      <w:r>
        <w:rPr>
          <w:rFonts w:ascii="Times New Roman" w:hAnsi="Times New Roman" w:cs="Times New Roman"/>
        </w:rPr>
        <w:t xml:space="preserve">, a contar de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do orçamento estimado). </w:t>
      </w:r>
    </w:p>
    <w:p w14:paraId="02FBDC80"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reajuste se restringirá ao valor do saldo contratual existente na data em que aquele for devido. </w:t>
      </w:r>
    </w:p>
    <w:p w14:paraId="1346CF5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realizado de ofício pelo CONTRATANTE mediante a aplicação do índice de correção monetária mencionado na Cláusula 7.1 na base de cálculo do item 7.3. </w:t>
      </w:r>
    </w:p>
    <w:p w14:paraId="1E8C7F2B"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automático e independerá de requerimento do CONTRATADO. </w:t>
      </w:r>
    </w:p>
    <w:p w14:paraId="0EF7613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reajuste será realizado por simples apostila. </w:t>
      </w:r>
    </w:p>
    <w:p w14:paraId="4358AD6E"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No caso de atraso ou não divulgação do índice do item 7.1, o CONTRATANTE utilizará a sua última variação conhecida, liquidando a diferença correspondente tão logo seja divulgado o índice definitivo. </w:t>
      </w:r>
    </w:p>
    <w:p w14:paraId="3C022EE0"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Caso o índice do item 7.1 venha a ser extinto ou não possa mais ser utilizado, as PARTES elegerão novo índice, fixando-o por meio de termo aditivo. </w:t>
      </w:r>
    </w:p>
    <w:p w14:paraId="3ACD200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Não será devido reajuste quando o atraso na entrega do bem for atribuível ao CONTRATADO.</w:t>
      </w:r>
    </w:p>
    <w:p w14:paraId="6A520EB8" w14:textId="77777777" w:rsidR="00AF73F0" w:rsidRDefault="00AF73F0">
      <w:pPr>
        <w:spacing w:line="360" w:lineRule="auto"/>
        <w:rPr>
          <w:rFonts w:ascii="Times New Roman" w:hAnsi="Times New Roman" w:cs="Times New Roman"/>
        </w:rPr>
      </w:pPr>
    </w:p>
    <w:p w14:paraId="690B9DCE"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 xml:space="preserve">CLÁUSULA 8 - PAGAMENTO </w:t>
      </w:r>
    </w:p>
    <w:p w14:paraId="7DB1D66D"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pagamento será realizado em </w:t>
      </w:r>
      <w:r>
        <w:rPr>
          <w:rFonts w:ascii="Times New Roman" w:hAnsi="Times New Roman" w:cs="Times New Roman"/>
          <w:b/>
          <w:bCs/>
        </w:rPr>
        <w:t>trinta (30) dias</w:t>
      </w:r>
      <w:r>
        <w:rPr>
          <w:rFonts w:ascii="Times New Roman" w:hAnsi="Times New Roman" w:cs="Times New Roman"/>
        </w:rPr>
        <w:t xml:space="preserve"> corridos, a contar do recebimento da nota fiscal ou fatura atestada pelo fiscal do contrato.</w:t>
      </w:r>
    </w:p>
    <w:p w14:paraId="2A7C17B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pagamento será efetuado por ordem bancária para conta de titularidade da CONTRATADO, cujos dados são:</w:t>
      </w:r>
    </w:p>
    <w:tbl>
      <w:tblPr>
        <w:tblW w:w="3969" w:type="dxa"/>
        <w:jc w:val="center"/>
        <w:tblLayout w:type="fixed"/>
        <w:tblLook w:val="04A0" w:firstRow="1" w:lastRow="0" w:firstColumn="1" w:lastColumn="0" w:noHBand="0" w:noVBand="1"/>
      </w:tblPr>
      <w:tblGrid>
        <w:gridCol w:w="1129"/>
        <w:gridCol w:w="2840"/>
      </w:tblGrid>
      <w:tr w:rsidR="00AF73F0" w14:paraId="21CF7B31" w14:textId="77777777">
        <w:trPr>
          <w:jc w:val="center"/>
        </w:trPr>
        <w:tc>
          <w:tcPr>
            <w:tcW w:w="1129" w:type="dxa"/>
            <w:shd w:val="clear" w:color="auto" w:fill="DEEBF6"/>
            <w:vAlign w:val="center"/>
          </w:tcPr>
          <w:p w14:paraId="75A5EA7E" w14:textId="77777777" w:rsidR="00AF73F0" w:rsidRDefault="00F71352">
            <w:pPr>
              <w:spacing w:line="360" w:lineRule="auto"/>
              <w:rPr>
                <w:rFonts w:ascii="Times New Roman" w:hAnsi="Times New Roman" w:cs="Times New Roman"/>
              </w:rPr>
            </w:pPr>
            <w:r>
              <w:rPr>
                <w:rFonts w:ascii="Times New Roman" w:hAnsi="Times New Roman" w:cs="Times New Roman"/>
              </w:rPr>
              <w:t>Banco</w:t>
            </w:r>
          </w:p>
        </w:tc>
        <w:tc>
          <w:tcPr>
            <w:tcW w:w="2840" w:type="dxa"/>
            <w:shd w:val="clear" w:color="auto" w:fill="DEEBF6"/>
          </w:tcPr>
          <w:p w14:paraId="7921D403" w14:textId="77777777" w:rsidR="00AF73F0" w:rsidRDefault="00F71352">
            <w:pPr>
              <w:spacing w:line="360" w:lineRule="auto"/>
              <w:rPr>
                <w:rFonts w:ascii="Times New Roman" w:hAnsi="Times New Roman" w:cs="Times New Roman"/>
              </w:rPr>
            </w:pPr>
            <w:r>
              <w:rPr>
                <w:rFonts w:ascii="Times New Roman" w:hAnsi="Times New Roman" w:cs="Times New Roman"/>
              </w:rPr>
              <w:t>Banpará.</w:t>
            </w:r>
          </w:p>
        </w:tc>
      </w:tr>
      <w:tr w:rsidR="00AF73F0" w14:paraId="0504DC81" w14:textId="77777777">
        <w:trPr>
          <w:jc w:val="center"/>
        </w:trPr>
        <w:tc>
          <w:tcPr>
            <w:tcW w:w="1129" w:type="dxa"/>
            <w:vAlign w:val="center"/>
          </w:tcPr>
          <w:p w14:paraId="2FB5C345" w14:textId="77777777" w:rsidR="00AF73F0" w:rsidRDefault="00F71352">
            <w:pPr>
              <w:spacing w:line="360" w:lineRule="auto"/>
              <w:rPr>
                <w:rFonts w:ascii="Times New Roman" w:hAnsi="Times New Roman" w:cs="Times New Roman"/>
              </w:rPr>
            </w:pPr>
            <w:r>
              <w:rPr>
                <w:rFonts w:ascii="Times New Roman" w:hAnsi="Times New Roman" w:cs="Times New Roman"/>
              </w:rPr>
              <w:t>Agência</w:t>
            </w:r>
          </w:p>
        </w:tc>
        <w:tc>
          <w:tcPr>
            <w:tcW w:w="2840" w:type="dxa"/>
          </w:tcPr>
          <w:p w14:paraId="6B10F7F2"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w:t>
            </w:r>
            <w:proofErr w:type="spellEnd"/>
            <w:r>
              <w:rPr>
                <w:rFonts w:ascii="Times New Roman" w:hAnsi="Times New Roman" w:cs="Times New Roman"/>
              </w:rPr>
              <w:t>-x.</w:t>
            </w:r>
          </w:p>
        </w:tc>
      </w:tr>
      <w:tr w:rsidR="00AF73F0" w14:paraId="7EDD5365" w14:textId="77777777">
        <w:trPr>
          <w:jc w:val="center"/>
        </w:trPr>
        <w:tc>
          <w:tcPr>
            <w:tcW w:w="1129" w:type="dxa"/>
            <w:shd w:val="clear" w:color="auto" w:fill="DEEBF6"/>
            <w:vAlign w:val="center"/>
          </w:tcPr>
          <w:p w14:paraId="268BEF65" w14:textId="77777777" w:rsidR="00AF73F0" w:rsidRDefault="00F71352">
            <w:pPr>
              <w:spacing w:line="360" w:lineRule="auto"/>
              <w:rPr>
                <w:rFonts w:ascii="Times New Roman" w:hAnsi="Times New Roman" w:cs="Times New Roman"/>
              </w:rPr>
            </w:pPr>
            <w:r>
              <w:rPr>
                <w:rFonts w:ascii="Times New Roman" w:hAnsi="Times New Roman" w:cs="Times New Roman"/>
              </w:rPr>
              <w:t>Conta</w:t>
            </w:r>
          </w:p>
        </w:tc>
        <w:tc>
          <w:tcPr>
            <w:tcW w:w="2840" w:type="dxa"/>
            <w:shd w:val="clear" w:color="auto" w:fill="DEEBF6"/>
          </w:tcPr>
          <w:p w14:paraId="616BC7D0" w14:textId="77777777" w:rsidR="00AF73F0" w:rsidRDefault="00F71352">
            <w:pPr>
              <w:spacing w:line="360" w:lineRule="auto"/>
              <w:rPr>
                <w:rFonts w:ascii="Times New Roman" w:hAnsi="Times New Roman" w:cs="Times New Roman"/>
              </w:rPr>
            </w:pPr>
            <w:proofErr w:type="spellStart"/>
            <w:r>
              <w:rPr>
                <w:rFonts w:ascii="Times New Roman" w:hAnsi="Times New Roman" w:cs="Times New Roman"/>
              </w:rPr>
              <w:t>xxxxxx</w:t>
            </w:r>
            <w:proofErr w:type="spellEnd"/>
            <w:r>
              <w:rPr>
                <w:rFonts w:ascii="Times New Roman" w:hAnsi="Times New Roman" w:cs="Times New Roman"/>
              </w:rPr>
              <w:t>-x.</w:t>
            </w:r>
          </w:p>
        </w:tc>
      </w:tr>
    </w:tbl>
    <w:p w14:paraId="0BD54BEC" w14:textId="77777777" w:rsidR="00AF73F0" w:rsidRDefault="00AF73F0">
      <w:pPr>
        <w:pStyle w:val="PargrafodaLista"/>
        <w:spacing w:line="360" w:lineRule="auto"/>
        <w:ind w:left="0"/>
        <w:jc w:val="both"/>
        <w:rPr>
          <w:rFonts w:ascii="Times New Roman" w:hAnsi="Times New Roman" w:cs="Times New Roman"/>
        </w:rPr>
      </w:pPr>
    </w:p>
    <w:p w14:paraId="10CE4486"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Havendo erro na apresentação da nota fiscal, fatura ou dos documentos pertinentes à contratação, ou, ainda, circunstância que impeça a liquidação da despesa, como, por </w:t>
      </w:r>
      <w:r>
        <w:rPr>
          <w:rFonts w:ascii="Times New Roman" w:hAnsi="Times New Roman" w:cs="Times New Roman"/>
        </w:rPr>
        <w:lastRenderedPageBreak/>
        <w:t>exemplo, obrigação financeira pendente, decorrente de penalidade imposta ou inadimplência, o pagamento ficará sobrestado até que o CONTRATADO adote as medidas para saneamento das pendências.</w:t>
      </w:r>
    </w:p>
    <w:p w14:paraId="54278D77"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Na hipótese do item 8.3, o prazo para pagamento começará a correr depois da comprovação da regularização da pendência, sem ônus à CONTRATANTE.</w:t>
      </w:r>
    </w:p>
    <w:p w14:paraId="0C6ADE5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data do efetivo pagamento será considerada aquela que constar da ordem bancária emitida para quitação da nota fiscal ou fatura.</w:t>
      </w:r>
    </w:p>
    <w:p w14:paraId="7AE01D0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regularidade fiscal do CONTRATADO deve ser verificada pelo CONTRATANTE por ocasião do pagamento por meio de consulta ao Sistema de Cadastramento Unificado de Fornecedores (SICAF) ou, na impossibilidade de acesso a ele, devem ser consultados sítios eletrônicos oficiais ou, ainda, ser solicitada a documentação física de habilitação fiscal.</w:t>
      </w:r>
    </w:p>
    <w:p w14:paraId="02C6473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constatação de irregularidade fiscal do CONTRATADO não impede o pagamento do que foi executado, mas constitui falta contratual, a ser sancionada em procedimento de inexecução contratual.</w:t>
      </w:r>
    </w:p>
    <w:p w14:paraId="0BA719AC"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Antes da instauração do procedimento de inexecução contratual a que faz menção o item 8.7, o CONTRATADO deve ser notificado para regularizar a pendência no </w:t>
      </w:r>
      <w:r>
        <w:rPr>
          <w:rFonts w:ascii="Times New Roman" w:hAnsi="Times New Roman" w:cs="Times New Roman"/>
          <w:b/>
          <w:bCs/>
        </w:rPr>
        <w:t>prazo de cinco (5) dias úteis</w:t>
      </w:r>
      <w:r>
        <w:rPr>
          <w:rFonts w:ascii="Times New Roman" w:hAnsi="Times New Roman" w:cs="Times New Roman"/>
        </w:rPr>
        <w:t>. Não sendo regularizada, deve-se instaurar o procedimento de inexecução contratual, na forma do art. 83, da Lei 13.303/2016, assegurando-se o contraditório e ampla defesa ao CONTRATADO.</w:t>
      </w:r>
    </w:p>
    <w:p w14:paraId="2490854C"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instauração do procedimento de inexecução contratual não impede o pagamento do serviço que já foi prestado.</w:t>
      </w:r>
    </w:p>
    <w:p w14:paraId="57568CB7"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Diante da gravidade do caso concreto e para proteger o Erário e o interesse público, a autoridade competente pode decidir pela suspensão do contrato, ocasião em que somente será pago o serviço que já foi prestado.</w:t>
      </w:r>
    </w:p>
    <w:p w14:paraId="2E612A7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Caso ao final do procedimento a que faz menção a parte final do item 8.8 a autoridade decida pela rescisão contratual, o pagamento será sustado automaticamente.</w:t>
      </w:r>
    </w:p>
    <w:p w14:paraId="60A6576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inadimplência do CONTRATADO junto ao SICAF é causa de rescisão contratual, exceto se a autoridade máxima do CONTRATANTE justificar a necessidade de manutenção do contrato por motivo de economicidade, segurança estadual ou outro de interesse público de alta relevância.</w:t>
      </w:r>
    </w:p>
    <w:p w14:paraId="68737A7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CONTRATANTE efetuará a retenção tributária prevista na legislação aplicável por ocasião do pagamento.</w:t>
      </w:r>
    </w:p>
    <w:p w14:paraId="312DC042"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lastRenderedPageBreak/>
        <w:t>O CONTRATADO optante do Simples Nacional não sofrerá retenção tributária em relação aos impostos e contribuições abrangidos por aquele regime, mas o pagamento ficará condicionado à comprovação, por documento oficial, de que o CONTRATADO é beneficiário do tratamento tributário previsto na Lei Complementar Federal nº 123/06.</w:t>
      </w:r>
    </w:p>
    <w:p w14:paraId="43357114" w14:textId="77777777" w:rsidR="00AF73F0" w:rsidRDefault="00AF73F0">
      <w:pPr>
        <w:spacing w:line="360" w:lineRule="auto"/>
        <w:rPr>
          <w:rFonts w:ascii="Times New Roman" w:hAnsi="Times New Roman" w:cs="Times New Roman"/>
        </w:rPr>
      </w:pPr>
    </w:p>
    <w:p w14:paraId="743FE295"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CLÁUSULA 9 - GARANTIA DA CONTRATAÇÃO</w:t>
      </w:r>
    </w:p>
    <w:p w14:paraId="51E4518F"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Para fins da presente licitação será dispensada a exigibilidade de garantia a qual se refere o art. 70, da Lei 13.303/2016, visto que o fornecimento do objeto da presente licitação se caracteriza de entrega imediata e possui natureza comum e baixa complexidade técnica.</w:t>
      </w:r>
    </w:p>
    <w:p w14:paraId="3F19B64A"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Fica estabelecida a garantia inerentes aos itens, objeto da presente licitação, em observância à Lei n°. 8.078, de 11 de setembro de 1990 e suas alterações (Código de defesa do Consumidor), observadas as demais regras previstas neste termo de referência.  </w:t>
      </w:r>
    </w:p>
    <w:p w14:paraId="5872F878" w14:textId="77777777" w:rsidR="00AF73F0" w:rsidRDefault="00AF73F0">
      <w:pPr>
        <w:spacing w:line="360" w:lineRule="auto"/>
        <w:rPr>
          <w:rFonts w:ascii="Times New Roman" w:hAnsi="Times New Roman" w:cs="Times New Roman"/>
        </w:rPr>
      </w:pPr>
    </w:p>
    <w:p w14:paraId="4DB2E74A" w14:textId="77777777" w:rsidR="00AF73F0" w:rsidRDefault="00F71352">
      <w:pPr>
        <w:pStyle w:val="PargrafodaLista"/>
        <w:numPr>
          <w:ilvl w:val="0"/>
          <w:numId w:val="22"/>
        </w:numPr>
        <w:spacing w:line="360" w:lineRule="auto"/>
        <w:ind w:left="0" w:firstLine="0"/>
        <w:rPr>
          <w:rFonts w:ascii="Times New Roman" w:hAnsi="Times New Roman" w:cs="Times New Roman"/>
          <w:b/>
          <w:bCs/>
        </w:rPr>
      </w:pPr>
      <w:r>
        <w:rPr>
          <w:rFonts w:ascii="Times New Roman" w:hAnsi="Times New Roman" w:cs="Times New Roman"/>
          <w:b/>
          <w:bCs/>
        </w:rPr>
        <w:t xml:space="preserve">CLÁUSULA 10 - OBRIGAÇÕES DAS PARTES </w:t>
      </w:r>
    </w:p>
    <w:p w14:paraId="635FD79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CONTRATANTE tem a obrigação de:</w:t>
      </w:r>
    </w:p>
    <w:p w14:paraId="6EDF00FD"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Exigir o cumprimento de todas as obrigações assumidas pelo contratado, de acordo com este contrato, Termo de Referência e anexos.</w:t>
      </w:r>
    </w:p>
    <w:p w14:paraId="7C35E623"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Receber o objeto no prazo e condições estabelecidas no Termo de Referência.</w:t>
      </w:r>
    </w:p>
    <w:p w14:paraId="3ACAD336"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Notificar o contratado sobre vícios, defeitos ou incorreções verificadas no objeto fornecido para que ele seja substituído, reparado ou corrigido às suas expensas.</w:t>
      </w:r>
    </w:p>
    <w:p w14:paraId="12159A42"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Acompanhar e fiscalizar a execução do contrato e o cumprimento das obrigações do contratado.</w:t>
      </w:r>
    </w:p>
    <w:p w14:paraId="61CB8F12"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Efetuar o pagamento do objeto fornecido no prazo, forma e condições aqui estabelecidos.</w:t>
      </w:r>
    </w:p>
    <w:p w14:paraId="593C8F1D"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Aplicar ao contratado as sanções decorrentes da inexecução total ou parcial do contrato.</w:t>
      </w:r>
    </w:p>
    <w:p w14:paraId="034B22C1" w14:textId="77777777" w:rsidR="00AF73F0" w:rsidRDefault="00F71352">
      <w:pPr>
        <w:pStyle w:val="PargrafodaLista"/>
        <w:numPr>
          <w:ilvl w:val="1"/>
          <w:numId w:val="23"/>
        </w:numPr>
        <w:spacing w:line="360" w:lineRule="auto"/>
        <w:ind w:left="1134"/>
        <w:jc w:val="both"/>
        <w:rPr>
          <w:rFonts w:ascii="Times New Roman" w:hAnsi="Times New Roman" w:cs="Times New Roman"/>
        </w:rPr>
      </w:pPr>
      <w:r>
        <w:rPr>
          <w:rFonts w:ascii="Times New Roman" w:hAnsi="Times New Roman" w:cs="Times New Roman"/>
        </w:rPr>
        <w:t>Decidir sobre as solicitações e reclamações relacionadas à execução do contrato, ressalvados os requerimentos meramente protelatórios, manifestamente impertinentes ou de nenhum interesse à boa execução do ajuste.</w:t>
      </w:r>
    </w:p>
    <w:p w14:paraId="74810A12" w14:textId="77777777" w:rsidR="00AF73F0" w:rsidRDefault="00AF73F0">
      <w:pPr>
        <w:spacing w:line="360" w:lineRule="auto"/>
        <w:rPr>
          <w:rFonts w:ascii="Times New Roman" w:hAnsi="Times New Roman" w:cs="Times New Roman"/>
        </w:rPr>
      </w:pPr>
    </w:p>
    <w:p w14:paraId="156C4B1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CONTRATADO tem a obrigação de:</w:t>
      </w:r>
    </w:p>
    <w:p w14:paraId="76891674"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lastRenderedPageBreak/>
        <w:t>Entregar o objeto no prazo constante no Termo de Referência, acompanhado do manual do usuário com uma versão em português e da relação da rede de assistência técnica autorizada.</w:t>
      </w:r>
    </w:p>
    <w:p w14:paraId="042F5854"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Responsabilizar-se pelos vícios e danos do objeto, nos termos dos arts. 12, 13 e 17 a 27, da Lei Federal nº 8.078/90.</w:t>
      </w:r>
    </w:p>
    <w:p w14:paraId="275C4F7B"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Comunicar ao contratante, no prazo de até 24 horas antes da entrega, os motivos que impossibilitem o cumprimento do prazo previsto, com a devida comprovação.</w:t>
      </w:r>
    </w:p>
    <w:p w14:paraId="1B61E7AB"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Atender às determinações regulares emitidas pelo fiscal do contrato ou autoridade superior e prestar esclarecimentos ou informações por eles solicitados.</w:t>
      </w:r>
    </w:p>
    <w:p w14:paraId="160157A0"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No prazo fixado pelo fiscal do contrato, reparar, corrigir, remover, reconstruir ou substituir às suas expensas os bens nos quais se verificarem vícios, defeitos ou incorreções resultantes da execução contratual ou dos materiais empregados.</w:t>
      </w:r>
    </w:p>
    <w:p w14:paraId="4C8B5A0F"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Responsabilizar-se pelos vícios e danos decorrentes do cumprimento deste contrato e de todo dano causado ao contratante ou a terceiros, cuja responsabilidade não será reduzida pela fiscalização ou acompanhamento da execução contratual pelo contratante, o qual ficará autorizado a descontar o valor dos danos sofridos dos pagamentos devidos ou da garantia.</w:t>
      </w:r>
    </w:p>
    <w:p w14:paraId="190ACF7D" w14:textId="77777777" w:rsidR="00AF73F0" w:rsidRDefault="00F71352">
      <w:pPr>
        <w:pStyle w:val="PargrafodaLista"/>
        <w:numPr>
          <w:ilvl w:val="1"/>
          <w:numId w:val="24"/>
        </w:numPr>
        <w:spacing w:line="360" w:lineRule="auto"/>
        <w:ind w:left="1134"/>
        <w:jc w:val="both"/>
        <w:rPr>
          <w:rFonts w:ascii="Times New Roman" w:hAnsi="Times New Roman" w:cs="Times New Roman"/>
        </w:rPr>
      </w:pPr>
      <w:r>
        <w:rPr>
          <w:rFonts w:ascii="Times New Roman" w:hAnsi="Times New Roman" w:cs="Times New Roman"/>
        </w:rPr>
        <w:t xml:space="preserve">Na hipótese do </w:t>
      </w:r>
      <w:r>
        <w:rPr>
          <w:rFonts w:ascii="Times New Roman" w:hAnsi="Times New Roman" w:cs="Times New Roman"/>
          <w:b/>
          <w:bCs/>
        </w:rPr>
        <w:t>item 8.6,</w:t>
      </w:r>
      <w:r>
        <w:rPr>
          <w:rFonts w:ascii="Times New Roman" w:hAnsi="Times New Roman" w:cs="Times New Roman"/>
        </w:rPr>
        <w:t xml:space="preserve"> parte final, quando solicitado o contratado deverá entregar ao contratante os seguintes documentos: </w:t>
      </w:r>
    </w:p>
    <w:p w14:paraId="4EC6A050"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1. Prova de regularidade relativa à Seguridade Social.</w:t>
      </w:r>
    </w:p>
    <w:p w14:paraId="3500F5DB"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2. Certidão conjunta relativa aos tributos federais e à Dívida Ativa da União.</w:t>
      </w:r>
    </w:p>
    <w:p w14:paraId="00E48F68"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 xml:space="preserve">3. Certidões que comprovem a regularidade perante a Fazenda Estadual ou Distrital da sede do contratado. </w:t>
      </w:r>
    </w:p>
    <w:p w14:paraId="5B5E28C6"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4. Certidão de Regularidade do FGTS.</w:t>
      </w:r>
    </w:p>
    <w:p w14:paraId="464F2346"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5. Certidão Negativa de Débitos Trabalhistas.</w:t>
      </w:r>
    </w:p>
    <w:p w14:paraId="65091695" w14:textId="77777777" w:rsidR="00AF73F0" w:rsidRDefault="00F71352">
      <w:pPr>
        <w:spacing w:line="360" w:lineRule="auto"/>
        <w:ind w:left="1416"/>
        <w:jc w:val="both"/>
        <w:rPr>
          <w:rFonts w:ascii="Times New Roman" w:hAnsi="Times New Roman" w:cs="Times New Roman"/>
        </w:rPr>
      </w:pPr>
      <w:r>
        <w:rPr>
          <w:rFonts w:ascii="Times New Roman" w:hAnsi="Times New Roman" w:cs="Times New Roman"/>
        </w:rPr>
        <w:t>6. Nota fiscal atestada pelo fiscal do contrato.</w:t>
      </w:r>
    </w:p>
    <w:p w14:paraId="28B45063"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Responsabilizar-se pelo cumprimento das obrigações previdenciárias, tributárias e as demais previstas em legislação específica, cuja inadimplência não transfere a responsabilidade ao contratante.</w:t>
      </w:r>
    </w:p>
    <w:p w14:paraId="287C9BEA"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lastRenderedPageBreak/>
        <w:t>Comunicar ao fiscal do contrato, no prazo de vinte e quatro (24) horas, qualquer ocorrência anormal que se verifique no local da execução do objeto contratual.</w:t>
      </w:r>
    </w:p>
    <w:p w14:paraId="4F763174"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Manter durante a vigência do contrato todas as condições exigidas para habilitação na licitação ou para qualificação, na contratação direta.</w:t>
      </w:r>
    </w:p>
    <w:p w14:paraId="045419FE"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 xml:space="preserve">Cumprir durante todo o período de execução do contrato a reserva de cargos para pessoa com deficiência, reabilitado da Previdência Social, aprendiz e outras reservas de cargos previstas na legislação. </w:t>
      </w:r>
    </w:p>
    <w:p w14:paraId="2975D980"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Comprovar o cumprimento da alínea acima no prazo fixado pelo fiscal do contrato, indicando os empregados que preencheram as referidas vagas.</w:t>
      </w:r>
    </w:p>
    <w:p w14:paraId="2925CE21"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Arcar com o ônus decorrente de eventual equívoco no dimensionamento do quantitativo de sua proposta, inclusive quanto aos custos variáveis decorrentes de fatores futuros e incertos, caso o previsto inicialmente em sua proposta não seja satisfatório para o atendimento do objeto da contratação, exceto quando ocorrer algum dos eventos do art. 81, VI, da Lei Federal nº 13.303/16.</w:t>
      </w:r>
    </w:p>
    <w:p w14:paraId="2A619E88" w14:textId="77777777" w:rsidR="00AF73F0" w:rsidRDefault="00F71352">
      <w:pPr>
        <w:pStyle w:val="PargrafodaLista"/>
        <w:numPr>
          <w:ilvl w:val="1"/>
          <w:numId w:val="24"/>
        </w:numPr>
        <w:spacing w:line="360" w:lineRule="auto"/>
        <w:ind w:left="993"/>
        <w:jc w:val="both"/>
        <w:rPr>
          <w:rFonts w:ascii="Times New Roman" w:hAnsi="Times New Roman" w:cs="Times New Roman"/>
        </w:rPr>
      </w:pPr>
      <w:r>
        <w:rPr>
          <w:rFonts w:ascii="Times New Roman" w:hAnsi="Times New Roman" w:cs="Times New Roman"/>
        </w:rPr>
        <w:t>Cumprir as normas de segurança do contratante, além da legislação vigente em âmbito federal, estadual e municipal.</w:t>
      </w:r>
    </w:p>
    <w:p w14:paraId="7E0B9960" w14:textId="77777777" w:rsidR="00AF73F0" w:rsidRDefault="00AF73F0">
      <w:pPr>
        <w:pStyle w:val="PargrafodaLista"/>
        <w:spacing w:line="360" w:lineRule="auto"/>
        <w:ind w:left="993"/>
        <w:jc w:val="both"/>
        <w:rPr>
          <w:rFonts w:ascii="Times New Roman" w:hAnsi="Times New Roman" w:cs="Times New Roman"/>
        </w:rPr>
      </w:pPr>
    </w:p>
    <w:p w14:paraId="1E07ED24" w14:textId="77777777" w:rsidR="00AF73F0" w:rsidRDefault="00F71352">
      <w:pPr>
        <w:pStyle w:val="PargrafodaLista"/>
        <w:numPr>
          <w:ilvl w:val="0"/>
          <w:numId w:val="22"/>
        </w:numPr>
        <w:spacing w:line="360" w:lineRule="auto"/>
        <w:ind w:left="0" w:firstLine="0"/>
        <w:jc w:val="both"/>
        <w:rPr>
          <w:rFonts w:ascii="Times New Roman" w:hAnsi="Times New Roman" w:cs="Times New Roman"/>
        </w:rPr>
      </w:pPr>
      <w:r>
        <w:rPr>
          <w:rFonts w:ascii="Times New Roman" w:hAnsi="Times New Roman" w:cs="Times New Roman"/>
          <w:b/>
          <w:bCs/>
        </w:rPr>
        <w:t>CLÁUSULA 11 - RESPONSABILIDADE POR DANOS</w:t>
      </w:r>
      <w:r>
        <w:rPr>
          <w:rFonts w:ascii="Times New Roman" w:hAnsi="Times New Roman" w:cs="Times New Roman"/>
        </w:rPr>
        <w:t xml:space="preserve"> </w:t>
      </w:r>
      <w:r>
        <w:rPr>
          <w:rFonts w:ascii="Times New Roman" w:hAnsi="Times New Roman" w:cs="Times New Roman"/>
          <w:b/>
          <w:bCs/>
        </w:rPr>
        <w:t>(art. 76 da Lei Federal nº 13.303/2016)</w:t>
      </w:r>
    </w:p>
    <w:p w14:paraId="31213BE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responsabilidade pelos danos causados por ato do CONTRATADO, de seus empregados, prepostos ou subordinado, é exclusivamente do CONTRATADO.</w:t>
      </w:r>
    </w:p>
    <w:p w14:paraId="6303946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responsabilidade pelos compromissos assumidos pelo CONTRATADO com terceiros é exclusivamente sua.</w:t>
      </w:r>
    </w:p>
    <w:p w14:paraId="1B616048"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CONTRATANTE não responderá pelos compromissos assumidos pelo CONTRATADO com terceiros, ainda que vinculados à execução deste contrato, ou por qualquer dano causado por ato do CONTRATADO, de seus empregados, prepostos ou subordinados.</w:t>
      </w:r>
    </w:p>
    <w:p w14:paraId="01B75F5C" w14:textId="77777777" w:rsidR="00AF73F0" w:rsidRDefault="00AF73F0">
      <w:pPr>
        <w:spacing w:line="360" w:lineRule="auto"/>
        <w:rPr>
          <w:rFonts w:ascii="Times New Roman" w:hAnsi="Times New Roman" w:cs="Times New Roman"/>
        </w:rPr>
      </w:pPr>
    </w:p>
    <w:p w14:paraId="72D1FE8C" w14:textId="77777777" w:rsidR="00AF73F0" w:rsidRDefault="00F71352">
      <w:pPr>
        <w:pStyle w:val="PargrafodaLista"/>
        <w:numPr>
          <w:ilvl w:val="0"/>
          <w:numId w:val="22"/>
        </w:numPr>
        <w:spacing w:line="360" w:lineRule="auto"/>
        <w:ind w:left="0" w:firstLine="0"/>
        <w:jc w:val="both"/>
        <w:rPr>
          <w:rFonts w:ascii="Times New Roman" w:hAnsi="Times New Roman" w:cs="Times New Roman"/>
        </w:rPr>
      </w:pPr>
      <w:r>
        <w:rPr>
          <w:rFonts w:ascii="Times New Roman" w:hAnsi="Times New Roman" w:cs="Times New Roman"/>
          <w:b/>
          <w:bCs/>
        </w:rPr>
        <w:t>CLÁUSULA 12 - INFRAÇÕES E SANÇÕES ADMINISTRATIVAS</w:t>
      </w:r>
      <w:r>
        <w:rPr>
          <w:rFonts w:ascii="Times New Roman" w:hAnsi="Times New Roman" w:cs="Times New Roman"/>
        </w:rPr>
        <w:t xml:space="preserve"> </w:t>
      </w:r>
      <w:r>
        <w:rPr>
          <w:rFonts w:ascii="Times New Roman" w:hAnsi="Times New Roman" w:cs="Times New Roman"/>
          <w:b/>
          <w:bCs/>
        </w:rPr>
        <w:t>(arts. 82 a 84 da Lei Federal nº 13.303/2016)</w:t>
      </w:r>
    </w:p>
    <w:p w14:paraId="7D1F2E8E"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Constituem infrações administrativas do CONTRATADO a serem punidas com as seguintes sanções:</w:t>
      </w:r>
    </w:p>
    <w:tbl>
      <w:tblPr>
        <w:tblW w:w="5000" w:type="pct"/>
        <w:tblLook w:val="04A0" w:firstRow="1" w:lastRow="0" w:firstColumn="1" w:lastColumn="0" w:noHBand="0" w:noVBand="1"/>
      </w:tblPr>
      <w:tblGrid>
        <w:gridCol w:w="4252"/>
        <w:gridCol w:w="4252"/>
      </w:tblGrid>
      <w:tr w:rsidR="00AF73F0" w14:paraId="10E6E507" w14:textId="77777777">
        <w:tc>
          <w:tcPr>
            <w:tcW w:w="2500" w:type="pct"/>
            <w:shd w:val="clear" w:color="auto" w:fill="0F4C81"/>
            <w:vAlign w:val="center"/>
          </w:tcPr>
          <w:p w14:paraId="3049EB82"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Infração</w:t>
            </w:r>
          </w:p>
        </w:tc>
        <w:tc>
          <w:tcPr>
            <w:tcW w:w="2500" w:type="pct"/>
            <w:shd w:val="clear" w:color="auto" w:fill="EB293A"/>
            <w:vAlign w:val="center"/>
          </w:tcPr>
          <w:p w14:paraId="1EDC9FB0" w14:textId="77777777" w:rsidR="00AF73F0" w:rsidRDefault="00F7135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Penalidade</w:t>
            </w:r>
          </w:p>
        </w:tc>
      </w:tr>
      <w:tr w:rsidR="00AF73F0" w14:paraId="4BD20E31" w14:textId="77777777">
        <w:tc>
          <w:tcPr>
            <w:tcW w:w="2500" w:type="pct"/>
            <w:vAlign w:val="center"/>
          </w:tcPr>
          <w:p w14:paraId="04ECF8F7" w14:textId="77777777" w:rsidR="00AF73F0" w:rsidRDefault="00F71352">
            <w:pPr>
              <w:jc w:val="center"/>
              <w:rPr>
                <w:rFonts w:ascii="Times New Roman" w:hAnsi="Times New Roman" w:cs="Times New Roman"/>
              </w:rPr>
            </w:pPr>
            <w:r>
              <w:rPr>
                <w:rFonts w:ascii="Times New Roman" w:hAnsi="Times New Roman" w:cs="Times New Roman"/>
              </w:rPr>
              <w:lastRenderedPageBreak/>
              <w:t>Dar causa à inexecução parcial do contrato.</w:t>
            </w:r>
          </w:p>
        </w:tc>
        <w:tc>
          <w:tcPr>
            <w:tcW w:w="2500" w:type="pct"/>
            <w:vAlign w:val="center"/>
          </w:tcPr>
          <w:p w14:paraId="1217D0C8" w14:textId="77777777" w:rsidR="00AF73F0" w:rsidRDefault="00F71352">
            <w:pPr>
              <w:jc w:val="center"/>
              <w:rPr>
                <w:rFonts w:ascii="Times New Roman" w:hAnsi="Times New Roman" w:cs="Times New Roman"/>
              </w:rPr>
            </w:pPr>
            <w:r>
              <w:rPr>
                <w:rFonts w:ascii="Times New Roman" w:hAnsi="Times New Roman" w:cs="Times New Roman"/>
              </w:rPr>
              <w:t>Advertência*</w:t>
            </w:r>
          </w:p>
          <w:p w14:paraId="36B15336" w14:textId="77777777" w:rsidR="00AF73F0" w:rsidRDefault="00F71352">
            <w:pPr>
              <w:jc w:val="center"/>
              <w:rPr>
                <w:rFonts w:ascii="Times New Roman" w:hAnsi="Times New Roman" w:cs="Times New Roman"/>
              </w:rPr>
            </w:pPr>
            <w:r>
              <w:rPr>
                <w:rFonts w:ascii="Times New Roman" w:hAnsi="Times New Roman" w:cs="Times New Roman"/>
              </w:rPr>
              <w:t>*Exceto quando se justificar a imposição de penalidade mais grave, ocasião em que poderá ser aplicada a sanção de “Suspensão temporária de licitar e contratar com a entidade sancionadora”.</w:t>
            </w:r>
          </w:p>
        </w:tc>
      </w:tr>
      <w:tr w:rsidR="00AF73F0" w14:paraId="482B1067" w14:textId="77777777">
        <w:trPr>
          <w:trHeight w:val="64"/>
        </w:trPr>
        <w:tc>
          <w:tcPr>
            <w:tcW w:w="2500" w:type="pct"/>
            <w:shd w:val="clear" w:color="auto" w:fill="DEEBF6"/>
            <w:vAlign w:val="center"/>
          </w:tcPr>
          <w:p w14:paraId="547743E4" w14:textId="77777777" w:rsidR="00AF73F0" w:rsidRDefault="00F71352">
            <w:pPr>
              <w:jc w:val="center"/>
              <w:rPr>
                <w:rFonts w:ascii="Times New Roman" w:hAnsi="Times New Roman" w:cs="Times New Roman"/>
              </w:rPr>
            </w:pPr>
            <w:r>
              <w:rPr>
                <w:rFonts w:ascii="Times New Roman" w:hAnsi="Times New Roman" w:cs="Times New Roman"/>
              </w:rPr>
              <w:t>Dar causa à inexecução parcial do contrato que cause grave dano ao CONTRATANTE ou ao funcionamento dos serviços públicos ou ao interesse coletivo.</w:t>
            </w:r>
          </w:p>
          <w:p w14:paraId="7E7476B6" w14:textId="77777777" w:rsidR="00AF73F0" w:rsidRDefault="00F71352">
            <w:pPr>
              <w:jc w:val="center"/>
              <w:rPr>
                <w:rFonts w:ascii="Times New Roman" w:hAnsi="Times New Roman" w:cs="Times New Roman"/>
              </w:rPr>
            </w:pPr>
            <w:r>
              <w:rPr>
                <w:rFonts w:ascii="Times New Roman" w:hAnsi="Times New Roman" w:cs="Times New Roman"/>
              </w:rPr>
              <w:t>Dar causa à inexecução total do contrato.</w:t>
            </w:r>
          </w:p>
          <w:p w14:paraId="54FB321B" w14:textId="77777777" w:rsidR="00AF73F0" w:rsidRDefault="00F71352">
            <w:pPr>
              <w:jc w:val="center"/>
              <w:rPr>
                <w:rFonts w:ascii="Times New Roman" w:hAnsi="Times New Roman" w:cs="Times New Roman"/>
              </w:rPr>
            </w:pPr>
            <w:r>
              <w:rPr>
                <w:rFonts w:ascii="Times New Roman" w:hAnsi="Times New Roman" w:cs="Times New Roman"/>
              </w:rPr>
              <w:t>Ensejar o retardamento da execução ou da entrega do objeto da contratação sem motivo justificado.</w:t>
            </w:r>
          </w:p>
        </w:tc>
        <w:tc>
          <w:tcPr>
            <w:tcW w:w="2500" w:type="pct"/>
            <w:shd w:val="clear" w:color="auto" w:fill="FAC6CB"/>
            <w:vAlign w:val="center"/>
          </w:tcPr>
          <w:p w14:paraId="43BE17BD" w14:textId="77777777" w:rsidR="00AF73F0" w:rsidRDefault="00F71352">
            <w:pPr>
              <w:jc w:val="center"/>
              <w:rPr>
                <w:rFonts w:ascii="Times New Roman" w:hAnsi="Times New Roman" w:cs="Times New Roman"/>
              </w:rPr>
            </w:pPr>
            <w:r>
              <w:rPr>
                <w:rFonts w:ascii="Times New Roman" w:hAnsi="Times New Roman" w:cs="Times New Roman"/>
              </w:rPr>
              <w:t xml:space="preserve">Suspensão temporária de licitar </w:t>
            </w:r>
            <w:r>
              <w:rPr>
                <w:rFonts w:ascii="Times New Roman" w:hAnsi="Times New Roman" w:cs="Times New Roman"/>
              </w:rPr>
              <w:br/>
              <w:t>e contratar com a entidade sancionadora por prazo não superior a 2 anos.</w:t>
            </w:r>
          </w:p>
          <w:p w14:paraId="6EA19702" w14:textId="77777777" w:rsidR="00AF73F0" w:rsidRDefault="00AF73F0">
            <w:pPr>
              <w:jc w:val="center"/>
              <w:rPr>
                <w:rFonts w:ascii="Times New Roman" w:hAnsi="Times New Roman" w:cs="Times New Roman"/>
              </w:rPr>
            </w:pPr>
          </w:p>
        </w:tc>
      </w:tr>
      <w:tr w:rsidR="00AF73F0" w14:paraId="15A78C3B" w14:textId="77777777">
        <w:tc>
          <w:tcPr>
            <w:tcW w:w="2500" w:type="pct"/>
            <w:vAlign w:val="center"/>
          </w:tcPr>
          <w:p w14:paraId="37210FD1" w14:textId="77777777" w:rsidR="00AF73F0" w:rsidRDefault="00F71352">
            <w:pPr>
              <w:jc w:val="center"/>
              <w:rPr>
                <w:rFonts w:ascii="Times New Roman" w:hAnsi="Times New Roman" w:cs="Times New Roman"/>
              </w:rPr>
            </w:pPr>
            <w:r>
              <w:rPr>
                <w:rFonts w:ascii="Times New Roman" w:hAnsi="Times New Roman" w:cs="Times New Roman"/>
              </w:rPr>
              <w:t>Apresentar declaração ou documentação falsa exigida para o certame ou prestar declaração falsa durante a dispensa eletrônica ou execução do contrato.</w:t>
            </w:r>
          </w:p>
          <w:p w14:paraId="0A689AF2" w14:textId="77777777" w:rsidR="00AF73F0" w:rsidRDefault="00F71352">
            <w:pPr>
              <w:jc w:val="center"/>
              <w:rPr>
                <w:rFonts w:ascii="Times New Roman" w:hAnsi="Times New Roman" w:cs="Times New Roman"/>
              </w:rPr>
            </w:pPr>
            <w:r>
              <w:rPr>
                <w:rFonts w:ascii="Times New Roman" w:hAnsi="Times New Roman" w:cs="Times New Roman"/>
              </w:rPr>
              <w:t>Fraudar a contratação ou praticar ato fraudulento na execução do contrato.</w:t>
            </w:r>
          </w:p>
          <w:p w14:paraId="6A0CFD78" w14:textId="77777777" w:rsidR="00AF73F0" w:rsidRDefault="00F71352">
            <w:pPr>
              <w:jc w:val="center"/>
              <w:rPr>
                <w:rFonts w:ascii="Times New Roman" w:hAnsi="Times New Roman" w:cs="Times New Roman"/>
              </w:rPr>
            </w:pPr>
            <w:r>
              <w:rPr>
                <w:rFonts w:ascii="Times New Roman" w:hAnsi="Times New Roman" w:cs="Times New Roman"/>
              </w:rPr>
              <w:t>Comportar-se de modo inidôneo ou cometer fraude de qualquer natureza.</w:t>
            </w:r>
          </w:p>
          <w:p w14:paraId="0F64D058" w14:textId="77777777" w:rsidR="00AF73F0" w:rsidRDefault="00F71352">
            <w:pPr>
              <w:jc w:val="center"/>
              <w:rPr>
                <w:rFonts w:ascii="Times New Roman" w:hAnsi="Times New Roman" w:cs="Times New Roman"/>
              </w:rPr>
            </w:pPr>
            <w:r>
              <w:rPr>
                <w:rFonts w:ascii="Times New Roman" w:hAnsi="Times New Roman" w:cs="Times New Roman"/>
              </w:rPr>
              <w:t>Praticar ato lesivo previsto no art. 5º da Lei Federal nº 12.846/13.</w:t>
            </w:r>
          </w:p>
        </w:tc>
        <w:tc>
          <w:tcPr>
            <w:tcW w:w="2500" w:type="pct"/>
            <w:vAlign w:val="center"/>
          </w:tcPr>
          <w:p w14:paraId="29997B17" w14:textId="77777777" w:rsidR="00AF73F0" w:rsidRDefault="00F71352">
            <w:pPr>
              <w:jc w:val="center"/>
              <w:rPr>
                <w:rFonts w:ascii="Times New Roman" w:hAnsi="Times New Roman" w:cs="Times New Roman"/>
              </w:rPr>
            </w:pPr>
            <w:r>
              <w:rPr>
                <w:rFonts w:ascii="Times New Roman" w:hAnsi="Times New Roman" w:cs="Times New Roman"/>
              </w:rPr>
              <w:t xml:space="preserve">Suspensão temporária de licitar </w:t>
            </w:r>
            <w:r>
              <w:rPr>
                <w:rFonts w:ascii="Times New Roman" w:hAnsi="Times New Roman" w:cs="Times New Roman"/>
              </w:rPr>
              <w:br/>
              <w:t>e contratar com a entidade sancionadora por prazo não superior a 2 anos.</w:t>
            </w:r>
          </w:p>
          <w:p w14:paraId="0013E0E6" w14:textId="77777777" w:rsidR="00AF73F0" w:rsidRDefault="00AF73F0">
            <w:pPr>
              <w:jc w:val="center"/>
              <w:rPr>
                <w:rFonts w:ascii="Times New Roman" w:hAnsi="Times New Roman" w:cs="Times New Roman"/>
              </w:rPr>
            </w:pPr>
          </w:p>
        </w:tc>
      </w:tr>
    </w:tbl>
    <w:p w14:paraId="57BB8182" w14:textId="77777777" w:rsidR="00AF73F0" w:rsidRDefault="00AF73F0">
      <w:pPr>
        <w:spacing w:line="360" w:lineRule="auto"/>
        <w:rPr>
          <w:rFonts w:ascii="Times New Roman" w:hAnsi="Times New Roman" w:cs="Times New Roman"/>
        </w:rPr>
      </w:pPr>
    </w:p>
    <w:p w14:paraId="4F644A10"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atraso superior a </w:t>
      </w:r>
      <w:r>
        <w:rPr>
          <w:rFonts w:ascii="Times New Roman" w:hAnsi="Times New Roman" w:cs="Times New Roman"/>
          <w:b/>
          <w:bCs/>
        </w:rPr>
        <w:t>30 (trinta) dias corridos</w:t>
      </w:r>
      <w:r>
        <w:rPr>
          <w:rFonts w:ascii="Times New Roman" w:hAnsi="Times New Roman" w:cs="Times New Roman"/>
        </w:rPr>
        <w:t xml:space="preserve"> autoriza a rescisão do contrato por seu descumprimento, nos termos do art. 82, § 1º da Lei nº 13.303/2016.</w:t>
      </w:r>
    </w:p>
    <w:p w14:paraId="557A166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aplicação das sanções previstas neste contrato não exclui a obrigação de reparação integral do dano causado ao CONTRATANTE.</w:t>
      </w:r>
    </w:p>
    <w:p w14:paraId="47BAA8BD"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sanções podem ser cumuladas com as seguintes multas:</w:t>
      </w:r>
    </w:p>
    <w:tbl>
      <w:tblPr>
        <w:tblW w:w="5000" w:type="pct"/>
        <w:tblLook w:val="04A0" w:firstRow="1" w:lastRow="0" w:firstColumn="1" w:lastColumn="0" w:noHBand="0" w:noVBand="1"/>
      </w:tblPr>
      <w:tblGrid>
        <w:gridCol w:w="4456"/>
        <w:gridCol w:w="4048"/>
      </w:tblGrid>
      <w:tr w:rsidR="00AF73F0" w14:paraId="0DC85D73" w14:textId="77777777">
        <w:trPr>
          <w:trHeight w:val="64"/>
        </w:trPr>
        <w:tc>
          <w:tcPr>
            <w:tcW w:w="5000" w:type="pct"/>
            <w:gridSpan w:val="2"/>
            <w:shd w:val="clear" w:color="auto" w:fill="0F4C81"/>
            <w:vAlign w:val="center"/>
          </w:tcPr>
          <w:p w14:paraId="5EE83865" w14:textId="77777777" w:rsidR="00AF73F0" w:rsidRDefault="00F71352">
            <w:pPr>
              <w:spacing w:line="360" w:lineRule="auto"/>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Multa</w:t>
            </w:r>
          </w:p>
        </w:tc>
      </w:tr>
      <w:tr w:rsidR="00AF73F0" w14:paraId="4A5F1BE8" w14:textId="77777777">
        <w:trPr>
          <w:trHeight w:val="64"/>
        </w:trPr>
        <w:tc>
          <w:tcPr>
            <w:tcW w:w="2620" w:type="pct"/>
            <w:shd w:val="clear" w:color="auto" w:fill="FFFFFF"/>
          </w:tcPr>
          <w:p w14:paraId="5AB5C7B0"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Moratória</w:t>
            </w:r>
          </w:p>
          <w:p w14:paraId="0ABA8CA6"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a. 0,5% a 15% sobre o valor da parcela inadimplida por dia de atraso injustificado até o limite de 30 (trinta) dias corridos.</w:t>
            </w:r>
          </w:p>
          <w:p w14:paraId="31B26A63"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b. 0,5% a 15% sobre o valor total do contrato por dia de atraso injustificado até o limite de 30 (trinta) dias corridos pela inobservância do prazo fixado para apresentação, suplementação ou reposição da garantia.</w:t>
            </w:r>
          </w:p>
        </w:tc>
        <w:tc>
          <w:tcPr>
            <w:tcW w:w="2380" w:type="pct"/>
            <w:shd w:val="clear" w:color="auto" w:fill="FFFFFF"/>
          </w:tcPr>
          <w:p w14:paraId="24A826A4" w14:textId="77777777" w:rsidR="00AF73F0" w:rsidRDefault="00F71352">
            <w:pPr>
              <w:spacing w:line="360" w:lineRule="auto"/>
              <w:jc w:val="center"/>
              <w:rPr>
                <w:rFonts w:ascii="Times New Roman" w:hAnsi="Times New Roman" w:cs="Times New Roman"/>
                <w:b/>
                <w:bCs/>
              </w:rPr>
            </w:pPr>
            <w:r>
              <w:rPr>
                <w:rFonts w:ascii="Times New Roman" w:hAnsi="Times New Roman" w:cs="Times New Roman"/>
                <w:b/>
                <w:bCs/>
              </w:rPr>
              <w:t>Compensatória</w:t>
            </w:r>
          </w:p>
          <w:p w14:paraId="61DF30C7"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0,5% a 15% sobre o valor total do contrato, no caso de inexecução total do seu objeto.</w:t>
            </w:r>
          </w:p>
        </w:tc>
      </w:tr>
    </w:tbl>
    <w:p w14:paraId="3DBE7669" w14:textId="77777777" w:rsidR="00AF73F0" w:rsidRDefault="00AF73F0">
      <w:pPr>
        <w:spacing w:line="360" w:lineRule="auto"/>
        <w:rPr>
          <w:rFonts w:ascii="Times New Roman" w:hAnsi="Times New Roman" w:cs="Times New Roman"/>
        </w:rPr>
      </w:pPr>
    </w:p>
    <w:p w14:paraId="4ED17FE6"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color w:val="000000"/>
        </w:rPr>
        <w:t>As sanções de suspensão temporária de licitar e contratar previstas no inciso III do art. 83 poderão também ser aplicadas às empresas ou aos profissionais que, em razão dos contratos regidos pela Lei Federal nº 13.303/2016</w:t>
      </w:r>
      <w:r>
        <w:rPr>
          <w:rFonts w:ascii="Times New Roman" w:hAnsi="Times New Roman" w:cs="Times New Roman"/>
        </w:rPr>
        <w:t xml:space="preserve">: a) </w:t>
      </w:r>
      <w:r>
        <w:rPr>
          <w:rFonts w:ascii="Times New Roman" w:hAnsi="Times New Roman" w:cs="Times New Roman"/>
          <w:color w:val="000000"/>
        </w:rPr>
        <w:t>tenham sofrido condenação definitiva por praticarem, por meios dolosos, fraude fiscal no recolhimento de quaisquer tributos; b) tenham praticado atos ilícitos visando a frustrar os objetivos da licitação; e c) demonstrem não possuir idoneidade para contratar com a empresa pública ou a sociedade de economia mista em virtude de atos ilícitos praticados.</w:t>
      </w:r>
    </w:p>
    <w:p w14:paraId="562467A8"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Antes da aplicação das sanções, o CONTRATADO será notificado para apresentar defesa no prazo de </w:t>
      </w:r>
      <w:r>
        <w:rPr>
          <w:rFonts w:ascii="Times New Roman" w:hAnsi="Times New Roman" w:cs="Times New Roman"/>
          <w:b/>
          <w:bCs/>
        </w:rPr>
        <w:t>dez (10) dias úteis</w:t>
      </w:r>
      <w:r>
        <w:rPr>
          <w:rFonts w:ascii="Times New Roman" w:hAnsi="Times New Roman" w:cs="Times New Roman"/>
        </w:rPr>
        <w:t>, contado de sua intimação.</w:t>
      </w:r>
    </w:p>
    <w:p w14:paraId="4DA96E59" w14:textId="77777777" w:rsidR="00AF73F0" w:rsidRDefault="00F71352">
      <w:pPr>
        <w:pStyle w:val="PargrafodaLista"/>
        <w:numPr>
          <w:ilvl w:val="2"/>
          <w:numId w:val="22"/>
        </w:numPr>
        <w:spacing w:line="360" w:lineRule="auto"/>
        <w:ind w:hanging="11"/>
        <w:jc w:val="both"/>
        <w:rPr>
          <w:rFonts w:ascii="Times New Roman" w:hAnsi="Times New Roman" w:cs="Times New Roman"/>
        </w:rPr>
      </w:pPr>
      <w:r>
        <w:rPr>
          <w:rFonts w:ascii="Times New Roman" w:hAnsi="Times New Roman" w:cs="Times New Roman"/>
        </w:rPr>
        <w:t>Para a aplicação das sanções, deverá ser instaurado procedimento de responsabilização por inexecução contratual, nos termos do art. 83 da Lei nº 13.303/2016, observado os procedimentos estabelecidos no Regulamento Interno de Licitações e Contratos.</w:t>
      </w:r>
    </w:p>
    <w:p w14:paraId="77FB2FC2"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Se a multa aplicada e as indenizações cabíveis forem superiores ao valor devido ao CONTRATADO, além da perda deste valor, a diferença será descontada da garantia prestada e/ou será encaminhada para inscrição em dívida ativa.</w:t>
      </w:r>
    </w:p>
    <w:p w14:paraId="7A64271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Antes da inscrição na dívida ativa, a multa poderá ser recolhida administrativamente em até </w:t>
      </w:r>
      <w:r>
        <w:rPr>
          <w:rFonts w:ascii="Times New Roman" w:hAnsi="Times New Roman" w:cs="Times New Roman"/>
          <w:b/>
          <w:bCs/>
        </w:rPr>
        <w:t>15 (quinze) dias úteis</w:t>
      </w:r>
      <w:r>
        <w:rPr>
          <w:rFonts w:ascii="Times New Roman" w:hAnsi="Times New Roman" w:cs="Times New Roman"/>
        </w:rPr>
        <w:t>, a contar do trânsito em julgado da decisão administrativa.</w:t>
      </w:r>
    </w:p>
    <w:p w14:paraId="6F3CF39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 aplicação das sanções deve observar:</w:t>
      </w:r>
    </w:p>
    <w:p w14:paraId="1059343C"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 natureza e gravidade da infração.</w:t>
      </w:r>
    </w:p>
    <w:p w14:paraId="49358F94"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As peculiaridades do caso concreto.</w:t>
      </w:r>
    </w:p>
    <w:p w14:paraId="26D1F9EF"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As circunstâncias agravantes e/ou atenuantes.</w:t>
      </w:r>
    </w:p>
    <w:p w14:paraId="606DFF25"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Os danos causados ao CONTRATANTE.</w:t>
      </w:r>
    </w:p>
    <w:p w14:paraId="76E2068E" w14:textId="77777777" w:rsidR="00AF73F0" w:rsidRDefault="00F71352">
      <w:pPr>
        <w:pStyle w:val="PargrafodaLista"/>
        <w:numPr>
          <w:ilvl w:val="1"/>
          <w:numId w:val="21"/>
        </w:numPr>
        <w:spacing w:line="360" w:lineRule="auto"/>
        <w:ind w:left="851"/>
        <w:jc w:val="both"/>
        <w:rPr>
          <w:rFonts w:ascii="Times New Roman" w:hAnsi="Times New Roman" w:cs="Times New Roman"/>
        </w:rPr>
      </w:pPr>
      <w:r>
        <w:rPr>
          <w:rFonts w:ascii="Times New Roman" w:hAnsi="Times New Roman" w:cs="Times New Roman"/>
        </w:rPr>
        <w:t>A implantação ou aperfeiçoamento de programa de integridade, conforme normas e orientações dos órgãos de controle.</w:t>
      </w:r>
    </w:p>
    <w:p w14:paraId="582266CD"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infrações administrativas tipificadas como atos lesivos na Lei Federal nº 12.846/13 serão apuradas e julgadas em conjunto com as infrações previstas neste contrato, nos mesmos autos.</w:t>
      </w:r>
    </w:p>
    <w:p w14:paraId="3ACEB1FF"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 personalidade jurídica do CONTRATADO poderá ser desconsiderada quando for utilizada com abuso do direito para facilitar, encobrir ou dissimular a prática dos atos ilícitos previstos neste contrato ou para provocar confusão patrimonial e, nesse caso, todos os efeitos das sanções aplicadas à pessoa jurídica serão estendidos aos seus </w:t>
      </w:r>
      <w:r>
        <w:rPr>
          <w:rFonts w:ascii="Times New Roman" w:hAnsi="Times New Roman" w:cs="Times New Roman"/>
        </w:rPr>
        <w:lastRenderedPageBreak/>
        <w:t>administradores e sócios com poderes de administração, à pessoa jurídica sucessora ou à empresa do mesmo ramo com relação de coligação ou controle, de fato ou de direito, com o CONTRATADO, observados o contraditório, ampla defesa e a obrigatoriedade de análise jurídica prévia.</w:t>
      </w:r>
    </w:p>
    <w:p w14:paraId="268F5037"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No prazo de </w:t>
      </w:r>
      <w:r>
        <w:rPr>
          <w:rFonts w:ascii="Times New Roman" w:hAnsi="Times New Roman" w:cs="Times New Roman"/>
          <w:b/>
          <w:bCs/>
        </w:rPr>
        <w:t>15 (quinze) dias úteis,</w:t>
      </w:r>
      <w:r>
        <w:rPr>
          <w:rFonts w:ascii="Times New Roman" w:hAnsi="Times New Roman" w:cs="Times New Roman"/>
        </w:rPr>
        <w:t xml:space="preserve"> a contar da data de aplicação da sanção, o CONTRATANTE informará e manterá atualizados os dados relativos às sanções aplicadas por ela, para publicidade no Cadastro Nacional de Empresas Inidôneas e Suspensas (CEIS) e no Cadastro Nacional de Empresas Punidas (CNEP), instituídos no âmbito do Poder Executivo Federal.</w:t>
      </w:r>
    </w:p>
    <w:p w14:paraId="630519E2" w14:textId="77777777" w:rsidR="00AF73F0" w:rsidRDefault="00AF73F0">
      <w:pPr>
        <w:pStyle w:val="PargrafodaLista"/>
        <w:spacing w:line="360" w:lineRule="auto"/>
        <w:ind w:left="0"/>
        <w:jc w:val="both"/>
        <w:rPr>
          <w:rFonts w:ascii="Times New Roman" w:hAnsi="Times New Roman" w:cs="Times New Roman"/>
        </w:rPr>
      </w:pPr>
    </w:p>
    <w:p w14:paraId="55BECD04"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CLÁUSULA 13 - ALTERAÇÕES DO CONTRATO</w:t>
      </w:r>
    </w:p>
    <w:p w14:paraId="13CBEB1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alterações contratuais serão disciplinadas pelo art. 81 da Lei Federal nº 13.303/2016.</w:t>
      </w:r>
    </w:p>
    <w:p w14:paraId="1106CCFE"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CONTRATADO poderá aceitar acréscimos ou supressões de até 25% do valor atualizado do contrato, mantidas as mesmas condições pactuadas inicialmente.</w:t>
      </w:r>
    </w:p>
    <w:p w14:paraId="4CF2D482"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As partes podem acordar suprimir o objeto do contrato em percentual superior a </w:t>
      </w:r>
      <w:r>
        <w:rPr>
          <w:rFonts w:ascii="Times New Roman" w:hAnsi="Times New Roman" w:cs="Times New Roman"/>
          <w:b/>
          <w:bCs/>
        </w:rPr>
        <w:t xml:space="preserve">vinte e cinco por cento (25%) </w:t>
      </w:r>
      <w:r>
        <w:rPr>
          <w:rFonts w:ascii="Times New Roman" w:hAnsi="Times New Roman" w:cs="Times New Roman"/>
        </w:rPr>
        <w:t>do valor inicial atualizado do contrato.</w:t>
      </w:r>
    </w:p>
    <w:p w14:paraId="1ACF6DD3"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Os acréscimos ou supressões não podem transfigurar o objeto da contratação.</w:t>
      </w:r>
    </w:p>
    <w:p w14:paraId="22B4EF07"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Registros que não caracterizem alteração do contrato podem ser realizados por simples apostila, dispensada a celebração de termo aditivo, conforme art. 81, § 7º da Lei Federal nº 13.303/2016.</w:t>
      </w:r>
    </w:p>
    <w:p w14:paraId="12429BF0" w14:textId="77777777" w:rsidR="00AF73F0" w:rsidRDefault="00AF73F0">
      <w:pPr>
        <w:spacing w:line="360" w:lineRule="auto"/>
        <w:rPr>
          <w:rFonts w:ascii="Times New Roman" w:hAnsi="Times New Roman" w:cs="Times New Roman"/>
        </w:rPr>
      </w:pPr>
    </w:p>
    <w:p w14:paraId="2065091A"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14 - EXTINÇÃO DO CONTRATO </w:t>
      </w:r>
    </w:p>
    <w:p w14:paraId="5F1AE5C9"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contrato se extingue quando todas as obrigações de ambas as partes forem cumpridas, ainda que isso ocorra antes do prazo estipulado.</w:t>
      </w:r>
    </w:p>
    <w:p w14:paraId="25EE4AD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Se as obrigações não forem cumpridas no prazo estipulado, a vigência ficará prorrogada até a conclusão do objeto, caso em que o contratante deverá providenciar a readequação do cronograma fixado para cumprimento do contrato.</w:t>
      </w:r>
    </w:p>
    <w:p w14:paraId="41B975B1"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Se a não conclusão do contrato decorrer de culpa do contratado, ele ficará constituído em mora, devendo ser instaurado procedimento de inexecução contratual para a aplicação das sanções administrativas cabíveis.</w:t>
      </w:r>
    </w:p>
    <w:p w14:paraId="02E4D681"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Na hipótese do item </w:t>
      </w:r>
      <w:r>
        <w:rPr>
          <w:rFonts w:ascii="Times New Roman" w:hAnsi="Times New Roman" w:cs="Times New Roman"/>
          <w:b/>
          <w:bCs/>
        </w:rPr>
        <w:t>14.3</w:t>
      </w:r>
      <w:r>
        <w:rPr>
          <w:rFonts w:ascii="Times New Roman" w:hAnsi="Times New Roman" w:cs="Times New Roman"/>
        </w:rPr>
        <w:t>, o contratante poderá optar, ainda, pela extinção do contrato e adotar as medidas previstas em lei para a continuidade da execução do objeto.</w:t>
      </w:r>
    </w:p>
    <w:p w14:paraId="2005C61E" w14:textId="77777777" w:rsidR="00AF73F0" w:rsidRDefault="00AF73F0">
      <w:pPr>
        <w:pStyle w:val="Pargrafo"/>
        <w:spacing w:line="276" w:lineRule="auto"/>
        <w:ind w:left="360" w:firstLine="0"/>
        <w:rPr>
          <w:rFonts w:ascii="Segoe UI" w:hAnsi="Segoe UI" w:cs="Segoe UI"/>
          <w:kern w:val="16"/>
        </w:rPr>
      </w:pPr>
    </w:p>
    <w:p w14:paraId="188E29AC"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lastRenderedPageBreak/>
        <w:t>CLÁUSULA 15 - FISCALIZAÇÃO</w:t>
      </w:r>
    </w:p>
    <w:p w14:paraId="20E15B8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cumprimento do contrato será fiscalizado pelo servidor (nome do servidor), CPF nº </w:t>
      </w:r>
      <w:proofErr w:type="spellStart"/>
      <w:r>
        <w:rPr>
          <w:rFonts w:ascii="Times New Roman" w:hAnsi="Times New Roman" w:cs="Times New Roman"/>
        </w:rPr>
        <w:t>xxx.xxx.xxx-xx</w:t>
      </w:r>
      <w:proofErr w:type="spellEnd"/>
      <w:r>
        <w:rPr>
          <w:rFonts w:ascii="Times New Roman" w:hAnsi="Times New Roman" w:cs="Times New Roman"/>
        </w:rPr>
        <w:t>, matrícula nº </w:t>
      </w:r>
      <w:proofErr w:type="spellStart"/>
      <w:r>
        <w:rPr>
          <w:rFonts w:ascii="Times New Roman" w:hAnsi="Times New Roman" w:cs="Times New Roman"/>
        </w:rPr>
        <w:t>nnnn</w:t>
      </w:r>
      <w:proofErr w:type="spellEnd"/>
      <w:r>
        <w:rPr>
          <w:rFonts w:ascii="Times New Roman" w:hAnsi="Times New Roman" w:cs="Times New Roman"/>
        </w:rPr>
        <w:t>, lotado no [inserir setor], conforme ato a ser publicado no Diário Oficial do Estado, nos termos da Lei 13.303/2016 e Regulamento Interno de Licitações e Contratos.</w:t>
      </w:r>
    </w:p>
    <w:p w14:paraId="00809AFE" w14:textId="77777777" w:rsidR="00AF73F0" w:rsidRDefault="00AF73F0">
      <w:pPr>
        <w:spacing w:line="360" w:lineRule="auto"/>
        <w:rPr>
          <w:rFonts w:ascii="Times New Roman" w:hAnsi="Times New Roman" w:cs="Times New Roman"/>
        </w:rPr>
      </w:pPr>
    </w:p>
    <w:p w14:paraId="60C6B30D"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CLÁUSULA 16 - INTERPRETAÇÃO</w:t>
      </w:r>
    </w:p>
    <w:p w14:paraId="41CFDD1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Os casos omissos serão decididos entre as partes, segundo as disposições contidas na Lei n.º 13.303/2016, nas demais normas federais aplicáveis e, subsidiariamente, segundo as disposições contidas na Lei n.º 8.078/1990 – Código de Defesa do Consumidor – e normas e princípios gerais dos contratos.</w:t>
      </w:r>
      <w:r>
        <w:t xml:space="preserve"> </w:t>
      </w:r>
    </w:p>
    <w:p w14:paraId="5E612806" w14:textId="77777777" w:rsidR="00AF73F0" w:rsidRDefault="00AF73F0">
      <w:pPr>
        <w:spacing w:line="360" w:lineRule="auto"/>
        <w:rPr>
          <w:rFonts w:ascii="Times New Roman" w:hAnsi="Times New Roman" w:cs="Times New Roman"/>
        </w:rPr>
      </w:pPr>
    </w:p>
    <w:p w14:paraId="50494D43"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CLÁUSULA 17 - TRATAMENTO ADEQUADO DOS CONFLITOS DE INTERESSE</w:t>
      </w:r>
    </w:p>
    <w:p w14:paraId="2725F070"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Observado o disposto na Cláusula 16, permanecendo o conflito de interesse, as partes se comprometem a submeter a disputa preferencialmente à Câmara de negociação, conciliação, mediação e arbitragem da administração pública estadual para dirimir os conflitos decorrentes deste contrato de maneira consensual, conforme Lei Complementar Estadual n° 121/19.</w:t>
      </w:r>
    </w:p>
    <w:p w14:paraId="7585BE25" w14:textId="77777777" w:rsidR="00AF73F0" w:rsidRDefault="00AF73F0">
      <w:pPr>
        <w:spacing w:line="360" w:lineRule="auto"/>
        <w:rPr>
          <w:rFonts w:ascii="Times New Roman" w:hAnsi="Times New Roman" w:cs="Times New Roman"/>
        </w:rPr>
      </w:pPr>
    </w:p>
    <w:p w14:paraId="26DC79E5"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18 - DIVULGAÇÃO E PUBLICAÇÃO </w:t>
      </w:r>
    </w:p>
    <w:p w14:paraId="733D01C2"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CONTRATANTE divulgará e publicará este contrato, na forma de extrato, no prazo de 10 (dez) dias, nos termos do art. 28, § 5º da Constituição do Estado do Pará.</w:t>
      </w:r>
    </w:p>
    <w:p w14:paraId="067958D4"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O prazo contido no item 18.1 é contado da data da assinatura do contrato.</w:t>
      </w:r>
    </w:p>
    <w:p w14:paraId="78517F79" w14:textId="77777777" w:rsidR="00AF73F0" w:rsidRDefault="00AF73F0">
      <w:pPr>
        <w:spacing w:line="360" w:lineRule="auto"/>
        <w:rPr>
          <w:rFonts w:ascii="Times New Roman" w:hAnsi="Times New Roman" w:cs="Times New Roman"/>
        </w:rPr>
      </w:pPr>
    </w:p>
    <w:p w14:paraId="69944994"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CLÁUSULA 19 - VIGÊNCIA </w:t>
      </w:r>
    </w:p>
    <w:p w14:paraId="78D7A015"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O contrato terá vigência de </w:t>
      </w:r>
      <w:r>
        <w:rPr>
          <w:rFonts w:ascii="Times New Roman" w:hAnsi="Times New Roman" w:cs="Times New Roman"/>
          <w:b/>
          <w:bCs/>
        </w:rPr>
        <w:t>doze (12) meses</w:t>
      </w:r>
      <w:r>
        <w:rPr>
          <w:rFonts w:ascii="Times New Roman" w:hAnsi="Times New Roman" w:cs="Times New Roman"/>
        </w:rPr>
        <w:t xml:space="preserve">, com início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e término em </w:t>
      </w: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aaaa</w:t>
      </w:r>
      <w:proofErr w:type="spellEnd"/>
      <w:r>
        <w:rPr>
          <w:rFonts w:ascii="Times New Roman" w:hAnsi="Times New Roman" w:cs="Times New Roman"/>
        </w:rPr>
        <w:t xml:space="preserve"> (inserir data). </w:t>
      </w:r>
    </w:p>
    <w:p w14:paraId="0325465C"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Quando o objeto não for concluído no período acima fixado, o prazo de vigência do contrato será automaticamente prorrogado, sem prejuízo da aplicação dos itens 14.3 e 14.4, quando a não conclusão decorrer de culpa do CONTRATADO. </w:t>
      </w:r>
    </w:p>
    <w:p w14:paraId="4808ED4C"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 xml:space="preserve">Antes da prorrogação da vigência do contrato, o CONTRATANTE deverá verificar a regularidade fiscal do CONTRATADO, consultar o CEIS e o CNEP, emitir as </w:t>
      </w:r>
      <w:r>
        <w:rPr>
          <w:rFonts w:ascii="Times New Roman" w:hAnsi="Times New Roman" w:cs="Times New Roman"/>
        </w:rPr>
        <w:lastRenderedPageBreak/>
        <w:t>certidões negativas de inidoneidade, de impedimento e de débitos trabalhistas e juntá-las ao respectivo processo.</w:t>
      </w:r>
    </w:p>
    <w:p w14:paraId="19844718" w14:textId="77777777" w:rsidR="00AF73F0" w:rsidRDefault="00AF73F0">
      <w:pPr>
        <w:spacing w:line="360" w:lineRule="auto"/>
        <w:rPr>
          <w:rFonts w:ascii="Times New Roman" w:hAnsi="Times New Roman" w:cs="Times New Roman"/>
        </w:rPr>
      </w:pPr>
    </w:p>
    <w:p w14:paraId="02A81CF8" w14:textId="77777777" w:rsidR="00AF73F0" w:rsidRDefault="00F71352">
      <w:pPr>
        <w:pStyle w:val="PargrafodaLista"/>
        <w:numPr>
          <w:ilvl w:val="0"/>
          <w:numId w:val="22"/>
        </w:numPr>
        <w:spacing w:line="360" w:lineRule="auto"/>
        <w:ind w:left="0" w:firstLine="0"/>
        <w:jc w:val="both"/>
        <w:rPr>
          <w:rFonts w:ascii="Times New Roman" w:hAnsi="Times New Roman" w:cs="Times New Roman"/>
          <w:b/>
          <w:bCs/>
        </w:rPr>
      </w:pPr>
      <w:r>
        <w:rPr>
          <w:rFonts w:ascii="Times New Roman" w:hAnsi="Times New Roman" w:cs="Times New Roman"/>
          <w:b/>
          <w:bCs/>
        </w:rPr>
        <w:t>CLÁUSULA 20 - FORO</w:t>
      </w:r>
    </w:p>
    <w:p w14:paraId="066C00E2" w14:textId="77777777" w:rsidR="00AF73F0" w:rsidRDefault="00F71352">
      <w:pPr>
        <w:pStyle w:val="PargrafodaLista"/>
        <w:numPr>
          <w:ilvl w:val="1"/>
          <w:numId w:val="22"/>
        </w:numPr>
        <w:spacing w:line="360" w:lineRule="auto"/>
        <w:ind w:left="0" w:firstLine="0"/>
        <w:jc w:val="both"/>
        <w:rPr>
          <w:rFonts w:ascii="Times New Roman" w:hAnsi="Times New Roman" w:cs="Times New Roman"/>
        </w:rPr>
      </w:pPr>
      <w:r>
        <w:rPr>
          <w:rFonts w:ascii="Times New Roman" w:hAnsi="Times New Roman" w:cs="Times New Roman"/>
        </w:rPr>
        <w:t>As partes elegem o foro da Comarca de Belém (PA) para resolver os litígios oriundos deste contrato, observado o disposto na Cláusula 17.</w:t>
      </w:r>
    </w:p>
    <w:p w14:paraId="786A86B6" w14:textId="77777777" w:rsidR="00AF73F0" w:rsidRDefault="00AF73F0">
      <w:pPr>
        <w:spacing w:line="360" w:lineRule="auto"/>
        <w:rPr>
          <w:rFonts w:ascii="Times New Roman" w:hAnsi="Times New Roman" w:cs="Times New Roman"/>
        </w:rPr>
      </w:pPr>
    </w:p>
    <w:tbl>
      <w:tblPr>
        <w:tblW w:w="5000" w:type="pct"/>
        <w:tblLook w:val="04A0" w:firstRow="1" w:lastRow="0" w:firstColumn="1" w:lastColumn="0" w:noHBand="0" w:noVBand="1"/>
      </w:tblPr>
      <w:tblGrid>
        <w:gridCol w:w="4114"/>
        <w:gridCol w:w="4390"/>
      </w:tblGrid>
      <w:tr w:rsidR="00AF73F0" w14:paraId="1DF7405E" w14:textId="77777777">
        <w:tc>
          <w:tcPr>
            <w:tcW w:w="5000" w:type="pct"/>
            <w:gridSpan w:val="2"/>
            <w:shd w:val="clear" w:color="auto" w:fill="0F4C81"/>
            <w:vAlign w:val="center"/>
          </w:tcPr>
          <w:p w14:paraId="29BEF62F" w14:textId="77777777" w:rsidR="00AF73F0" w:rsidRDefault="00F71352">
            <w:pPr>
              <w:spacing w:line="360" w:lineRule="auto"/>
              <w:jc w:val="center"/>
              <w:rPr>
                <w:rFonts w:ascii="Times New Roman" w:hAnsi="Times New Roman" w:cs="Times New Roman"/>
                <w:color w:val="FFFFFF" w:themeColor="background1"/>
              </w:rPr>
            </w:pPr>
            <w:r>
              <w:rPr>
                <w:rFonts w:ascii="Times New Roman" w:hAnsi="Times New Roman" w:cs="Times New Roman"/>
                <w:color w:val="FFFFFF" w:themeColor="background1"/>
              </w:rPr>
              <w:t xml:space="preserve">Cidade (PA), ___ de _______ </w:t>
            </w:r>
            <w:proofErr w:type="spellStart"/>
            <w:r>
              <w:rPr>
                <w:rFonts w:ascii="Times New Roman" w:hAnsi="Times New Roman" w:cs="Times New Roman"/>
                <w:color w:val="FFFFFF" w:themeColor="background1"/>
              </w:rPr>
              <w:t>de</w:t>
            </w:r>
            <w:proofErr w:type="spellEnd"/>
            <w:r>
              <w:rPr>
                <w:rFonts w:ascii="Times New Roman" w:hAnsi="Times New Roman" w:cs="Times New Roman"/>
                <w:color w:val="FFFFFF" w:themeColor="background1"/>
              </w:rPr>
              <w:t xml:space="preserve"> ________</w:t>
            </w:r>
          </w:p>
        </w:tc>
      </w:tr>
      <w:tr w:rsidR="00AF73F0" w14:paraId="4703B347" w14:textId="77777777">
        <w:trPr>
          <w:trHeight w:val="283"/>
        </w:trPr>
        <w:tc>
          <w:tcPr>
            <w:tcW w:w="2419" w:type="pct"/>
            <w:vAlign w:val="bottom"/>
          </w:tcPr>
          <w:p w14:paraId="316D2114" w14:textId="77777777" w:rsidR="00AF73F0" w:rsidRDefault="00AF73F0">
            <w:pPr>
              <w:spacing w:line="360" w:lineRule="auto"/>
              <w:rPr>
                <w:rFonts w:ascii="Times New Roman" w:hAnsi="Times New Roman" w:cs="Times New Roman"/>
              </w:rPr>
            </w:pPr>
          </w:p>
        </w:tc>
        <w:tc>
          <w:tcPr>
            <w:tcW w:w="2581" w:type="pct"/>
            <w:vAlign w:val="bottom"/>
          </w:tcPr>
          <w:p w14:paraId="429AC851" w14:textId="77777777" w:rsidR="00AF73F0" w:rsidRDefault="00AF73F0">
            <w:pPr>
              <w:spacing w:line="360" w:lineRule="auto"/>
              <w:rPr>
                <w:rFonts w:ascii="Times New Roman" w:hAnsi="Times New Roman" w:cs="Times New Roman"/>
              </w:rPr>
            </w:pPr>
          </w:p>
        </w:tc>
      </w:tr>
      <w:tr w:rsidR="00AF73F0" w14:paraId="2AFC58CF" w14:textId="77777777">
        <w:tc>
          <w:tcPr>
            <w:tcW w:w="2419" w:type="pct"/>
          </w:tcPr>
          <w:p w14:paraId="74017B30"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Nome do Titular</w:t>
            </w:r>
          </w:p>
          <w:p w14:paraId="77DFDCD1"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Cargo</w:t>
            </w:r>
          </w:p>
          <w:p w14:paraId="62272BD8"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CONTRATANTE</w:t>
            </w:r>
          </w:p>
        </w:tc>
        <w:tc>
          <w:tcPr>
            <w:tcW w:w="2581" w:type="pct"/>
          </w:tcPr>
          <w:p w14:paraId="13C9E94B"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Nome do CONTRATADO</w:t>
            </w:r>
          </w:p>
          <w:p w14:paraId="4407A455"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 xml:space="preserve">Nome do representante, </w:t>
            </w:r>
          </w:p>
          <w:p w14:paraId="743832A8" w14:textId="77777777" w:rsidR="00AF73F0" w:rsidRDefault="00F71352">
            <w:pPr>
              <w:spacing w:line="360" w:lineRule="auto"/>
              <w:jc w:val="center"/>
              <w:rPr>
                <w:rFonts w:ascii="Times New Roman" w:hAnsi="Times New Roman" w:cs="Times New Roman"/>
              </w:rPr>
            </w:pPr>
            <w:r>
              <w:rPr>
                <w:rFonts w:ascii="Times New Roman" w:hAnsi="Times New Roman" w:cs="Times New Roman"/>
              </w:rPr>
              <w:t>se não for PF CONTRATADO</w:t>
            </w:r>
          </w:p>
        </w:tc>
      </w:tr>
      <w:tr w:rsidR="00AF73F0" w14:paraId="4CF86408" w14:textId="77777777">
        <w:tc>
          <w:tcPr>
            <w:tcW w:w="2419" w:type="pct"/>
            <w:vAlign w:val="bottom"/>
          </w:tcPr>
          <w:p w14:paraId="2DE7C7C1" w14:textId="77777777" w:rsidR="00AF73F0" w:rsidRDefault="00AF73F0">
            <w:pPr>
              <w:spacing w:line="360" w:lineRule="auto"/>
              <w:rPr>
                <w:rFonts w:ascii="Times New Roman" w:hAnsi="Times New Roman" w:cs="Times New Roman"/>
              </w:rPr>
            </w:pPr>
          </w:p>
        </w:tc>
        <w:tc>
          <w:tcPr>
            <w:tcW w:w="2581" w:type="pct"/>
            <w:vAlign w:val="bottom"/>
          </w:tcPr>
          <w:p w14:paraId="2FE706B0" w14:textId="77777777" w:rsidR="00AF73F0" w:rsidRDefault="00AF73F0">
            <w:pPr>
              <w:spacing w:line="360" w:lineRule="auto"/>
              <w:rPr>
                <w:rFonts w:ascii="Times New Roman" w:hAnsi="Times New Roman" w:cs="Times New Roman"/>
              </w:rPr>
            </w:pPr>
          </w:p>
        </w:tc>
      </w:tr>
      <w:tr w:rsidR="00AF73F0" w14:paraId="1D613C36" w14:textId="77777777">
        <w:tc>
          <w:tcPr>
            <w:tcW w:w="2419" w:type="pct"/>
          </w:tcPr>
          <w:p w14:paraId="7022556E" w14:textId="77777777" w:rsidR="00AF73F0" w:rsidRDefault="00F71352">
            <w:pPr>
              <w:spacing w:line="360" w:lineRule="auto"/>
              <w:rPr>
                <w:rFonts w:ascii="Times New Roman" w:hAnsi="Times New Roman" w:cs="Times New Roman"/>
              </w:rPr>
            </w:pPr>
            <w:r>
              <w:rPr>
                <w:rFonts w:ascii="Times New Roman" w:hAnsi="Times New Roman" w:cs="Times New Roman"/>
              </w:rPr>
              <w:t>Nome da Testemunha</w:t>
            </w:r>
          </w:p>
          <w:p w14:paraId="70344496"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RG: </w:t>
            </w:r>
            <w:proofErr w:type="spellStart"/>
            <w:r>
              <w:rPr>
                <w:rFonts w:ascii="Times New Roman" w:hAnsi="Times New Roman" w:cs="Times New Roman"/>
              </w:rPr>
              <w:t>xxxxxxx</w:t>
            </w:r>
            <w:proofErr w:type="spellEnd"/>
            <w:r>
              <w:rPr>
                <w:rFonts w:ascii="Times New Roman" w:hAnsi="Times New Roman" w:cs="Times New Roman"/>
              </w:rPr>
              <w:t xml:space="preserve"> PC/UF</w:t>
            </w:r>
          </w:p>
          <w:p w14:paraId="2038106D"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CPF: </w:t>
            </w:r>
            <w:proofErr w:type="spellStart"/>
            <w:r>
              <w:rPr>
                <w:rFonts w:ascii="Times New Roman" w:hAnsi="Times New Roman" w:cs="Times New Roman"/>
              </w:rPr>
              <w:t>xxx.xxx.xxx-xx</w:t>
            </w:r>
            <w:proofErr w:type="spellEnd"/>
          </w:p>
          <w:p w14:paraId="21DAE8A9" w14:textId="77777777" w:rsidR="00AF73F0" w:rsidRDefault="00F71352">
            <w:pPr>
              <w:spacing w:line="360" w:lineRule="auto"/>
              <w:rPr>
                <w:rFonts w:ascii="Times New Roman" w:hAnsi="Times New Roman" w:cs="Times New Roman"/>
              </w:rPr>
            </w:pPr>
            <w:r>
              <w:rPr>
                <w:rFonts w:ascii="Times New Roman" w:hAnsi="Times New Roman" w:cs="Times New Roman"/>
              </w:rPr>
              <w:t>Testemunha</w:t>
            </w:r>
          </w:p>
        </w:tc>
        <w:tc>
          <w:tcPr>
            <w:tcW w:w="2581" w:type="pct"/>
          </w:tcPr>
          <w:p w14:paraId="661C64AC" w14:textId="77777777" w:rsidR="00AF73F0" w:rsidRDefault="00F71352">
            <w:pPr>
              <w:spacing w:line="360" w:lineRule="auto"/>
              <w:rPr>
                <w:rFonts w:ascii="Times New Roman" w:hAnsi="Times New Roman" w:cs="Times New Roman"/>
              </w:rPr>
            </w:pPr>
            <w:r>
              <w:rPr>
                <w:rFonts w:ascii="Times New Roman" w:hAnsi="Times New Roman" w:cs="Times New Roman"/>
              </w:rPr>
              <w:t>Nome da Testemunha</w:t>
            </w:r>
          </w:p>
          <w:p w14:paraId="6A4F0D0C"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RG: </w:t>
            </w:r>
            <w:proofErr w:type="spellStart"/>
            <w:r>
              <w:rPr>
                <w:rFonts w:ascii="Times New Roman" w:hAnsi="Times New Roman" w:cs="Times New Roman"/>
              </w:rPr>
              <w:t>xxxxxxx</w:t>
            </w:r>
            <w:proofErr w:type="spellEnd"/>
            <w:r>
              <w:rPr>
                <w:rFonts w:ascii="Times New Roman" w:hAnsi="Times New Roman" w:cs="Times New Roman"/>
              </w:rPr>
              <w:t xml:space="preserve"> PC/UF</w:t>
            </w:r>
          </w:p>
          <w:p w14:paraId="75B47B25" w14:textId="77777777" w:rsidR="00AF73F0" w:rsidRDefault="00F71352">
            <w:pPr>
              <w:spacing w:line="360" w:lineRule="auto"/>
              <w:rPr>
                <w:rFonts w:ascii="Times New Roman" w:hAnsi="Times New Roman" w:cs="Times New Roman"/>
              </w:rPr>
            </w:pPr>
            <w:r>
              <w:rPr>
                <w:rFonts w:ascii="Times New Roman" w:hAnsi="Times New Roman" w:cs="Times New Roman"/>
              </w:rPr>
              <w:t xml:space="preserve">CPF: </w:t>
            </w:r>
            <w:proofErr w:type="spellStart"/>
            <w:r>
              <w:rPr>
                <w:rFonts w:ascii="Times New Roman" w:hAnsi="Times New Roman" w:cs="Times New Roman"/>
              </w:rPr>
              <w:t>xxx.xxx.xxx-xx</w:t>
            </w:r>
            <w:proofErr w:type="spellEnd"/>
          </w:p>
          <w:p w14:paraId="27E528F6" w14:textId="77777777" w:rsidR="00AF73F0" w:rsidRDefault="00F71352">
            <w:pPr>
              <w:spacing w:line="360" w:lineRule="auto"/>
              <w:rPr>
                <w:rFonts w:ascii="Times New Roman" w:hAnsi="Times New Roman" w:cs="Times New Roman"/>
              </w:rPr>
            </w:pPr>
            <w:r>
              <w:rPr>
                <w:rFonts w:ascii="Times New Roman" w:hAnsi="Times New Roman" w:cs="Times New Roman"/>
              </w:rPr>
              <w:t>Testemunha</w:t>
            </w:r>
          </w:p>
        </w:tc>
      </w:tr>
    </w:tbl>
    <w:p w14:paraId="364FAB1A" w14:textId="77777777" w:rsidR="00AF73F0" w:rsidRDefault="00F71352">
      <w:pPr>
        <w:spacing w:line="360" w:lineRule="auto"/>
        <w:jc w:val="center"/>
        <w:rPr>
          <w:rFonts w:ascii="Times New Roman" w:eastAsia="Arial" w:hAnsi="Times New Roman" w:cs="Times New Roman"/>
          <w:b/>
          <w:bCs/>
        </w:rPr>
      </w:pPr>
      <w:r>
        <w:rPr>
          <w:rFonts w:ascii="Times New Roman" w:hAnsi="Times New Roman" w:cs="Times New Roman"/>
        </w:rPr>
        <w:br w:type="page"/>
      </w:r>
      <w:bookmarkEnd w:id="0"/>
    </w:p>
    <w:sectPr w:rsidR="00AF73F0" w:rsidSect="00F71352">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BB84" w14:textId="77777777" w:rsidR="001A7F8F" w:rsidRDefault="001A7F8F">
      <w:r>
        <w:separator/>
      </w:r>
    </w:p>
  </w:endnote>
  <w:endnote w:type="continuationSeparator" w:id="0">
    <w:p w14:paraId="2041E7BB" w14:textId="77777777" w:rsidR="001A7F8F" w:rsidRDefault="001A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enQuanYi Micro Hei">
    <w:altName w:val="Segoe Print"/>
    <w:charset w:val="00"/>
    <w:family w:val="roman"/>
    <w:pitch w:val="default"/>
  </w:font>
  <w:font w:name="Lohit Hindi">
    <w:altName w:val="Times New Roman"/>
    <w:charset w:val="00"/>
    <w:family w:val="roman"/>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Yu Gothic"/>
    <w:charset w:val="8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Bk BT">
    <w:altName w:val="Century Gothic"/>
    <w:charset w:val="00"/>
    <w:family w:val="swiss"/>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8C24" w14:textId="77777777" w:rsidR="001A7F8F" w:rsidRDefault="001A7F8F">
      <w:r>
        <w:separator/>
      </w:r>
    </w:p>
  </w:footnote>
  <w:footnote w:type="continuationSeparator" w:id="0">
    <w:p w14:paraId="193A3CF8" w14:textId="77777777" w:rsidR="001A7F8F" w:rsidRDefault="001A7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15:restartNumberingAfterBreak="0">
    <w:nsid w:val="FFFFFF83"/>
    <w:multiLevelType w:val="singleLevel"/>
    <w:tmpl w:val="FFFFFF83"/>
    <w:lvl w:ilvl="0">
      <w:start w:val="1"/>
      <w:numFmt w:val="bullet"/>
      <w:pStyle w:val="Commarcadores2"/>
      <w:lvlText w:val=""/>
      <w:lvlJc w:val="left"/>
      <w:pPr>
        <w:tabs>
          <w:tab w:val="left" w:pos="643"/>
        </w:tabs>
        <w:ind w:left="643" w:hanging="360"/>
      </w:pPr>
      <w:rPr>
        <w:rFonts w:ascii="Symbol" w:hAnsi="Symbol" w:hint="default"/>
      </w:rPr>
    </w:lvl>
  </w:abstractNum>
  <w:abstractNum w:abstractNumId="2" w15:restartNumberingAfterBreak="0">
    <w:nsid w:val="FFFFFF88"/>
    <w:multiLevelType w:val="singleLevel"/>
    <w:tmpl w:val="FFFFFF88"/>
    <w:lvl w:ilvl="0">
      <w:start w:val="1"/>
      <w:numFmt w:val="decimal"/>
      <w:pStyle w:val="Numerada"/>
      <w:lvlText w:val="%1."/>
      <w:lvlJc w:val="left"/>
      <w:pPr>
        <w:tabs>
          <w:tab w:val="left" w:pos="360"/>
        </w:tabs>
        <w:ind w:left="360" w:hanging="360"/>
      </w:pPr>
    </w:lvl>
  </w:abstractNum>
  <w:abstractNum w:abstractNumId="3" w15:restartNumberingAfterBreak="0">
    <w:nsid w:val="0B380560"/>
    <w:multiLevelType w:val="multilevel"/>
    <w:tmpl w:val="0B3805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531CF"/>
    <w:multiLevelType w:val="multilevel"/>
    <w:tmpl w:val="0D5531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32B3B"/>
    <w:multiLevelType w:val="multilevel"/>
    <w:tmpl w:val="19632B3B"/>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5190E"/>
    <w:multiLevelType w:val="multilevel"/>
    <w:tmpl w:val="1D45190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lvlText w:val="%1.%2."/>
      <w:lvlJc w:val="left"/>
      <w:pPr>
        <w:ind w:left="792" w:hanging="432"/>
      </w:pPr>
      <w:rPr>
        <w:b/>
        <w:bCs w:val="0"/>
        <w:i w:val="0"/>
        <w:strike w:val="0"/>
        <w:color w:val="auto"/>
        <w:sz w:val="24"/>
        <w:szCs w:val="24"/>
        <w:u w:val="none"/>
      </w:rPr>
    </w:lvl>
    <w:lvl w:ilvl="2">
      <w:start w:val="1"/>
      <w:numFmt w:val="decimal"/>
      <w:pStyle w:val="Nvel3"/>
      <w:lvlText w:val="%1.%2.%3."/>
      <w:lvlJc w:val="left"/>
      <w:pPr>
        <w:ind w:left="1224" w:hanging="504"/>
      </w:pPr>
      <w:rPr>
        <w:rFonts w:hint="default"/>
        <w:b/>
        <w:bCs/>
        <w:i w:val="0"/>
        <w:strike w:val="0"/>
        <w:color w:val="auto"/>
        <w:sz w:val="24"/>
        <w:szCs w:val="24"/>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A3169"/>
    <w:multiLevelType w:val="multilevel"/>
    <w:tmpl w:val="255A3169"/>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A070EE"/>
    <w:multiLevelType w:val="multilevel"/>
    <w:tmpl w:val="2EA070EE"/>
    <w:lvl w:ilvl="0">
      <w:start w:val="1"/>
      <w:numFmt w:val="decimal"/>
      <w:suff w:val="nothing"/>
      <w:lvlText w:val="%1."/>
      <w:lvlJc w:val="left"/>
      <w:rPr>
        <w:b/>
        <w:i w:val="0"/>
      </w:rPr>
    </w:lvl>
    <w:lvl w:ilvl="1">
      <w:start w:val="1"/>
      <w:numFmt w:val="decimal"/>
      <w:pStyle w:val="ContratoTitulo"/>
      <w:lvlText w:val="%1.%2."/>
      <w:lvlJc w:val="left"/>
      <w:pPr>
        <w:tabs>
          <w:tab w:val="left" w:pos="360"/>
        </w:tabs>
      </w:pPr>
      <w:rPr>
        <w:rFonts w:ascii="Times New Roman" w:hAnsi="Times New Roman" w:hint="default"/>
        <w:b/>
        <w:i w:val="0"/>
        <w:sz w:val="24"/>
      </w:rPr>
    </w:lvl>
    <w:lvl w:ilvl="2">
      <w:start w:val="1"/>
      <w:numFmt w:val="decimal"/>
      <w:lvlText w:val="%1.%2.%3."/>
      <w:lvlJc w:val="left"/>
      <w:pPr>
        <w:tabs>
          <w:tab w:val="left" w:pos="1854"/>
        </w:tabs>
        <w:ind w:left="1134"/>
      </w:pPr>
      <w:rPr>
        <w:b/>
        <w:i w:val="0"/>
      </w:rPr>
    </w:lvl>
    <w:lvl w:ilvl="3">
      <w:start w:val="1"/>
      <w:numFmt w:val="decimal"/>
      <w:lvlText w:val="%1.%2.%3.%4."/>
      <w:lvlJc w:val="left"/>
      <w:pPr>
        <w:tabs>
          <w:tab w:val="left" w:pos="2138"/>
        </w:tabs>
        <w:ind w:left="1418"/>
      </w:pPr>
      <w:rPr>
        <w:b/>
        <w:i w:val="0"/>
      </w:rPr>
    </w:lvl>
    <w:lvl w:ilvl="4">
      <w:start w:val="1"/>
      <w:numFmt w:val="decimal"/>
      <w:lvlText w:val="%1.%2.%3.%4.%5."/>
      <w:lvlJc w:val="left"/>
      <w:pPr>
        <w:tabs>
          <w:tab w:val="left" w:pos="3240"/>
        </w:tabs>
        <w:ind w:left="2232" w:hanging="792"/>
      </w:pPr>
    </w:lvl>
    <w:lvl w:ilvl="5">
      <w:start w:val="1"/>
      <w:numFmt w:val="decimal"/>
      <w:lvlText w:val="%1.%2.%3.%4.%5.%6."/>
      <w:lvlJc w:val="left"/>
      <w:pPr>
        <w:tabs>
          <w:tab w:val="left" w:pos="3960"/>
        </w:tabs>
        <w:ind w:left="2736" w:hanging="936"/>
      </w:pPr>
    </w:lvl>
    <w:lvl w:ilvl="6">
      <w:start w:val="1"/>
      <w:numFmt w:val="decimal"/>
      <w:lvlText w:val="%1.%2.%3.%4.%5.%6.%7."/>
      <w:lvlJc w:val="left"/>
      <w:pPr>
        <w:tabs>
          <w:tab w:val="left" w:pos="4680"/>
        </w:tabs>
        <w:ind w:left="3240" w:hanging="1080"/>
      </w:pPr>
    </w:lvl>
    <w:lvl w:ilvl="7">
      <w:start w:val="1"/>
      <w:numFmt w:val="decimal"/>
      <w:lvlText w:val="%1.%2.%3.%4.%5.%6.%7.%8."/>
      <w:lvlJc w:val="left"/>
      <w:pPr>
        <w:tabs>
          <w:tab w:val="left" w:pos="5400"/>
        </w:tabs>
        <w:ind w:left="3744" w:hanging="1224"/>
      </w:pPr>
    </w:lvl>
    <w:lvl w:ilvl="8">
      <w:start w:val="1"/>
      <w:numFmt w:val="decimal"/>
      <w:lvlText w:val="%1.%2.%3.%4.%5.%6.%7.%8.%9."/>
      <w:lvlJc w:val="left"/>
      <w:pPr>
        <w:tabs>
          <w:tab w:val="left" w:pos="6120"/>
        </w:tabs>
        <w:ind w:left="4320" w:hanging="1440"/>
      </w:pPr>
    </w:lvl>
  </w:abstractNum>
  <w:abstractNum w:abstractNumId="10" w15:restartNumberingAfterBreak="0">
    <w:nsid w:val="30196362"/>
    <w:multiLevelType w:val="multilevel"/>
    <w:tmpl w:val="30196362"/>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12E08"/>
    <w:multiLevelType w:val="multilevel"/>
    <w:tmpl w:val="35012E08"/>
    <w:lvl w:ilvl="0">
      <w:start w:val="1"/>
      <w:numFmt w:val="low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B0FF2"/>
    <w:multiLevelType w:val="multilevel"/>
    <w:tmpl w:val="38CB0F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AC7B15"/>
    <w:multiLevelType w:val="multilevel"/>
    <w:tmpl w:val="3EAC7B15"/>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33FE7"/>
    <w:multiLevelType w:val="multilevel"/>
    <w:tmpl w:val="3FE33FE7"/>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pStyle w:val="Nivel3-erro"/>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FD1CFC"/>
    <w:multiLevelType w:val="multilevel"/>
    <w:tmpl w:val="4DFD1C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Ttulo51"/>
      <w:lvlText w:val="%5"/>
      <w:lvlJc w:val="left"/>
      <w:pPr>
        <w:tabs>
          <w:tab w:val="left" w:pos="1080"/>
        </w:tabs>
        <w:ind w:left="1080" w:hanging="1080"/>
      </w:pPr>
      <w:rPr>
        <w:b/>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D6412F4"/>
    <w:multiLevelType w:val="multilevel"/>
    <w:tmpl w:val="5D641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DD361E"/>
    <w:multiLevelType w:val="multilevel"/>
    <w:tmpl w:val="61DD361E"/>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25D4999"/>
    <w:multiLevelType w:val="multilevel"/>
    <w:tmpl w:val="625D4999"/>
    <w:lvl w:ilvl="0">
      <w:start w:val="1"/>
      <w:numFmt w:val="decimal"/>
      <w:pStyle w:val="Solon1"/>
      <w:suff w:val="nothing"/>
      <w:lvlText w:val="%1."/>
      <w:lvlJc w:val="left"/>
    </w:lvl>
    <w:lvl w:ilvl="1">
      <w:start w:val="1"/>
      <w:numFmt w:val="decimal"/>
      <w:lvlText w:val="%1.%2."/>
      <w:lvlJc w:val="left"/>
      <w:pPr>
        <w:tabs>
          <w:tab w:val="left" w:pos="1134"/>
        </w:tabs>
        <w:ind w:left="1134" w:hanging="1134"/>
      </w:pPr>
      <w:rPr>
        <w:rFonts w:ascii="Times New Roman" w:hAnsi="Times New Roman" w:hint="default"/>
        <w:b/>
        <w:i w:val="0"/>
        <w:sz w:val="24"/>
      </w:rPr>
    </w:lvl>
    <w:lvl w:ilvl="2">
      <w:start w:val="1"/>
      <w:numFmt w:val="decimal"/>
      <w:lvlText w:val="%1.%2.%3."/>
      <w:lvlJc w:val="left"/>
      <w:pPr>
        <w:tabs>
          <w:tab w:val="left" w:pos="1854"/>
        </w:tabs>
        <w:ind w:left="1134"/>
      </w:pPr>
      <w:rPr>
        <w:b/>
        <w:i w:val="0"/>
      </w:rPr>
    </w:lvl>
    <w:lvl w:ilvl="3">
      <w:start w:val="1"/>
      <w:numFmt w:val="decimal"/>
      <w:lvlText w:val="%1.%2.%3.%4."/>
      <w:lvlJc w:val="left"/>
      <w:pPr>
        <w:tabs>
          <w:tab w:val="left" w:pos="2520"/>
        </w:tabs>
        <w:ind w:left="1728" w:hanging="648"/>
      </w:pPr>
    </w:lvl>
    <w:lvl w:ilvl="4">
      <w:start w:val="1"/>
      <w:numFmt w:val="decimal"/>
      <w:lvlText w:val="%1.%2.%3.%4.%5."/>
      <w:lvlJc w:val="left"/>
      <w:pPr>
        <w:tabs>
          <w:tab w:val="left" w:pos="3240"/>
        </w:tabs>
        <w:ind w:left="2232" w:hanging="792"/>
      </w:pPr>
    </w:lvl>
    <w:lvl w:ilvl="5">
      <w:start w:val="1"/>
      <w:numFmt w:val="decimal"/>
      <w:lvlText w:val="%1.%2.%3.%4.%5.%6."/>
      <w:lvlJc w:val="left"/>
      <w:pPr>
        <w:tabs>
          <w:tab w:val="left" w:pos="3960"/>
        </w:tabs>
        <w:ind w:left="2736" w:hanging="936"/>
      </w:pPr>
    </w:lvl>
    <w:lvl w:ilvl="6">
      <w:start w:val="1"/>
      <w:numFmt w:val="decimal"/>
      <w:lvlText w:val="%1.%2.%3.%4.%5.%6.%7."/>
      <w:lvlJc w:val="left"/>
      <w:pPr>
        <w:tabs>
          <w:tab w:val="left" w:pos="4680"/>
        </w:tabs>
        <w:ind w:left="3240" w:hanging="1080"/>
      </w:pPr>
    </w:lvl>
    <w:lvl w:ilvl="7">
      <w:start w:val="1"/>
      <w:numFmt w:val="decimal"/>
      <w:lvlText w:val="%1.%2.%3.%4.%5.%6.%7.%8."/>
      <w:lvlJc w:val="left"/>
      <w:pPr>
        <w:tabs>
          <w:tab w:val="left" w:pos="5400"/>
        </w:tabs>
        <w:ind w:left="3744" w:hanging="1224"/>
      </w:pPr>
    </w:lvl>
    <w:lvl w:ilvl="8">
      <w:start w:val="1"/>
      <w:numFmt w:val="decimal"/>
      <w:lvlText w:val="%1.%2.%3.%4.%5.%6.%7.%8.%9."/>
      <w:lvlJc w:val="left"/>
      <w:pPr>
        <w:tabs>
          <w:tab w:val="left" w:pos="6120"/>
        </w:tabs>
        <w:ind w:left="4320" w:hanging="1440"/>
      </w:pPr>
    </w:lvl>
  </w:abstractNum>
  <w:abstractNum w:abstractNumId="19" w15:restartNumberingAfterBreak="0">
    <w:nsid w:val="654F5EC5"/>
    <w:multiLevelType w:val="multilevel"/>
    <w:tmpl w:val="654F5EC5"/>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b/>
        <w:bCs/>
      </w:rPr>
    </w:lvl>
    <w:lvl w:ilvl="2">
      <w:start w:val="1"/>
      <w:numFmt w:val="decimal"/>
      <w:isLgl/>
      <w:lvlText w:val="%1.%2.%3."/>
      <w:lvlJc w:val="left"/>
      <w:pPr>
        <w:ind w:left="1582" w:hanging="720"/>
      </w:pPr>
      <w:rPr>
        <w:rFonts w:hint="default"/>
        <w:b/>
        <w:bCs/>
      </w:rPr>
    </w:lvl>
    <w:lvl w:ilvl="3">
      <w:start w:val="1"/>
      <w:numFmt w:val="decimal"/>
      <w:isLgl/>
      <w:lvlText w:val="%1.%2.%3.%4."/>
      <w:lvlJc w:val="left"/>
      <w:pPr>
        <w:ind w:left="1942" w:hanging="720"/>
      </w:pPr>
      <w:rPr>
        <w:rFonts w:hint="default"/>
        <w:b/>
        <w:bCs/>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 w15:restartNumberingAfterBreak="0">
    <w:nsid w:val="659F640C"/>
    <w:multiLevelType w:val="multilevel"/>
    <w:tmpl w:val="659F64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8E4224"/>
    <w:multiLevelType w:val="multilevel"/>
    <w:tmpl w:val="698E4224"/>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upperRoman"/>
      <w:lvlText w:val="%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2" w15:restartNumberingAfterBreak="0">
    <w:nsid w:val="6F8214A3"/>
    <w:multiLevelType w:val="multilevel"/>
    <w:tmpl w:val="6F8214A3"/>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723CE8"/>
    <w:multiLevelType w:val="multilevel"/>
    <w:tmpl w:val="7E723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7"/>
  </w:num>
  <w:num w:numId="5">
    <w:abstractNumId w:val="14"/>
  </w:num>
  <w:num w:numId="6">
    <w:abstractNumId w:val="9"/>
  </w:num>
  <w:num w:numId="7">
    <w:abstractNumId w:val="18"/>
  </w:num>
  <w:num w:numId="8">
    <w:abstractNumId w:val="17"/>
  </w:num>
  <w:num w:numId="9">
    <w:abstractNumId w:val="15"/>
  </w:num>
  <w:num w:numId="10">
    <w:abstractNumId w:val="16"/>
  </w:num>
  <w:num w:numId="11">
    <w:abstractNumId w:val="19"/>
  </w:num>
  <w:num w:numId="12">
    <w:abstractNumId w:val="21"/>
  </w:num>
  <w:num w:numId="13">
    <w:abstractNumId w:val="23"/>
  </w:num>
  <w:num w:numId="14">
    <w:abstractNumId w:val="11"/>
  </w:num>
  <w:num w:numId="15">
    <w:abstractNumId w:val="20"/>
  </w:num>
  <w:num w:numId="16">
    <w:abstractNumId w:val="8"/>
  </w:num>
  <w:num w:numId="17">
    <w:abstractNumId w:val="3"/>
  </w:num>
  <w:num w:numId="18">
    <w:abstractNumId w:val="4"/>
  </w:num>
  <w:num w:numId="19">
    <w:abstractNumId w:val="6"/>
  </w:num>
  <w:num w:numId="20">
    <w:abstractNumId w:val="5"/>
  </w:num>
  <w:num w:numId="21">
    <w:abstractNumId w:val="10"/>
  </w:num>
  <w:num w:numId="22">
    <w:abstractNumId w:val="12"/>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97D"/>
    <w:rsid w:val="00000E05"/>
    <w:rsid w:val="00001089"/>
    <w:rsid w:val="000010AA"/>
    <w:rsid w:val="0000148C"/>
    <w:rsid w:val="000019C6"/>
    <w:rsid w:val="0000236D"/>
    <w:rsid w:val="00003298"/>
    <w:rsid w:val="00003F8B"/>
    <w:rsid w:val="00004D4F"/>
    <w:rsid w:val="00004FCA"/>
    <w:rsid w:val="00005901"/>
    <w:rsid w:val="00005A68"/>
    <w:rsid w:val="00005C75"/>
    <w:rsid w:val="00005D84"/>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53A"/>
    <w:rsid w:val="00015651"/>
    <w:rsid w:val="000156E9"/>
    <w:rsid w:val="00015783"/>
    <w:rsid w:val="00015A6E"/>
    <w:rsid w:val="00015D4B"/>
    <w:rsid w:val="00016AC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334"/>
    <w:rsid w:val="000318BA"/>
    <w:rsid w:val="00031DBE"/>
    <w:rsid w:val="00031E06"/>
    <w:rsid w:val="000321F5"/>
    <w:rsid w:val="000322A8"/>
    <w:rsid w:val="00032EA8"/>
    <w:rsid w:val="000335F5"/>
    <w:rsid w:val="00033DA9"/>
    <w:rsid w:val="00033E86"/>
    <w:rsid w:val="000340B8"/>
    <w:rsid w:val="00034A29"/>
    <w:rsid w:val="00034FD6"/>
    <w:rsid w:val="00035D80"/>
    <w:rsid w:val="000361F0"/>
    <w:rsid w:val="00036982"/>
    <w:rsid w:val="00036DF4"/>
    <w:rsid w:val="000373BF"/>
    <w:rsid w:val="0003743B"/>
    <w:rsid w:val="000375D6"/>
    <w:rsid w:val="00037B74"/>
    <w:rsid w:val="00037C97"/>
    <w:rsid w:val="00037CFD"/>
    <w:rsid w:val="00037E70"/>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3BF"/>
    <w:rsid w:val="00051782"/>
    <w:rsid w:val="0005180E"/>
    <w:rsid w:val="000518EF"/>
    <w:rsid w:val="000518F5"/>
    <w:rsid w:val="00051F02"/>
    <w:rsid w:val="00052048"/>
    <w:rsid w:val="000526DD"/>
    <w:rsid w:val="00052DDE"/>
    <w:rsid w:val="00052F23"/>
    <w:rsid w:val="00053303"/>
    <w:rsid w:val="00053572"/>
    <w:rsid w:val="00053E65"/>
    <w:rsid w:val="00054458"/>
    <w:rsid w:val="00055034"/>
    <w:rsid w:val="00055889"/>
    <w:rsid w:val="00055C19"/>
    <w:rsid w:val="00055F99"/>
    <w:rsid w:val="000561CC"/>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4B5"/>
    <w:rsid w:val="00073596"/>
    <w:rsid w:val="00073852"/>
    <w:rsid w:val="00073A29"/>
    <w:rsid w:val="00073E27"/>
    <w:rsid w:val="00073E63"/>
    <w:rsid w:val="000761FF"/>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2B"/>
    <w:rsid w:val="00082DC7"/>
    <w:rsid w:val="0008319D"/>
    <w:rsid w:val="000831C8"/>
    <w:rsid w:val="00083E83"/>
    <w:rsid w:val="00084490"/>
    <w:rsid w:val="00084518"/>
    <w:rsid w:val="000850DC"/>
    <w:rsid w:val="00086895"/>
    <w:rsid w:val="00086BB6"/>
    <w:rsid w:val="00086D55"/>
    <w:rsid w:val="000872C8"/>
    <w:rsid w:val="00087409"/>
    <w:rsid w:val="000879FB"/>
    <w:rsid w:val="00087EF2"/>
    <w:rsid w:val="000902AA"/>
    <w:rsid w:val="00090425"/>
    <w:rsid w:val="00090534"/>
    <w:rsid w:val="00090BA7"/>
    <w:rsid w:val="00090D08"/>
    <w:rsid w:val="00090F5D"/>
    <w:rsid w:val="00091828"/>
    <w:rsid w:val="00091897"/>
    <w:rsid w:val="000921E1"/>
    <w:rsid w:val="00092232"/>
    <w:rsid w:val="000923CA"/>
    <w:rsid w:val="00092759"/>
    <w:rsid w:val="00092CA5"/>
    <w:rsid w:val="000935AA"/>
    <w:rsid w:val="00093B86"/>
    <w:rsid w:val="00093D4E"/>
    <w:rsid w:val="00094191"/>
    <w:rsid w:val="00094321"/>
    <w:rsid w:val="00094790"/>
    <w:rsid w:val="00094899"/>
    <w:rsid w:val="00094A8E"/>
    <w:rsid w:val="00094D55"/>
    <w:rsid w:val="000967EB"/>
    <w:rsid w:val="00096B41"/>
    <w:rsid w:val="00096CD1"/>
    <w:rsid w:val="000A0129"/>
    <w:rsid w:val="000A0585"/>
    <w:rsid w:val="000A05E3"/>
    <w:rsid w:val="000A0BAC"/>
    <w:rsid w:val="000A102A"/>
    <w:rsid w:val="000A1066"/>
    <w:rsid w:val="000A179E"/>
    <w:rsid w:val="000A1A7B"/>
    <w:rsid w:val="000A1B88"/>
    <w:rsid w:val="000A1BEE"/>
    <w:rsid w:val="000A1EAC"/>
    <w:rsid w:val="000A2046"/>
    <w:rsid w:val="000A23DA"/>
    <w:rsid w:val="000A3D93"/>
    <w:rsid w:val="000A494B"/>
    <w:rsid w:val="000A498A"/>
    <w:rsid w:val="000A4A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4AB"/>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0E1"/>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6FD8"/>
    <w:rsid w:val="000D76B8"/>
    <w:rsid w:val="000E071F"/>
    <w:rsid w:val="000E15DC"/>
    <w:rsid w:val="000E18E1"/>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09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924"/>
    <w:rsid w:val="00102F0D"/>
    <w:rsid w:val="00102F2B"/>
    <w:rsid w:val="0010312E"/>
    <w:rsid w:val="00103391"/>
    <w:rsid w:val="00103440"/>
    <w:rsid w:val="00103461"/>
    <w:rsid w:val="00103668"/>
    <w:rsid w:val="00104204"/>
    <w:rsid w:val="001044A0"/>
    <w:rsid w:val="00104C11"/>
    <w:rsid w:val="00105071"/>
    <w:rsid w:val="00105628"/>
    <w:rsid w:val="00105707"/>
    <w:rsid w:val="00105BB9"/>
    <w:rsid w:val="00105C7B"/>
    <w:rsid w:val="00106309"/>
    <w:rsid w:val="00106B39"/>
    <w:rsid w:val="001079AB"/>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682"/>
    <w:rsid w:val="0011575E"/>
    <w:rsid w:val="00115C30"/>
    <w:rsid w:val="00116179"/>
    <w:rsid w:val="00116D83"/>
    <w:rsid w:val="001205C5"/>
    <w:rsid w:val="001208D4"/>
    <w:rsid w:val="00120DAD"/>
    <w:rsid w:val="0012102E"/>
    <w:rsid w:val="001219B0"/>
    <w:rsid w:val="00121BF7"/>
    <w:rsid w:val="00121E12"/>
    <w:rsid w:val="00122C50"/>
    <w:rsid w:val="00122CF4"/>
    <w:rsid w:val="00123693"/>
    <w:rsid w:val="001243BC"/>
    <w:rsid w:val="00124736"/>
    <w:rsid w:val="00124772"/>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12C"/>
    <w:rsid w:val="00132214"/>
    <w:rsid w:val="00132231"/>
    <w:rsid w:val="00132985"/>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462"/>
    <w:rsid w:val="00143845"/>
    <w:rsid w:val="00143DB3"/>
    <w:rsid w:val="00143E29"/>
    <w:rsid w:val="001441A4"/>
    <w:rsid w:val="001443B4"/>
    <w:rsid w:val="00144AB1"/>
    <w:rsid w:val="00144E73"/>
    <w:rsid w:val="0014621B"/>
    <w:rsid w:val="0014670B"/>
    <w:rsid w:val="001468D3"/>
    <w:rsid w:val="00146B7E"/>
    <w:rsid w:val="00146BDF"/>
    <w:rsid w:val="00147222"/>
    <w:rsid w:val="00147371"/>
    <w:rsid w:val="0014755F"/>
    <w:rsid w:val="00150295"/>
    <w:rsid w:val="001503BE"/>
    <w:rsid w:val="001511AA"/>
    <w:rsid w:val="001516EA"/>
    <w:rsid w:val="0015172D"/>
    <w:rsid w:val="00151789"/>
    <w:rsid w:val="00152B29"/>
    <w:rsid w:val="0015394F"/>
    <w:rsid w:val="00153E25"/>
    <w:rsid w:val="00154505"/>
    <w:rsid w:val="00154B86"/>
    <w:rsid w:val="00154BF4"/>
    <w:rsid w:val="00155D25"/>
    <w:rsid w:val="001562A8"/>
    <w:rsid w:val="00156349"/>
    <w:rsid w:val="00156504"/>
    <w:rsid w:val="001565DA"/>
    <w:rsid w:val="0015684D"/>
    <w:rsid w:val="00156C74"/>
    <w:rsid w:val="00156E90"/>
    <w:rsid w:val="00157D8E"/>
    <w:rsid w:val="00160549"/>
    <w:rsid w:val="00160602"/>
    <w:rsid w:val="001608E4"/>
    <w:rsid w:val="00160956"/>
    <w:rsid w:val="00160AA7"/>
    <w:rsid w:val="00160BBD"/>
    <w:rsid w:val="00160D9F"/>
    <w:rsid w:val="00160DA4"/>
    <w:rsid w:val="00162645"/>
    <w:rsid w:val="00163C23"/>
    <w:rsid w:val="0016418C"/>
    <w:rsid w:val="00164240"/>
    <w:rsid w:val="00164870"/>
    <w:rsid w:val="001648FB"/>
    <w:rsid w:val="00164CC3"/>
    <w:rsid w:val="00164D3A"/>
    <w:rsid w:val="00164EBC"/>
    <w:rsid w:val="0016553F"/>
    <w:rsid w:val="00165573"/>
    <w:rsid w:val="00165577"/>
    <w:rsid w:val="0016584A"/>
    <w:rsid w:val="00165960"/>
    <w:rsid w:val="0016603C"/>
    <w:rsid w:val="00166516"/>
    <w:rsid w:val="00166820"/>
    <w:rsid w:val="00167C91"/>
    <w:rsid w:val="00170173"/>
    <w:rsid w:val="00170558"/>
    <w:rsid w:val="001705DE"/>
    <w:rsid w:val="001706E2"/>
    <w:rsid w:val="001708CD"/>
    <w:rsid w:val="00170CE1"/>
    <w:rsid w:val="00170D49"/>
    <w:rsid w:val="00170F04"/>
    <w:rsid w:val="00171A80"/>
    <w:rsid w:val="001722D9"/>
    <w:rsid w:val="001723DF"/>
    <w:rsid w:val="0017284B"/>
    <w:rsid w:val="00172A0F"/>
    <w:rsid w:val="0017326E"/>
    <w:rsid w:val="00174843"/>
    <w:rsid w:val="001749AE"/>
    <w:rsid w:val="00174CAA"/>
    <w:rsid w:val="00174D48"/>
    <w:rsid w:val="00174F1B"/>
    <w:rsid w:val="00175089"/>
    <w:rsid w:val="00175662"/>
    <w:rsid w:val="00175687"/>
    <w:rsid w:val="00175A8F"/>
    <w:rsid w:val="00175B9C"/>
    <w:rsid w:val="00175D7C"/>
    <w:rsid w:val="00176D13"/>
    <w:rsid w:val="00176ED8"/>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6DC0"/>
    <w:rsid w:val="001904A8"/>
    <w:rsid w:val="00191087"/>
    <w:rsid w:val="00191140"/>
    <w:rsid w:val="001914CD"/>
    <w:rsid w:val="001916AA"/>
    <w:rsid w:val="00191E21"/>
    <w:rsid w:val="001935E5"/>
    <w:rsid w:val="001937C4"/>
    <w:rsid w:val="00194118"/>
    <w:rsid w:val="001946DD"/>
    <w:rsid w:val="00194866"/>
    <w:rsid w:val="00194C44"/>
    <w:rsid w:val="00194F7C"/>
    <w:rsid w:val="00194FE4"/>
    <w:rsid w:val="001959DA"/>
    <w:rsid w:val="00197070"/>
    <w:rsid w:val="001979BA"/>
    <w:rsid w:val="001A009A"/>
    <w:rsid w:val="001A0186"/>
    <w:rsid w:val="001A0A05"/>
    <w:rsid w:val="001A1138"/>
    <w:rsid w:val="001A13FA"/>
    <w:rsid w:val="001A15C2"/>
    <w:rsid w:val="001A1732"/>
    <w:rsid w:val="001A20E8"/>
    <w:rsid w:val="001A29FB"/>
    <w:rsid w:val="001A2CE9"/>
    <w:rsid w:val="001A3153"/>
    <w:rsid w:val="001A3A05"/>
    <w:rsid w:val="001A3ADF"/>
    <w:rsid w:val="001A3E18"/>
    <w:rsid w:val="001A43DE"/>
    <w:rsid w:val="001A4748"/>
    <w:rsid w:val="001A546D"/>
    <w:rsid w:val="001A570F"/>
    <w:rsid w:val="001A6234"/>
    <w:rsid w:val="001A7EEF"/>
    <w:rsid w:val="001A7F1F"/>
    <w:rsid w:val="001A7F8F"/>
    <w:rsid w:val="001B005B"/>
    <w:rsid w:val="001B0BB8"/>
    <w:rsid w:val="001B1079"/>
    <w:rsid w:val="001B1976"/>
    <w:rsid w:val="001B2538"/>
    <w:rsid w:val="001B2A3F"/>
    <w:rsid w:val="001B2FAE"/>
    <w:rsid w:val="001B3448"/>
    <w:rsid w:val="001B3617"/>
    <w:rsid w:val="001B3DA3"/>
    <w:rsid w:val="001B426C"/>
    <w:rsid w:val="001B4796"/>
    <w:rsid w:val="001B4A0C"/>
    <w:rsid w:val="001B517B"/>
    <w:rsid w:val="001B53DE"/>
    <w:rsid w:val="001B6423"/>
    <w:rsid w:val="001B7184"/>
    <w:rsid w:val="001B7FE6"/>
    <w:rsid w:val="001C0EED"/>
    <w:rsid w:val="001C11C5"/>
    <w:rsid w:val="001C2A13"/>
    <w:rsid w:val="001C2C97"/>
    <w:rsid w:val="001C2E71"/>
    <w:rsid w:val="001C2FA4"/>
    <w:rsid w:val="001C3F32"/>
    <w:rsid w:val="001C41C8"/>
    <w:rsid w:val="001C48B6"/>
    <w:rsid w:val="001C4C04"/>
    <w:rsid w:val="001C501A"/>
    <w:rsid w:val="001C57FF"/>
    <w:rsid w:val="001C59C0"/>
    <w:rsid w:val="001C5E1A"/>
    <w:rsid w:val="001C5FEE"/>
    <w:rsid w:val="001C694F"/>
    <w:rsid w:val="001C6C9C"/>
    <w:rsid w:val="001C7098"/>
    <w:rsid w:val="001C70DB"/>
    <w:rsid w:val="001C721E"/>
    <w:rsid w:val="001C72CA"/>
    <w:rsid w:val="001C7783"/>
    <w:rsid w:val="001D106D"/>
    <w:rsid w:val="001D1172"/>
    <w:rsid w:val="001D21DD"/>
    <w:rsid w:val="001D288E"/>
    <w:rsid w:val="001D28CC"/>
    <w:rsid w:val="001D2907"/>
    <w:rsid w:val="001D2C58"/>
    <w:rsid w:val="001D327A"/>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134"/>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7C9"/>
    <w:rsid w:val="001F4C3C"/>
    <w:rsid w:val="001F5154"/>
    <w:rsid w:val="001F66DD"/>
    <w:rsid w:val="001F6A1C"/>
    <w:rsid w:val="001F6AED"/>
    <w:rsid w:val="001F6C44"/>
    <w:rsid w:val="00200097"/>
    <w:rsid w:val="0020019F"/>
    <w:rsid w:val="00200799"/>
    <w:rsid w:val="00200A4B"/>
    <w:rsid w:val="002018CC"/>
    <w:rsid w:val="00201BC1"/>
    <w:rsid w:val="00201F24"/>
    <w:rsid w:val="00202234"/>
    <w:rsid w:val="00202A04"/>
    <w:rsid w:val="00202BFE"/>
    <w:rsid w:val="00202DBE"/>
    <w:rsid w:val="00203241"/>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4419"/>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110"/>
    <w:rsid w:val="0024276C"/>
    <w:rsid w:val="00242ABE"/>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6DD"/>
    <w:rsid w:val="0025376C"/>
    <w:rsid w:val="002538B4"/>
    <w:rsid w:val="002538E3"/>
    <w:rsid w:val="00253C18"/>
    <w:rsid w:val="00253EBD"/>
    <w:rsid w:val="00253EDB"/>
    <w:rsid w:val="00255593"/>
    <w:rsid w:val="00255907"/>
    <w:rsid w:val="0025592E"/>
    <w:rsid w:val="00255B96"/>
    <w:rsid w:val="00255C24"/>
    <w:rsid w:val="0025640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151"/>
    <w:rsid w:val="002632D7"/>
    <w:rsid w:val="0026379E"/>
    <w:rsid w:val="0026386A"/>
    <w:rsid w:val="00263A2E"/>
    <w:rsid w:val="00263C9D"/>
    <w:rsid w:val="0026417F"/>
    <w:rsid w:val="00264555"/>
    <w:rsid w:val="00264DF6"/>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4E9"/>
    <w:rsid w:val="00274FAF"/>
    <w:rsid w:val="00276ECC"/>
    <w:rsid w:val="00277FA1"/>
    <w:rsid w:val="0028037D"/>
    <w:rsid w:val="00280846"/>
    <w:rsid w:val="00281E5E"/>
    <w:rsid w:val="002821A0"/>
    <w:rsid w:val="00282AC5"/>
    <w:rsid w:val="00282DB1"/>
    <w:rsid w:val="00283BFE"/>
    <w:rsid w:val="00283D51"/>
    <w:rsid w:val="002840F4"/>
    <w:rsid w:val="00284A2C"/>
    <w:rsid w:val="00284BCC"/>
    <w:rsid w:val="0028552D"/>
    <w:rsid w:val="00285733"/>
    <w:rsid w:val="00285983"/>
    <w:rsid w:val="002866ED"/>
    <w:rsid w:val="00286AD9"/>
    <w:rsid w:val="00286AF4"/>
    <w:rsid w:val="00286E28"/>
    <w:rsid w:val="0028765E"/>
    <w:rsid w:val="0028769B"/>
    <w:rsid w:val="00287BB2"/>
    <w:rsid w:val="00287D22"/>
    <w:rsid w:val="00290047"/>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436"/>
    <w:rsid w:val="00293744"/>
    <w:rsid w:val="002937D4"/>
    <w:rsid w:val="00293AE8"/>
    <w:rsid w:val="00293D30"/>
    <w:rsid w:val="00293FFC"/>
    <w:rsid w:val="00294000"/>
    <w:rsid w:val="00294348"/>
    <w:rsid w:val="00294C1A"/>
    <w:rsid w:val="00294F3F"/>
    <w:rsid w:val="002950EF"/>
    <w:rsid w:val="00295776"/>
    <w:rsid w:val="00295EB3"/>
    <w:rsid w:val="002961D6"/>
    <w:rsid w:val="00296F0D"/>
    <w:rsid w:val="00297E77"/>
    <w:rsid w:val="002A0046"/>
    <w:rsid w:val="002A046D"/>
    <w:rsid w:val="002A0D02"/>
    <w:rsid w:val="002A1164"/>
    <w:rsid w:val="002A127F"/>
    <w:rsid w:val="002A17C6"/>
    <w:rsid w:val="002A18C1"/>
    <w:rsid w:val="002A19C7"/>
    <w:rsid w:val="002A1D8D"/>
    <w:rsid w:val="002A22CA"/>
    <w:rsid w:val="002A2822"/>
    <w:rsid w:val="002A3A9F"/>
    <w:rsid w:val="002A3D1E"/>
    <w:rsid w:val="002A4265"/>
    <w:rsid w:val="002A49A5"/>
    <w:rsid w:val="002A50DF"/>
    <w:rsid w:val="002A51E3"/>
    <w:rsid w:val="002A566E"/>
    <w:rsid w:val="002A5B83"/>
    <w:rsid w:val="002A611E"/>
    <w:rsid w:val="002A7034"/>
    <w:rsid w:val="002A7E55"/>
    <w:rsid w:val="002B0A65"/>
    <w:rsid w:val="002B0CB2"/>
    <w:rsid w:val="002B0CF8"/>
    <w:rsid w:val="002B138E"/>
    <w:rsid w:val="002B19F1"/>
    <w:rsid w:val="002B1A68"/>
    <w:rsid w:val="002B210B"/>
    <w:rsid w:val="002B2171"/>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DB3"/>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2E"/>
    <w:rsid w:val="002E2043"/>
    <w:rsid w:val="002E2074"/>
    <w:rsid w:val="002E276E"/>
    <w:rsid w:val="002E2B74"/>
    <w:rsid w:val="002E2D3D"/>
    <w:rsid w:val="002E2EB0"/>
    <w:rsid w:val="002E2FFE"/>
    <w:rsid w:val="002E3A34"/>
    <w:rsid w:val="002E3B66"/>
    <w:rsid w:val="002E3B9D"/>
    <w:rsid w:val="002E3BB8"/>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55C"/>
    <w:rsid w:val="002F308B"/>
    <w:rsid w:val="002F318F"/>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17C3B"/>
    <w:rsid w:val="00320345"/>
    <w:rsid w:val="0032192E"/>
    <w:rsid w:val="00321A1D"/>
    <w:rsid w:val="00321DA3"/>
    <w:rsid w:val="003221D1"/>
    <w:rsid w:val="00322A3E"/>
    <w:rsid w:val="00322CB7"/>
    <w:rsid w:val="003238C3"/>
    <w:rsid w:val="00323E6D"/>
    <w:rsid w:val="00324781"/>
    <w:rsid w:val="00324BCD"/>
    <w:rsid w:val="00324F30"/>
    <w:rsid w:val="00325023"/>
    <w:rsid w:val="0032533F"/>
    <w:rsid w:val="003256ED"/>
    <w:rsid w:val="00325FD8"/>
    <w:rsid w:val="003265B9"/>
    <w:rsid w:val="003265FC"/>
    <w:rsid w:val="0032701E"/>
    <w:rsid w:val="00327232"/>
    <w:rsid w:val="00327DD2"/>
    <w:rsid w:val="00330864"/>
    <w:rsid w:val="0033103B"/>
    <w:rsid w:val="003310F0"/>
    <w:rsid w:val="00331182"/>
    <w:rsid w:val="003323B5"/>
    <w:rsid w:val="003327A2"/>
    <w:rsid w:val="00332AB2"/>
    <w:rsid w:val="00332C60"/>
    <w:rsid w:val="00333B87"/>
    <w:rsid w:val="00333D81"/>
    <w:rsid w:val="003342E1"/>
    <w:rsid w:val="003343F8"/>
    <w:rsid w:val="00335189"/>
    <w:rsid w:val="0033550F"/>
    <w:rsid w:val="00335C88"/>
    <w:rsid w:val="0033678D"/>
    <w:rsid w:val="003367B5"/>
    <w:rsid w:val="00337355"/>
    <w:rsid w:val="003373DB"/>
    <w:rsid w:val="0033777C"/>
    <w:rsid w:val="0033795C"/>
    <w:rsid w:val="0034018E"/>
    <w:rsid w:val="00340192"/>
    <w:rsid w:val="0034062D"/>
    <w:rsid w:val="00340692"/>
    <w:rsid w:val="00340EE0"/>
    <w:rsid w:val="00340FFA"/>
    <w:rsid w:val="00341028"/>
    <w:rsid w:val="003412B1"/>
    <w:rsid w:val="003415B6"/>
    <w:rsid w:val="00341B71"/>
    <w:rsid w:val="00342322"/>
    <w:rsid w:val="0034236A"/>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186"/>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393"/>
    <w:rsid w:val="00362847"/>
    <w:rsid w:val="003629E4"/>
    <w:rsid w:val="003639AA"/>
    <w:rsid w:val="00363E13"/>
    <w:rsid w:val="00364095"/>
    <w:rsid w:val="00364141"/>
    <w:rsid w:val="003648BA"/>
    <w:rsid w:val="00364911"/>
    <w:rsid w:val="00364F4B"/>
    <w:rsid w:val="003657BA"/>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BC6"/>
    <w:rsid w:val="00373E09"/>
    <w:rsid w:val="00373F2A"/>
    <w:rsid w:val="00374525"/>
    <w:rsid w:val="00374B6B"/>
    <w:rsid w:val="00374D92"/>
    <w:rsid w:val="003751AD"/>
    <w:rsid w:val="00375A0A"/>
    <w:rsid w:val="00376236"/>
    <w:rsid w:val="003763E5"/>
    <w:rsid w:val="00376A71"/>
    <w:rsid w:val="00377222"/>
    <w:rsid w:val="003778BE"/>
    <w:rsid w:val="003779A2"/>
    <w:rsid w:val="00377CEB"/>
    <w:rsid w:val="003800AF"/>
    <w:rsid w:val="0038139C"/>
    <w:rsid w:val="00381E84"/>
    <w:rsid w:val="003823E1"/>
    <w:rsid w:val="0038245E"/>
    <w:rsid w:val="00382798"/>
    <w:rsid w:val="003827BE"/>
    <w:rsid w:val="00383436"/>
    <w:rsid w:val="003837E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0FDE"/>
    <w:rsid w:val="003911FA"/>
    <w:rsid w:val="00391AB2"/>
    <w:rsid w:val="00391E14"/>
    <w:rsid w:val="00392462"/>
    <w:rsid w:val="003936AA"/>
    <w:rsid w:val="00393921"/>
    <w:rsid w:val="00393C0E"/>
    <w:rsid w:val="003945AA"/>
    <w:rsid w:val="00394F0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863"/>
    <w:rsid w:val="003A4E63"/>
    <w:rsid w:val="003A5367"/>
    <w:rsid w:val="003A54A7"/>
    <w:rsid w:val="003A5B5F"/>
    <w:rsid w:val="003A5D49"/>
    <w:rsid w:val="003A6143"/>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03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5FF"/>
    <w:rsid w:val="003C6615"/>
    <w:rsid w:val="003C674E"/>
    <w:rsid w:val="003C6AD6"/>
    <w:rsid w:val="003C6CAA"/>
    <w:rsid w:val="003C6CE4"/>
    <w:rsid w:val="003C709C"/>
    <w:rsid w:val="003C7298"/>
    <w:rsid w:val="003C7A23"/>
    <w:rsid w:val="003D0233"/>
    <w:rsid w:val="003D023E"/>
    <w:rsid w:val="003D084B"/>
    <w:rsid w:val="003D1078"/>
    <w:rsid w:val="003D10F7"/>
    <w:rsid w:val="003D129F"/>
    <w:rsid w:val="003D2C66"/>
    <w:rsid w:val="003D2C91"/>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AFC"/>
    <w:rsid w:val="003E0F62"/>
    <w:rsid w:val="003E1085"/>
    <w:rsid w:val="003E26F1"/>
    <w:rsid w:val="003E34BF"/>
    <w:rsid w:val="003E386B"/>
    <w:rsid w:val="003E4181"/>
    <w:rsid w:val="003E4719"/>
    <w:rsid w:val="003E4927"/>
    <w:rsid w:val="003E4D76"/>
    <w:rsid w:val="003E5379"/>
    <w:rsid w:val="003E55B1"/>
    <w:rsid w:val="003E5730"/>
    <w:rsid w:val="003E672A"/>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325"/>
    <w:rsid w:val="003F579D"/>
    <w:rsid w:val="003F5CD4"/>
    <w:rsid w:val="003F675F"/>
    <w:rsid w:val="003F6883"/>
    <w:rsid w:val="003F6C4D"/>
    <w:rsid w:val="003F6E6A"/>
    <w:rsid w:val="003F6F05"/>
    <w:rsid w:val="003F7090"/>
    <w:rsid w:val="003F7C89"/>
    <w:rsid w:val="00400200"/>
    <w:rsid w:val="004011D9"/>
    <w:rsid w:val="00401A9B"/>
    <w:rsid w:val="00401B67"/>
    <w:rsid w:val="004021C4"/>
    <w:rsid w:val="004021DF"/>
    <w:rsid w:val="004036E0"/>
    <w:rsid w:val="00403756"/>
    <w:rsid w:val="004037DD"/>
    <w:rsid w:val="00403C5C"/>
    <w:rsid w:val="00403EDC"/>
    <w:rsid w:val="00404065"/>
    <w:rsid w:val="0040443F"/>
    <w:rsid w:val="004053E1"/>
    <w:rsid w:val="004055C9"/>
    <w:rsid w:val="00405763"/>
    <w:rsid w:val="00406952"/>
    <w:rsid w:val="00407092"/>
    <w:rsid w:val="004071C1"/>
    <w:rsid w:val="0040734F"/>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38C"/>
    <w:rsid w:val="004246E7"/>
    <w:rsid w:val="00424EA3"/>
    <w:rsid w:val="00425359"/>
    <w:rsid w:val="00425856"/>
    <w:rsid w:val="00425A80"/>
    <w:rsid w:val="00425D75"/>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36D"/>
    <w:rsid w:val="004350B5"/>
    <w:rsid w:val="0043521E"/>
    <w:rsid w:val="00435447"/>
    <w:rsid w:val="00435546"/>
    <w:rsid w:val="00435D1D"/>
    <w:rsid w:val="00435EA4"/>
    <w:rsid w:val="00435EDE"/>
    <w:rsid w:val="004370AA"/>
    <w:rsid w:val="00440D8A"/>
    <w:rsid w:val="004413AC"/>
    <w:rsid w:val="00441A6B"/>
    <w:rsid w:val="00441EA1"/>
    <w:rsid w:val="0044294C"/>
    <w:rsid w:val="00443B3B"/>
    <w:rsid w:val="00443D53"/>
    <w:rsid w:val="00443E2F"/>
    <w:rsid w:val="00445418"/>
    <w:rsid w:val="0044564C"/>
    <w:rsid w:val="00445798"/>
    <w:rsid w:val="00445C7A"/>
    <w:rsid w:val="00446E40"/>
    <w:rsid w:val="0044725C"/>
    <w:rsid w:val="00447465"/>
    <w:rsid w:val="004476E9"/>
    <w:rsid w:val="004479B1"/>
    <w:rsid w:val="00447F3E"/>
    <w:rsid w:val="004505C1"/>
    <w:rsid w:val="004507B8"/>
    <w:rsid w:val="00450CD0"/>
    <w:rsid w:val="00451065"/>
    <w:rsid w:val="0045133B"/>
    <w:rsid w:val="00452011"/>
    <w:rsid w:val="00452D4A"/>
    <w:rsid w:val="0045332E"/>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675E"/>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0357"/>
    <w:rsid w:val="00471425"/>
    <w:rsid w:val="00471443"/>
    <w:rsid w:val="00472103"/>
    <w:rsid w:val="0047282D"/>
    <w:rsid w:val="004728ED"/>
    <w:rsid w:val="004737D0"/>
    <w:rsid w:val="00474F4B"/>
    <w:rsid w:val="004750E0"/>
    <w:rsid w:val="00475ACE"/>
    <w:rsid w:val="00475C7D"/>
    <w:rsid w:val="0047641C"/>
    <w:rsid w:val="00476A57"/>
    <w:rsid w:val="00476C51"/>
    <w:rsid w:val="00476CBE"/>
    <w:rsid w:val="00477373"/>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CC9"/>
    <w:rsid w:val="00491F90"/>
    <w:rsid w:val="004922B3"/>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25A6"/>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6AA"/>
    <w:rsid w:val="004B4F03"/>
    <w:rsid w:val="004B68C4"/>
    <w:rsid w:val="004B6B1E"/>
    <w:rsid w:val="004C0212"/>
    <w:rsid w:val="004C05F9"/>
    <w:rsid w:val="004C0B32"/>
    <w:rsid w:val="004C1573"/>
    <w:rsid w:val="004C1862"/>
    <w:rsid w:val="004C18FD"/>
    <w:rsid w:val="004C1AFA"/>
    <w:rsid w:val="004C1E72"/>
    <w:rsid w:val="004C2123"/>
    <w:rsid w:val="004C2751"/>
    <w:rsid w:val="004C2864"/>
    <w:rsid w:val="004C2BFF"/>
    <w:rsid w:val="004C30A7"/>
    <w:rsid w:val="004C31B5"/>
    <w:rsid w:val="004C41A0"/>
    <w:rsid w:val="004C4681"/>
    <w:rsid w:val="004C49F0"/>
    <w:rsid w:val="004C4F8F"/>
    <w:rsid w:val="004C52CE"/>
    <w:rsid w:val="004C6779"/>
    <w:rsid w:val="004C755A"/>
    <w:rsid w:val="004C77A7"/>
    <w:rsid w:val="004D067A"/>
    <w:rsid w:val="004D06C5"/>
    <w:rsid w:val="004D0D16"/>
    <w:rsid w:val="004D0FD8"/>
    <w:rsid w:val="004D133F"/>
    <w:rsid w:val="004D2947"/>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2C3"/>
    <w:rsid w:val="004E1325"/>
    <w:rsid w:val="004E13D4"/>
    <w:rsid w:val="004E1905"/>
    <w:rsid w:val="004E1E6B"/>
    <w:rsid w:val="004E2308"/>
    <w:rsid w:val="004E2404"/>
    <w:rsid w:val="004E25E8"/>
    <w:rsid w:val="004E2628"/>
    <w:rsid w:val="004E2A2E"/>
    <w:rsid w:val="004E2F37"/>
    <w:rsid w:val="004E3697"/>
    <w:rsid w:val="004E3BF3"/>
    <w:rsid w:val="004E4437"/>
    <w:rsid w:val="004E4A16"/>
    <w:rsid w:val="004E52AA"/>
    <w:rsid w:val="004E54DA"/>
    <w:rsid w:val="004E5811"/>
    <w:rsid w:val="004E6F11"/>
    <w:rsid w:val="004E6FA6"/>
    <w:rsid w:val="004E73C8"/>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546"/>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1892"/>
    <w:rsid w:val="0050224C"/>
    <w:rsid w:val="005024BD"/>
    <w:rsid w:val="0050256B"/>
    <w:rsid w:val="0050298B"/>
    <w:rsid w:val="0050340D"/>
    <w:rsid w:val="005037A6"/>
    <w:rsid w:val="005037C3"/>
    <w:rsid w:val="00503912"/>
    <w:rsid w:val="00503938"/>
    <w:rsid w:val="0050463D"/>
    <w:rsid w:val="00505432"/>
    <w:rsid w:val="00505A4C"/>
    <w:rsid w:val="00506818"/>
    <w:rsid w:val="00506ED2"/>
    <w:rsid w:val="005072FA"/>
    <w:rsid w:val="005076BB"/>
    <w:rsid w:val="005077D1"/>
    <w:rsid w:val="005079D6"/>
    <w:rsid w:val="00507BF0"/>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315"/>
    <w:rsid w:val="005175CE"/>
    <w:rsid w:val="00517D94"/>
    <w:rsid w:val="005201AC"/>
    <w:rsid w:val="00520D64"/>
    <w:rsid w:val="00521DA7"/>
    <w:rsid w:val="00521DFE"/>
    <w:rsid w:val="00522127"/>
    <w:rsid w:val="00523E99"/>
    <w:rsid w:val="0052410E"/>
    <w:rsid w:val="00524710"/>
    <w:rsid w:val="00525315"/>
    <w:rsid w:val="00525931"/>
    <w:rsid w:val="005259D4"/>
    <w:rsid w:val="00525A84"/>
    <w:rsid w:val="00525BE2"/>
    <w:rsid w:val="005268EB"/>
    <w:rsid w:val="00526987"/>
    <w:rsid w:val="00526B87"/>
    <w:rsid w:val="00526C3D"/>
    <w:rsid w:val="005273E0"/>
    <w:rsid w:val="005276CE"/>
    <w:rsid w:val="00527D57"/>
    <w:rsid w:val="00530AE8"/>
    <w:rsid w:val="0053119E"/>
    <w:rsid w:val="0053132E"/>
    <w:rsid w:val="00531425"/>
    <w:rsid w:val="005314A6"/>
    <w:rsid w:val="00532126"/>
    <w:rsid w:val="00532993"/>
    <w:rsid w:val="00532A04"/>
    <w:rsid w:val="00532CEC"/>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1F6F"/>
    <w:rsid w:val="00542A36"/>
    <w:rsid w:val="005434D7"/>
    <w:rsid w:val="0054384E"/>
    <w:rsid w:val="005442AD"/>
    <w:rsid w:val="00544C09"/>
    <w:rsid w:val="00545B8E"/>
    <w:rsid w:val="00545D2D"/>
    <w:rsid w:val="0054646D"/>
    <w:rsid w:val="00547069"/>
    <w:rsid w:val="005478F0"/>
    <w:rsid w:val="0055057F"/>
    <w:rsid w:val="00550830"/>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2C6"/>
    <w:rsid w:val="00561980"/>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25B"/>
    <w:rsid w:val="0056638F"/>
    <w:rsid w:val="005663FC"/>
    <w:rsid w:val="00566D73"/>
    <w:rsid w:val="00567C15"/>
    <w:rsid w:val="00570B5A"/>
    <w:rsid w:val="00570DD6"/>
    <w:rsid w:val="0057154B"/>
    <w:rsid w:val="0057249A"/>
    <w:rsid w:val="00572580"/>
    <w:rsid w:val="00572663"/>
    <w:rsid w:val="00572EE5"/>
    <w:rsid w:val="005734EB"/>
    <w:rsid w:val="005737AC"/>
    <w:rsid w:val="00573B09"/>
    <w:rsid w:val="00573BD8"/>
    <w:rsid w:val="00574014"/>
    <w:rsid w:val="00575326"/>
    <w:rsid w:val="00575797"/>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6EF"/>
    <w:rsid w:val="00584FA3"/>
    <w:rsid w:val="00585447"/>
    <w:rsid w:val="00585EEB"/>
    <w:rsid w:val="00586906"/>
    <w:rsid w:val="00586D97"/>
    <w:rsid w:val="005872CC"/>
    <w:rsid w:val="005873EA"/>
    <w:rsid w:val="005873FC"/>
    <w:rsid w:val="00587A73"/>
    <w:rsid w:val="00590646"/>
    <w:rsid w:val="00590EAF"/>
    <w:rsid w:val="0059122D"/>
    <w:rsid w:val="00591709"/>
    <w:rsid w:val="00591ADF"/>
    <w:rsid w:val="00592626"/>
    <w:rsid w:val="005926A6"/>
    <w:rsid w:val="00592C40"/>
    <w:rsid w:val="00592FEA"/>
    <w:rsid w:val="0059373C"/>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807"/>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475"/>
    <w:rsid w:val="005B07CB"/>
    <w:rsid w:val="005B09C8"/>
    <w:rsid w:val="005B0C01"/>
    <w:rsid w:val="005B1254"/>
    <w:rsid w:val="005B12EE"/>
    <w:rsid w:val="005B1C59"/>
    <w:rsid w:val="005B20BB"/>
    <w:rsid w:val="005B2F23"/>
    <w:rsid w:val="005B3094"/>
    <w:rsid w:val="005B359A"/>
    <w:rsid w:val="005B41F1"/>
    <w:rsid w:val="005B48F0"/>
    <w:rsid w:val="005B4D36"/>
    <w:rsid w:val="005B511B"/>
    <w:rsid w:val="005B5788"/>
    <w:rsid w:val="005B58F0"/>
    <w:rsid w:val="005B5D6A"/>
    <w:rsid w:val="005B654A"/>
    <w:rsid w:val="005B6973"/>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45B"/>
    <w:rsid w:val="005C5BB0"/>
    <w:rsid w:val="005C5E86"/>
    <w:rsid w:val="005C6AB8"/>
    <w:rsid w:val="005C6B12"/>
    <w:rsid w:val="005C6D5D"/>
    <w:rsid w:val="005C6E74"/>
    <w:rsid w:val="005C7669"/>
    <w:rsid w:val="005C76D8"/>
    <w:rsid w:val="005C7D37"/>
    <w:rsid w:val="005C7DCE"/>
    <w:rsid w:val="005C7E85"/>
    <w:rsid w:val="005D0DD1"/>
    <w:rsid w:val="005D0FB4"/>
    <w:rsid w:val="005D11A2"/>
    <w:rsid w:val="005D13A4"/>
    <w:rsid w:val="005D14BE"/>
    <w:rsid w:val="005D1FC2"/>
    <w:rsid w:val="005D2ACC"/>
    <w:rsid w:val="005D2B55"/>
    <w:rsid w:val="005D3030"/>
    <w:rsid w:val="005D44F4"/>
    <w:rsid w:val="005D4928"/>
    <w:rsid w:val="005D5B63"/>
    <w:rsid w:val="005D6447"/>
    <w:rsid w:val="005D6671"/>
    <w:rsid w:val="005D71B0"/>
    <w:rsid w:val="005E08E2"/>
    <w:rsid w:val="005E1321"/>
    <w:rsid w:val="005E15FA"/>
    <w:rsid w:val="005E162E"/>
    <w:rsid w:val="005E1666"/>
    <w:rsid w:val="005E1837"/>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4A4D"/>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27B"/>
    <w:rsid w:val="006026D1"/>
    <w:rsid w:val="006028B4"/>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365"/>
    <w:rsid w:val="00623436"/>
    <w:rsid w:val="00623498"/>
    <w:rsid w:val="006236D8"/>
    <w:rsid w:val="0062403D"/>
    <w:rsid w:val="006243BF"/>
    <w:rsid w:val="00624BC4"/>
    <w:rsid w:val="00625595"/>
    <w:rsid w:val="00625D3B"/>
    <w:rsid w:val="006260A4"/>
    <w:rsid w:val="00626502"/>
    <w:rsid w:val="006268E4"/>
    <w:rsid w:val="00626903"/>
    <w:rsid w:val="006272FB"/>
    <w:rsid w:val="0062767A"/>
    <w:rsid w:val="00627C2F"/>
    <w:rsid w:val="00627F57"/>
    <w:rsid w:val="0063029C"/>
    <w:rsid w:val="0063039B"/>
    <w:rsid w:val="00630464"/>
    <w:rsid w:val="00630CF2"/>
    <w:rsid w:val="00630F60"/>
    <w:rsid w:val="0063110D"/>
    <w:rsid w:val="00631549"/>
    <w:rsid w:val="006316A9"/>
    <w:rsid w:val="006318C7"/>
    <w:rsid w:val="00632048"/>
    <w:rsid w:val="0063246D"/>
    <w:rsid w:val="0063257C"/>
    <w:rsid w:val="006328C5"/>
    <w:rsid w:val="00632D6B"/>
    <w:rsid w:val="006344FE"/>
    <w:rsid w:val="00634E98"/>
    <w:rsid w:val="00635279"/>
    <w:rsid w:val="0063543F"/>
    <w:rsid w:val="00635B69"/>
    <w:rsid w:val="00636593"/>
    <w:rsid w:val="00640298"/>
    <w:rsid w:val="00640A36"/>
    <w:rsid w:val="00640B9F"/>
    <w:rsid w:val="00640D81"/>
    <w:rsid w:val="00640F39"/>
    <w:rsid w:val="00640F57"/>
    <w:rsid w:val="006414FF"/>
    <w:rsid w:val="0064166C"/>
    <w:rsid w:val="00641BFD"/>
    <w:rsid w:val="00642224"/>
    <w:rsid w:val="00642237"/>
    <w:rsid w:val="0064233A"/>
    <w:rsid w:val="006431A0"/>
    <w:rsid w:val="00643CE7"/>
    <w:rsid w:val="006443EF"/>
    <w:rsid w:val="00644459"/>
    <w:rsid w:val="00644475"/>
    <w:rsid w:val="006445F8"/>
    <w:rsid w:val="00644FDA"/>
    <w:rsid w:val="00645C8E"/>
    <w:rsid w:val="00645FAE"/>
    <w:rsid w:val="0064607E"/>
    <w:rsid w:val="00646360"/>
    <w:rsid w:val="00646E4B"/>
    <w:rsid w:val="0064710C"/>
    <w:rsid w:val="006477A7"/>
    <w:rsid w:val="00647B47"/>
    <w:rsid w:val="00647C0B"/>
    <w:rsid w:val="00647CA5"/>
    <w:rsid w:val="0065019F"/>
    <w:rsid w:val="006501D0"/>
    <w:rsid w:val="00650242"/>
    <w:rsid w:val="006515BF"/>
    <w:rsid w:val="00651A2B"/>
    <w:rsid w:val="006520F3"/>
    <w:rsid w:val="006522C2"/>
    <w:rsid w:val="00652486"/>
    <w:rsid w:val="006525BA"/>
    <w:rsid w:val="00652C9E"/>
    <w:rsid w:val="00652D07"/>
    <w:rsid w:val="006536A3"/>
    <w:rsid w:val="00653C85"/>
    <w:rsid w:val="00653D43"/>
    <w:rsid w:val="006549BF"/>
    <w:rsid w:val="00654A62"/>
    <w:rsid w:val="006553B5"/>
    <w:rsid w:val="00655AAF"/>
    <w:rsid w:val="00655DFF"/>
    <w:rsid w:val="0065614D"/>
    <w:rsid w:val="00656847"/>
    <w:rsid w:val="00656A30"/>
    <w:rsid w:val="00656C45"/>
    <w:rsid w:val="006572C6"/>
    <w:rsid w:val="00657E82"/>
    <w:rsid w:val="00660BF3"/>
    <w:rsid w:val="00660F84"/>
    <w:rsid w:val="00660F89"/>
    <w:rsid w:val="0066135B"/>
    <w:rsid w:val="00661946"/>
    <w:rsid w:val="00663029"/>
    <w:rsid w:val="00663046"/>
    <w:rsid w:val="006637FF"/>
    <w:rsid w:val="006639D3"/>
    <w:rsid w:val="00663F00"/>
    <w:rsid w:val="00663F95"/>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0FF"/>
    <w:rsid w:val="006735EB"/>
    <w:rsid w:val="00673847"/>
    <w:rsid w:val="00674840"/>
    <w:rsid w:val="00674964"/>
    <w:rsid w:val="00674C6E"/>
    <w:rsid w:val="00675A27"/>
    <w:rsid w:val="00675EF4"/>
    <w:rsid w:val="006762C3"/>
    <w:rsid w:val="00676AFD"/>
    <w:rsid w:val="00677831"/>
    <w:rsid w:val="006779CB"/>
    <w:rsid w:val="00677A77"/>
    <w:rsid w:val="006803C4"/>
    <w:rsid w:val="00680467"/>
    <w:rsid w:val="0068087C"/>
    <w:rsid w:val="00680B7E"/>
    <w:rsid w:val="00681631"/>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8A5"/>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97FEF"/>
    <w:rsid w:val="006A0069"/>
    <w:rsid w:val="006A02A7"/>
    <w:rsid w:val="006A075A"/>
    <w:rsid w:val="006A09BE"/>
    <w:rsid w:val="006A0DCA"/>
    <w:rsid w:val="006A12B1"/>
    <w:rsid w:val="006A1E80"/>
    <w:rsid w:val="006A2935"/>
    <w:rsid w:val="006A3515"/>
    <w:rsid w:val="006A3CAE"/>
    <w:rsid w:val="006A4E44"/>
    <w:rsid w:val="006A51E4"/>
    <w:rsid w:val="006A5AEF"/>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65F"/>
    <w:rsid w:val="006B186A"/>
    <w:rsid w:val="006B18A4"/>
    <w:rsid w:val="006B194C"/>
    <w:rsid w:val="006B1A86"/>
    <w:rsid w:val="006B26E3"/>
    <w:rsid w:val="006B3257"/>
    <w:rsid w:val="006B38E2"/>
    <w:rsid w:val="006B3A27"/>
    <w:rsid w:val="006B3A9B"/>
    <w:rsid w:val="006B4CA3"/>
    <w:rsid w:val="006B51B2"/>
    <w:rsid w:val="006B5B2C"/>
    <w:rsid w:val="006B62A5"/>
    <w:rsid w:val="006B75A9"/>
    <w:rsid w:val="006B7B15"/>
    <w:rsid w:val="006B7FB0"/>
    <w:rsid w:val="006C0913"/>
    <w:rsid w:val="006C0D78"/>
    <w:rsid w:val="006C17A0"/>
    <w:rsid w:val="006C17D4"/>
    <w:rsid w:val="006C2C88"/>
    <w:rsid w:val="006C2CC5"/>
    <w:rsid w:val="006C3C4A"/>
    <w:rsid w:val="006C4642"/>
    <w:rsid w:val="006C468E"/>
    <w:rsid w:val="006C5AAA"/>
    <w:rsid w:val="006C6780"/>
    <w:rsid w:val="006C67DA"/>
    <w:rsid w:val="006C69E6"/>
    <w:rsid w:val="006C7300"/>
    <w:rsid w:val="006C7CC6"/>
    <w:rsid w:val="006C7CCE"/>
    <w:rsid w:val="006D000D"/>
    <w:rsid w:val="006D04BE"/>
    <w:rsid w:val="006D0921"/>
    <w:rsid w:val="006D0D9A"/>
    <w:rsid w:val="006D1198"/>
    <w:rsid w:val="006D1699"/>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D79E5"/>
    <w:rsid w:val="006E025B"/>
    <w:rsid w:val="006E09F2"/>
    <w:rsid w:val="006E1476"/>
    <w:rsid w:val="006E1990"/>
    <w:rsid w:val="006E1B4C"/>
    <w:rsid w:val="006E1DB8"/>
    <w:rsid w:val="006E1E3F"/>
    <w:rsid w:val="006E29ED"/>
    <w:rsid w:val="006E2D9C"/>
    <w:rsid w:val="006E46B3"/>
    <w:rsid w:val="006E4C6B"/>
    <w:rsid w:val="006E4F55"/>
    <w:rsid w:val="006E53E9"/>
    <w:rsid w:val="006E54A6"/>
    <w:rsid w:val="006E5777"/>
    <w:rsid w:val="006E6236"/>
    <w:rsid w:val="006E649F"/>
    <w:rsid w:val="006E6BDB"/>
    <w:rsid w:val="006E721C"/>
    <w:rsid w:val="006E7556"/>
    <w:rsid w:val="006E786D"/>
    <w:rsid w:val="006F003B"/>
    <w:rsid w:val="006F12DD"/>
    <w:rsid w:val="006F15EE"/>
    <w:rsid w:val="006F20F5"/>
    <w:rsid w:val="006F2149"/>
    <w:rsid w:val="006F242F"/>
    <w:rsid w:val="006F2599"/>
    <w:rsid w:val="006F26AF"/>
    <w:rsid w:val="006F2F32"/>
    <w:rsid w:val="006F38DB"/>
    <w:rsid w:val="006F3EE2"/>
    <w:rsid w:val="006F412D"/>
    <w:rsid w:val="006F42FA"/>
    <w:rsid w:val="006F43B0"/>
    <w:rsid w:val="006F461B"/>
    <w:rsid w:val="006F4798"/>
    <w:rsid w:val="006F480C"/>
    <w:rsid w:val="006F4C61"/>
    <w:rsid w:val="006F54A1"/>
    <w:rsid w:val="006F55FD"/>
    <w:rsid w:val="006F5EB6"/>
    <w:rsid w:val="006F777E"/>
    <w:rsid w:val="006F78F5"/>
    <w:rsid w:val="006F7AAA"/>
    <w:rsid w:val="0070051E"/>
    <w:rsid w:val="0070078A"/>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7C6"/>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19C"/>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AB1"/>
    <w:rsid w:val="00722D13"/>
    <w:rsid w:val="00722EB6"/>
    <w:rsid w:val="00722EC5"/>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36D2"/>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1F7F"/>
    <w:rsid w:val="007528C5"/>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597B"/>
    <w:rsid w:val="00766275"/>
    <w:rsid w:val="0076642C"/>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040C"/>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2E2"/>
    <w:rsid w:val="0079362E"/>
    <w:rsid w:val="007938EF"/>
    <w:rsid w:val="0079430D"/>
    <w:rsid w:val="00794DF9"/>
    <w:rsid w:val="007953B9"/>
    <w:rsid w:val="0079697B"/>
    <w:rsid w:val="0079754C"/>
    <w:rsid w:val="007A0657"/>
    <w:rsid w:val="007A0679"/>
    <w:rsid w:val="007A0A03"/>
    <w:rsid w:val="007A0AF5"/>
    <w:rsid w:val="007A1172"/>
    <w:rsid w:val="007A1395"/>
    <w:rsid w:val="007A17E7"/>
    <w:rsid w:val="007A209E"/>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2E4"/>
    <w:rsid w:val="007B1482"/>
    <w:rsid w:val="007B19CE"/>
    <w:rsid w:val="007B1E12"/>
    <w:rsid w:val="007B1E53"/>
    <w:rsid w:val="007B3291"/>
    <w:rsid w:val="007B3771"/>
    <w:rsid w:val="007B3B5C"/>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1AB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2721"/>
    <w:rsid w:val="007D3011"/>
    <w:rsid w:val="007D3195"/>
    <w:rsid w:val="007D3572"/>
    <w:rsid w:val="007D3850"/>
    <w:rsid w:val="007D3FCB"/>
    <w:rsid w:val="007D4064"/>
    <w:rsid w:val="007D4B5B"/>
    <w:rsid w:val="007D501A"/>
    <w:rsid w:val="007D50A0"/>
    <w:rsid w:val="007D5105"/>
    <w:rsid w:val="007D53CD"/>
    <w:rsid w:val="007D6377"/>
    <w:rsid w:val="007D6528"/>
    <w:rsid w:val="007D699F"/>
    <w:rsid w:val="007D6AF4"/>
    <w:rsid w:val="007D7604"/>
    <w:rsid w:val="007E01AF"/>
    <w:rsid w:val="007E02CE"/>
    <w:rsid w:val="007E0B62"/>
    <w:rsid w:val="007E103C"/>
    <w:rsid w:val="007E1221"/>
    <w:rsid w:val="007E1A1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561"/>
    <w:rsid w:val="007E7814"/>
    <w:rsid w:val="007E7972"/>
    <w:rsid w:val="007E7C59"/>
    <w:rsid w:val="007F0511"/>
    <w:rsid w:val="007F087C"/>
    <w:rsid w:val="007F1FC9"/>
    <w:rsid w:val="007F2093"/>
    <w:rsid w:val="007F2AE5"/>
    <w:rsid w:val="007F2B09"/>
    <w:rsid w:val="007F2B8F"/>
    <w:rsid w:val="007F2C49"/>
    <w:rsid w:val="007F31E1"/>
    <w:rsid w:val="007F3400"/>
    <w:rsid w:val="007F370B"/>
    <w:rsid w:val="007F3AC5"/>
    <w:rsid w:val="007F46CC"/>
    <w:rsid w:val="007F483F"/>
    <w:rsid w:val="007F49A4"/>
    <w:rsid w:val="007F4DCC"/>
    <w:rsid w:val="007F52E1"/>
    <w:rsid w:val="007F53A1"/>
    <w:rsid w:val="007F56C3"/>
    <w:rsid w:val="007F5EA8"/>
    <w:rsid w:val="007F5FEB"/>
    <w:rsid w:val="007F6AB0"/>
    <w:rsid w:val="007F77AD"/>
    <w:rsid w:val="00800389"/>
    <w:rsid w:val="00800A85"/>
    <w:rsid w:val="00800C84"/>
    <w:rsid w:val="00802435"/>
    <w:rsid w:val="0080257D"/>
    <w:rsid w:val="008025AE"/>
    <w:rsid w:val="00802670"/>
    <w:rsid w:val="00803615"/>
    <w:rsid w:val="0080375F"/>
    <w:rsid w:val="00803805"/>
    <w:rsid w:val="00803812"/>
    <w:rsid w:val="00803EA8"/>
    <w:rsid w:val="00803EA9"/>
    <w:rsid w:val="00803F6B"/>
    <w:rsid w:val="008040EC"/>
    <w:rsid w:val="00804874"/>
    <w:rsid w:val="00804C68"/>
    <w:rsid w:val="008052B1"/>
    <w:rsid w:val="00805337"/>
    <w:rsid w:val="0080582D"/>
    <w:rsid w:val="00805832"/>
    <w:rsid w:val="008059CD"/>
    <w:rsid w:val="00805AB1"/>
    <w:rsid w:val="00805D11"/>
    <w:rsid w:val="00805F72"/>
    <w:rsid w:val="008065D8"/>
    <w:rsid w:val="0080756C"/>
    <w:rsid w:val="00807941"/>
    <w:rsid w:val="00807FAE"/>
    <w:rsid w:val="00810322"/>
    <w:rsid w:val="00810325"/>
    <w:rsid w:val="00811243"/>
    <w:rsid w:val="00811AF4"/>
    <w:rsid w:val="00811E3F"/>
    <w:rsid w:val="0081220D"/>
    <w:rsid w:val="00812376"/>
    <w:rsid w:val="00812758"/>
    <w:rsid w:val="008131BE"/>
    <w:rsid w:val="00813520"/>
    <w:rsid w:val="00813F88"/>
    <w:rsid w:val="0081456C"/>
    <w:rsid w:val="00814B36"/>
    <w:rsid w:val="0081517D"/>
    <w:rsid w:val="008152DB"/>
    <w:rsid w:val="00815683"/>
    <w:rsid w:val="00815792"/>
    <w:rsid w:val="00815C9B"/>
    <w:rsid w:val="00815F59"/>
    <w:rsid w:val="008168D8"/>
    <w:rsid w:val="00816B57"/>
    <w:rsid w:val="00816D49"/>
    <w:rsid w:val="008203A8"/>
    <w:rsid w:val="00821833"/>
    <w:rsid w:val="00821C4E"/>
    <w:rsid w:val="00822C89"/>
    <w:rsid w:val="008241C6"/>
    <w:rsid w:val="008243C9"/>
    <w:rsid w:val="00824831"/>
    <w:rsid w:val="00824F7B"/>
    <w:rsid w:val="008251AB"/>
    <w:rsid w:val="008255A4"/>
    <w:rsid w:val="008257ED"/>
    <w:rsid w:val="00825ABA"/>
    <w:rsid w:val="00826A5C"/>
    <w:rsid w:val="0082734C"/>
    <w:rsid w:val="008275D0"/>
    <w:rsid w:val="008278E9"/>
    <w:rsid w:val="0083086E"/>
    <w:rsid w:val="00830FF6"/>
    <w:rsid w:val="008311F1"/>
    <w:rsid w:val="00831204"/>
    <w:rsid w:val="00831208"/>
    <w:rsid w:val="00831253"/>
    <w:rsid w:val="008313BC"/>
    <w:rsid w:val="008322C9"/>
    <w:rsid w:val="008324FB"/>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37F4B"/>
    <w:rsid w:val="00840481"/>
    <w:rsid w:val="008405A2"/>
    <w:rsid w:val="00840BF1"/>
    <w:rsid w:val="008414B4"/>
    <w:rsid w:val="00841859"/>
    <w:rsid w:val="0084224D"/>
    <w:rsid w:val="00842420"/>
    <w:rsid w:val="008429CF"/>
    <w:rsid w:val="00843638"/>
    <w:rsid w:val="00843883"/>
    <w:rsid w:val="0084405B"/>
    <w:rsid w:val="008443C4"/>
    <w:rsid w:val="008446E2"/>
    <w:rsid w:val="0084472B"/>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1CBD"/>
    <w:rsid w:val="008523C3"/>
    <w:rsid w:val="00852FCF"/>
    <w:rsid w:val="008536D6"/>
    <w:rsid w:val="00853766"/>
    <w:rsid w:val="00854E60"/>
    <w:rsid w:val="00854F1F"/>
    <w:rsid w:val="00855829"/>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5C66"/>
    <w:rsid w:val="00866271"/>
    <w:rsid w:val="0086664D"/>
    <w:rsid w:val="0086724E"/>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7D2"/>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175"/>
    <w:rsid w:val="00885CDD"/>
    <w:rsid w:val="008862EF"/>
    <w:rsid w:val="008874C6"/>
    <w:rsid w:val="008877B1"/>
    <w:rsid w:val="00887874"/>
    <w:rsid w:val="00887B8D"/>
    <w:rsid w:val="00887E41"/>
    <w:rsid w:val="0089054E"/>
    <w:rsid w:val="008907FD"/>
    <w:rsid w:val="00890F02"/>
    <w:rsid w:val="008920B9"/>
    <w:rsid w:val="00892887"/>
    <w:rsid w:val="00892D75"/>
    <w:rsid w:val="0089327E"/>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B99"/>
    <w:rsid w:val="008B060F"/>
    <w:rsid w:val="008B0B42"/>
    <w:rsid w:val="008B0D56"/>
    <w:rsid w:val="008B0EB8"/>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17B"/>
    <w:rsid w:val="008B65D2"/>
    <w:rsid w:val="008B706F"/>
    <w:rsid w:val="008B7732"/>
    <w:rsid w:val="008C04DF"/>
    <w:rsid w:val="008C05C7"/>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60F"/>
    <w:rsid w:val="008C581E"/>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1C"/>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A03"/>
    <w:rsid w:val="008F4D52"/>
    <w:rsid w:val="008F4E41"/>
    <w:rsid w:val="008F5276"/>
    <w:rsid w:val="008F533D"/>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90D"/>
    <w:rsid w:val="00904B36"/>
    <w:rsid w:val="00904C80"/>
    <w:rsid w:val="00904E6B"/>
    <w:rsid w:val="00904FCB"/>
    <w:rsid w:val="009056EC"/>
    <w:rsid w:val="00905E74"/>
    <w:rsid w:val="00905F13"/>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17F5F"/>
    <w:rsid w:val="009206C0"/>
    <w:rsid w:val="009209AB"/>
    <w:rsid w:val="00920ACF"/>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5FF7"/>
    <w:rsid w:val="00936A4E"/>
    <w:rsid w:val="00936DAF"/>
    <w:rsid w:val="00936E77"/>
    <w:rsid w:val="009370ED"/>
    <w:rsid w:val="00937965"/>
    <w:rsid w:val="0094038F"/>
    <w:rsid w:val="0094067C"/>
    <w:rsid w:val="00940AE9"/>
    <w:rsid w:val="00940C55"/>
    <w:rsid w:val="00941580"/>
    <w:rsid w:val="00941F4F"/>
    <w:rsid w:val="00942033"/>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621"/>
    <w:rsid w:val="00957B9C"/>
    <w:rsid w:val="00957C86"/>
    <w:rsid w:val="0096019A"/>
    <w:rsid w:val="00960F15"/>
    <w:rsid w:val="00961A98"/>
    <w:rsid w:val="009620E6"/>
    <w:rsid w:val="009623AB"/>
    <w:rsid w:val="009628F8"/>
    <w:rsid w:val="00962AFE"/>
    <w:rsid w:val="00962C78"/>
    <w:rsid w:val="009631BA"/>
    <w:rsid w:val="009631C3"/>
    <w:rsid w:val="00963456"/>
    <w:rsid w:val="0096378F"/>
    <w:rsid w:val="00963EA1"/>
    <w:rsid w:val="00964131"/>
    <w:rsid w:val="00964206"/>
    <w:rsid w:val="00964B2A"/>
    <w:rsid w:val="00965380"/>
    <w:rsid w:val="009656EE"/>
    <w:rsid w:val="00965871"/>
    <w:rsid w:val="00965E26"/>
    <w:rsid w:val="009663C6"/>
    <w:rsid w:val="0096643C"/>
    <w:rsid w:val="00966F17"/>
    <w:rsid w:val="00967ED7"/>
    <w:rsid w:val="00970012"/>
    <w:rsid w:val="00970139"/>
    <w:rsid w:val="00970A6B"/>
    <w:rsid w:val="00971154"/>
    <w:rsid w:val="00971171"/>
    <w:rsid w:val="00971251"/>
    <w:rsid w:val="009713C6"/>
    <w:rsid w:val="00971D9B"/>
    <w:rsid w:val="00971F8B"/>
    <w:rsid w:val="00972EC5"/>
    <w:rsid w:val="009731EC"/>
    <w:rsid w:val="009732E9"/>
    <w:rsid w:val="00973586"/>
    <w:rsid w:val="009737D9"/>
    <w:rsid w:val="00973C29"/>
    <w:rsid w:val="00973F7E"/>
    <w:rsid w:val="00974B7B"/>
    <w:rsid w:val="0097505B"/>
    <w:rsid w:val="009756D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D8"/>
    <w:rsid w:val="00983DFB"/>
    <w:rsid w:val="009843E2"/>
    <w:rsid w:val="009844F7"/>
    <w:rsid w:val="00984753"/>
    <w:rsid w:val="00984AA1"/>
    <w:rsid w:val="00985462"/>
    <w:rsid w:val="00985463"/>
    <w:rsid w:val="0098582B"/>
    <w:rsid w:val="00985947"/>
    <w:rsid w:val="00985FE7"/>
    <w:rsid w:val="00986029"/>
    <w:rsid w:val="009861AC"/>
    <w:rsid w:val="00987390"/>
    <w:rsid w:val="0099079E"/>
    <w:rsid w:val="0099188F"/>
    <w:rsid w:val="0099189A"/>
    <w:rsid w:val="00991F5D"/>
    <w:rsid w:val="0099262B"/>
    <w:rsid w:val="0099281E"/>
    <w:rsid w:val="00992870"/>
    <w:rsid w:val="009930B9"/>
    <w:rsid w:val="0099337B"/>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1C8"/>
    <w:rsid w:val="009B04F1"/>
    <w:rsid w:val="009B07DC"/>
    <w:rsid w:val="009B08FB"/>
    <w:rsid w:val="009B0AD2"/>
    <w:rsid w:val="009B1226"/>
    <w:rsid w:val="009B13B9"/>
    <w:rsid w:val="009B18A9"/>
    <w:rsid w:val="009B1AD4"/>
    <w:rsid w:val="009B1B69"/>
    <w:rsid w:val="009B1D67"/>
    <w:rsid w:val="009B2FF4"/>
    <w:rsid w:val="009B3317"/>
    <w:rsid w:val="009B38D2"/>
    <w:rsid w:val="009B3D63"/>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BF2"/>
    <w:rsid w:val="009C5CA0"/>
    <w:rsid w:val="009C638B"/>
    <w:rsid w:val="009C7998"/>
    <w:rsid w:val="009C7AEF"/>
    <w:rsid w:val="009C7DCE"/>
    <w:rsid w:val="009D05E0"/>
    <w:rsid w:val="009D199C"/>
    <w:rsid w:val="009D1F22"/>
    <w:rsid w:val="009D217F"/>
    <w:rsid w:val="009D2594"/>
    <w:rsid w:val="009D2732"/>
    <w:rsid w:val="009D29E9"/>
    <w:rsid w:val="009D2DA2"/>
    <w:rsid w:val="009D3626"/>
    <w:rsid w:val="009D3B66"/>
    <w:rsid w:val="009D443F"/>
    <w:rsid w:val="009D60A7"/>
    <w:rsid w:val="009D655A"/>
    <w:rsid w:val="009D68FB"/>
    <w:rsid w:val="009D6EE3"/>
    <w:rsid w:val="009D72FC"/>
    <w:rsid w:val="009D74CE"/>
    <w:rsid w:val="009D771F"/>
    <w:rsid w:val="009D7BA9"/>
    <w:rsid w:val="009D7CD5"/>
    <w:rsid w:val="009E0034"/>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479"/>
    <w:rsid w:val="009F0803"/>
    <w:rsid w:val="009F094B"/>
    <w:rsid w:val="009F0A01"/>
    <w:rsid w:val="009F14DF"/>
    <w:rsid w:val="009F1B50"/>
    <w:rsid w:val="009F1EFE"/>
    <w:rsid w:val="009F1F1A"/>
    <w:rsid w:val="009F29AC"/>
    <w:rsid w:val="009F2D3D"/>
    <w:rsid w:val="009F3B2B"/>
    <w:rsid w:val="009F3CA2"/>
    <w:rsid w:val="009F3EA2"/>
    <w:rsid w:val="009F419C"/>
    <w:rsid w:val="009F43E0"/>
    <w:rsid w:val="009F486D"/>
    <w:rsid w:val="009F49B2"/>
    <w:rsid w:val="009F52C1"/>
    <w:rsid w:val="009F52CE"/>
    <w:rsid w:val="009F5462"/>
    <w:rsid w:val="009F5EB6"/>
    <w:rsid w:val="009F62D9"/>
    <w:rsid w:val="009F663E"/>
    <w:rsid w:val="009F6F37"/>
    <w:rsid w:val="009F767D"/>
    <w:rsid w:val="009F7ECF"/>
    <w:rsid w:val="00A00C12"/>
    <w:rsid w:val="00A016F4"/>
    <w:rsid w:val="00A01D7B"/>
    <w:rsid w:val="00A01FC1"/>
    <w:rsid w:val="00A0211B"/>
    <w:rsid w:val="00A037C8"/>
    <w:rsid w:val="00A03AB2"/>
    <w:rsid w:val="00A03AC2"/>
    <w:rsid w:val="00A03C7D"/>
    <w:rsid w:val="00A03FAB"/>
    <w:rsid w:val="00A04245"/>
    <w:rsid w:val="00A04583"/>
    <w:rsid w:val="00A04B94"/>
    <w:rsid w:val="00A04CCE"/>
    <w:rsid w:val="00A04D6C"/>
    <w:rsid w:val="00A053A2"/>
    <w:rsid w:val="00A055A5"/>
    <w:rsid w:val="00A059F8"/>
    <w:rsid w:val="00A05DD6"/>
    <w:rsid w:val="00A06074"/>
    <w:rsid w:val="00A0626C"/>
    <w:rsid w:val="00A06502"/>
    <w:rsid w:val="00A06DBA"/>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6E1"/>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46A1"/>
    <w:rsid w:val="00A25337"/>
    <w:rsid w:val="00A25E59"/>
    <w:rsid w:val="00A25FA0"/>
    <w:rsid w:val="00A2678B"/>
    <w:rsid w:val="00A268A5"/>
    <w:rsid w:val="00A278CE"/>
    <w:rsid w:val="00A30B98"/>
    <w:rsid w:val="00A31884"/>
    <w:rsid w:val="00A31A3C"/>
    <w:rsid w:val="00A320C1"/>
    <w:rsid w:val="00A321B6"/>
    <w:rsid w:val="00A32831"/>
    <w:rsid w:val="00A32E8A"/>
    <w:rsid w:val="00A33F37"/>
    <w:rsid w:val="00A342AB"/>
    <w:rsid w:val="00A34481"/>
    <w:rsid w:val="00A34977"/>
    <w:rsid w:val="00A34A91"/>
    <w:rsid w:val="00A34AE0"/>
    <w:rsid w:val="00A34D4D"/>
    <w:rsid w:val="00A34DE6"/>
    <w:rsid w:val="00A34F8A"/>
    <w:rsid w:val="00A356F4"/>
    <w:rsid w:val="00A35A96"/>
    <w:rsid w:val="00A35C5C"/>
    <w:rsid w:val="00A35D00"/>
    <w:rsid w:val="00A35E95"/>
    <w:rsid w:val="00A361CA"/>
    <w:rsid w:val="00A36AB7"/>
    <w:rsid w:val="00A374EB"/>
    <w:rsid w:val="00A3768F"/>
    <w:rsid w:val="00A37AF8"/>
    <w:rsid w:val="00A40131"/>
    <w:rsid w:val="00A402A1"/>
    <w:rsid w:val="00A40660"/>
    <w:rsid w:val="00A41D8A"/>
    <w:rsid w:val="00A4274E"/>
    <w:rsid w:val="00A440FE"/>
    <w:rsid w:val="00A44113"/>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9C"/>
    <w:rsid w:val="00A51233"/>
    <w:rsid w:val="00A512C3"/>
    <w:rsid w:val="00A51CDD"/>
    <w:rsid w:val="00A521A6"/>
    <w:rsid w:val="00A5223C"/>
    <w:rsid w:val="00A522C3"/>
    <w:rsid w:val="00A528B0"/>
    <w:rsid w:val="00A52C1E"/>
    <w:rsid w:val="00A52DCE"/>
    <w:rsid w:val="00A53477"/>
    <w:rsid w:val="00A53AE1"/>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534"/>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8B0"/>
    <w:rsid w:val="00A82B55"/>
    <w:rsid w:val="00A82C68"/>
    <w:rsid w:val="00A831D9"/>
    <w:rsid w:val="00A83508"/>
    <w:rsid w:val="00A84F12"/>
    <w:rsid w:val="00A856EB"/>
    <w:rsid w:val="00A86236"/>
    <w:rsid w:val="00A875E3"/>
    <w:rsid w:val="00A87694"/>
    <w:rsid w:val="00A9022E"/>
    <w:rsid w:val="00A902D4"/>
    <w:rsid w:val="00A9079C"/>
    <w:rsid w:val="00A90C0D"/>
    <w:rsid w:val="00A90C75"/>
    <w:rsid w:val="00A90FFB"/>
    <w:rsid w:val="00A91257"/>
    <w:rsid w:val="00A913BB"/>
    <w:rsid w:val="00A91EA3"/>
    <w:rsid w:val="00A9209F"/>
    <w:rsid w:val="00A9215A"/>
    <w:rsid w:val="00A9235A"/>
    <w:rsid w:val="00A92C0D"/>
    <w:rsid w:val="00A92EB1"/>
    <w:rsid w:val="00A93011"/>
    <w:rsid w:val="00A93BE0"/>
    <w:rsid w:val="00A93C25"/>
    <w:rsid w:val="00A93E1B"/>
    <w:rsid w:val="00A9408B"/>
    <w:rsid w:val="00A942E6"/>
    <w:rsid w:val="00A9464D"/>
    <w:rsid w:val="00A948B2"/>
    <w:rsid w:val="00A94974"/>
    <w:rsid w:val="00A94DD9"/>
    <w:rsid w:val="00A9539C"/>
    <w:rsid w:val="00A95683"/>
    <w:rsid w:val="00A9641B"/>
    <w:rsid w:val="00A9643B"/>
    <w:rsid w:val="00A96449"/>
    <w:rsid w:val="00A967CF"/>
    <w:rsid w:val="00A96E21"/>
    <w:rsid w:val="00A96E34"/>
    <w:rsid w:val="00A974BD"/>
    <w:rsid w:val="00A979B1"/>
    <w:rsid w:val="00AA0AD4"/>
    <w:rsid w:val="00AA1165"/>
    <w:rsid w:val="00AA1480"/>
    <w:rsid w:val="00AA1C10"/>
    <w:rsid w:val="00AA1E32"/>
    <w:rsid w:val="00AA2297"/>
    <w:rsid w:val="00AA2601"/>
    <w:rsid w:val="00AA2720"/>
    <w:rsid w:val="00AA2A10"/>
    <w:rsid w:val="00AA2F7E"/>
    <w:rsid w:val="00AA3467"/>
    <w:rsid w:val="00AA351D"/>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957"/>
    <w:rsid w:val="00AB7FA7"/>
    <w:rsid w:val="00AC00D2"/>
    <w:rsid w:val="00AC0699"/>
    <w:rsid w:val="00AC131B"/>
    <w:rsid w:val="00AC191A"/>
    <w:rsid w:val="00AC252B"/>
    <w:rsid w:val="00AC2BEF"/>
    <w:rsid w:val="00AC2F08"/>
    <w:rsid w:val="00AC3031"/>
    <w:rsid w:val="00AC3398"/>
    <w:rsid w:val="00AC35B2"/>
    <w:rsid w:val="00AC3CBD"/>
    <w:rsid w:val="00AC4B39"/>
    <w:rsid w:val="00AC4F34"/>
    <w:rsid w:val="00AC50BC"/>
    <w:rsid w:val="00AC5259"/>
    <w:rsid w:val="00AC5C6C"/>
    <w:rsid w:val="00AC6104"/>
    <w:rsid w:val="00AC63AC"/>
    <w:rsid w:val="00AC6EC2"/>
    <w:rsid w:val="00AC6FBC"/>
    <w:rsid w:val="00AC6FC6"/>
    <w:rsid w:val="00AC7AFF"/>
    <w:rsid w:val="00AD0265"/>
    <w:rsid w:val="00AD047A"/>
    <w:rsid w:val="00AD0DE9"/>
    <w:rsid w:val="00AD13C0"/>
    <w:rsid w:val="00AD1ED0"/>
    <w:rsid w:val="00AD1F3E"/>
    <w:rsid w:val="00AD2036"/>
    <w:rsid w:val="00AD22E3"/>
    <w:rsid w:val="00AD267B"/>
    <w:rsid w:val="00AD2971"/>
    <w:rsid w:val="00AD37E9"/>
    <w:rsid w:val="00AD4439"/>
    <w:rsid w:val="00AD4827"/>
    <w:rsid w:val="00AD4EEC"/>
    <w:rsid w:val="00AD4F5A"/>
    <w:rsid w:val="00AD55A8"/>
    <w:rsid w:val="00AD5FE2"/>
    <w:rsid w:val="00AD76F2"/>
    <w:rsid w:val="00AD7D03"/>
    <w:rsid w:val="00AE1224"/>
    <w:rsid w:val="00AE12C5"/>
    <w:rsid w:val="00AE132B"/>
    <w:rsid w:val="00AE18A3"/>
    <w:rsid w:val="00AE1B0D"/>
    <w:rsid w:val="00AE1DBB"/>
    <w:rsid w:val="00AE2673"/>
    <w:rsid w:val="00AE3505"/>
    <w:rsid w:val="00AE3756"/>
    <w:rsid w:val="00AE3A4B"/>
    <w:rsid w:val="00AE3A63"/>
    <w:rsid w:val="00AE4572"/>
    <w:rsid w:val="00AE4755"/>
    <w:rsid w:val="00AE53FF"/>
    <w:rsid w:val="00AE5416"/>
    <w:rsid w:val="00AE5435"/>
    <w:rsid w:val="00AE5C61"/>
    <w:rsid w:val="00AE5C7D"/>
    <w:rsid w:val="00AE62F6"/>
    <w:rsid w:val="00AE63B2"/>
    <w:rsid w:val="00AE645C"/>
    <w:rsid w:val="00AE71E0"/>
    <w:rsid w:val="00AE749F"/>
    <w:rsid w:val="00AE7DED"/>
    <w:rsid w:val="00AF10FA"/>
    <w:rsid w:val="00AF222A"/>
    <w:rsid w:val="00AF2255"/>
    <w:rsid w:val="00AF2918"/>
    <w:rsid w:val="00AF313A"/>
    <w:rsid w:val="00AF31E7"/>
    <w:rsid w:val="00AF3ABE"/>
    <w:rsid w:val="00AF49C5"/>
    <w:rsid w:val="00AF512D"/>
    <w:rsid w:val="00AF52E0"/>
    <w:rsid w:val="00AF5615"/>
    <w:rsid w:val="00AF6079"/>
    <w:rsid w:val="00AF6286"/>
    <w:rsid w:val="00AF6959"/>
    <w:rsid w:val="00AF73A3"/>
    <w:rsid w:val="00AF73F0"/>
    <w:rsid w:val="00AF7408"/>
    <w:rsid w:val="00AF7AC8"/>
    <w:rsid w:val="00AF7F9A"/>
    <w:rsid w:val="00B00520"/>
    <w:rsid w:val="00B00B25"/>
    <w:rsid w:val="00B00F8E"/>
    <w:rsid w:val="00B014D0"/>
    <w:rsid w:val="00B020E0"/>
    <w:rsid w:val="00B0226D"/>
    <w:rsid w:val="00B028B4"/>
    <w:rsid w:val="00B02CD1"/>
    <w:rsid w:val="00B03B39"/>
    <w:rsid w:val="00B03CB0"/>
    <w:rsid w:val="00B041A9"/>
    <w:rsid w:val="00B04350"/>
    <w:rsid w:val="00B0465E"/>
    <w:rsid w:val="00B04F0C"/>
    <w:rsid w:val="00B0515F"/>
    <w:rsid w:val="00B053F7"/>
    <w:rsid w:val="00B05872"/>
    <w:rsid w:val="00B05CBC"/>
    <w:rsid w:val="00B06363"/>
    <w:rsid w:val="00B06A70"/>
    <w:rsid w:val="00B06B41"/>
    <w:rsid w:val="00B06BA8"/>
    <w:rsid w:val="00B06D0F"/>
    <w:rsid w:val="00B0706E"/>
    <w:rsid w:val="00B07292"/>
    <w:rsid w:val="00B076BD"/>
    <w:rsid w:val="00B07A6A"/>
    <w:rsid w:val="00B07B44"/>
    <w:rsid w:val="00B07BE6"/>
    <w:rsid w:val="00B10A7B"/>
    <w:rsid w:val="00B10BBD"/>
    <w:rsid w:val="00B1122A"/>
    <w:rsid w:val="00B11638"/>
    <w:rsid w:val="00B1199E"/>
    <w:rsid w:val="00B11ADB"/>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5540"/>
    <w:rsid w:val="00B16238"/>
    <w:rsid w:val="00B168B5"/>
    <w:rsid w:val="00B173B2"/>
    <w:rsid w:val="00B174DA"/>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118"/>
    <w:rsid w:val="00B3622D"/>
    <w:rsid w:val="00B36B18"/>
    <w:rsid w:val="00B36C69"/>
    <w:rsid w:val="00B36D81"/>
    <w:rsid w:val="00B3755C"/>
    <w:rsid w:val="00B37837"/>
    <w:rsid w:val="00B37938"/>
    <w:rsid w:val="00B379BC"/>
    <w:rsid w:val="00B37D7D"/>
    <w:rsid w:val="00B37F7E"/>
    <w:rsid w:val="00B40375"/>
    <w:rsid w:val="00B405E4"/>
    <w:rsid w:val="00B412BD"/>
    <w:rsid w:val="00B41785"/>
    <w:rsid w:val="00B419E4"/>
    <w:rsid w:val="00B41C6A"/>
    <w:rsid w:val="00B42043"/>
    <w:rsid w:val="00B42162"/>
    <w:rsid w:val="00B42749"/>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5B6"/>
    <w:rsid w:val="00B539CF"/>
    <w:rsid w:val="00B53FA1"/>
    <w:rsid w:val="00B54E35"/>
    <w:rsid w:val="00B56016"/>
    <w:rsid w:val="00B562D1"/>
    <w:rsid w:val="00B566AC"/>
    <w:rsid w:val="00B568B8"/>
    <w:rsid w:val="00B56CDC"/>
    <w:rsid w:val="00B56E01"/>
    <w:rsid w:val="00B56F07"/>
    <w:rsid w:val="00B570B9"/>
    <w:rsid w:val="00B5715D"/>
    <w:rsid w:val="00B57479"/>
    <w:rsid w:val="00B60020"/>
    <w:rsid w:val="00B60331"/>
    <w:rsid w:val="00B607A0"/>
    <w:rsid w:val="00B60A8A"/>
    <w:rsid w:val="00B60BA2"/>
    <w:rsid w:val="00B60DCA"/>
    <w:rsid w:val="00B61824"/>
    <w:rsid w:val="00B618AC"/>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050E"/>
    <w:rsid w:val="00B80C03"/>
    <w:rsid w:val="00B80E1F"/>
    <w:rsid w:val="00B81030"/>
    <w:rsid w:val="00B810DF"/>
    <w:rsid w:val="00B818A6"/>
    <w:rsid w:val="00B81983"/>
    <w:rsid w:val="00B819AC"/>
    <w:rsid w:val="00B81FBB"/>
    <w:rsid w:val="00B823AE"/>
    <w:rsid w:val="00B827FD"/>
    <w:rsid w:val="00B837C2"/>
    <w:rsid w:val="00B84851"/>
    <w:rsid w:val="00B8516E"/>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6A5"/>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A5B"/>
    <w:rsid w:val="00B97C29"/>
    <w:rsid w:val="00BA0098"/>
    <w:rsid w:val="00BA036D"/>
    <w:rsid w:val="00BA0445"/>
    <w:rsid w:val="00BA0659"/>
    <w:rsid w:val="00BA0965"/>
    <w:rsid w:val="00BA1705"/>
    <w:rsid w:val="00BA2132"/>
    <w:rsid w:val="00BA22D3"/>
    <w:rsid w:val="00BA2524"/>
    <w:rsid w:val="00BA3049"/>
    <w:rsid w:val="00BA3224"/>
    <w:rsid w:val="00BA4295"/>
    <w:rsid w:val="00BA456F"/>
    <w:rsid w:val="00BA493D"/>
    <w:rsid w:val="00BA4D69"/>
    <w:rsid w:val="00BA5352"/>
    <w:rsid w:val="00BA5B58"/>
    <w:rsid w:val="00BA5BE9"/>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9FA"/>
    <w:rsid w:val="00BB5587"/>
    <w:rsid w:val="00BB5F6F"/>
    <w:rsid w:val="00BB611F"/>
    <w:rsid w:val="00BB61BE"/>
    <w:rsid w:val="00BB64A9"/>
    <w:rsid w:val="00BB6B61"/>
    <w:rsid w:val="00BB7191"/>
    <w:rsid w:val="00BB76D3"/>
    <w:rsid w:val="00BB7809"/>
    <w:rsid w:val="00BB7FBE"/>
    <w:rsid w:val="00BC0922"/>
    <w:rsid w:val="00BC1712"/>
    <w:rsid w:val="00BC19AD"/>
    <w:rsid w:val="00BC1B16"/>
    <w:rsid w:val="00BC1B26"/>
    <w:rsid w:val="00BC1F08"/>
    <w:rsid w:val="00BC22AB"/>
    <w:rsid w:val="00BC25A9"/>
    <w:rsid w:val="00BC278B"/>
    <w:rsid w:val="00BC2797"/>
    <w:rsid w:val="00BC2BB0"/>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0F1"/>
    <w:rsid w:val="00BD771F"/>
    <w:rsid w:val="00BD7C76"/>
    <w:rsid w:val="00BD7FD7"/>
    <w:rsid w:val="00BE0208"/>
    <w:rsid w:val="00BE0315"/>
    <w:rsid w:val="00BE0453"/>
    <w:rsid w:val="00BE05F0"/>
    <w:rsid w:val="00BE08D5"/>
    <w:rsid w:val="00BE091A"/>
    <w:rsid w:val="00BE0980"/>
    <w:rsid w:val="00BE09C0"/>
    <w:rsid w:val="00BE0D73"/>
    <w:rsid w:val="00BE1168"/>
    <w:rsid w:val="00BE11B8"/>
    <w:rsid w:val="00BE137E"/>
    <w:rsid w:val="00BE1772"/>
    <w:rsid w:val="00BE1DEB"/>
    <w:rsid w:val="00BE2285"/>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4B32"/>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42C"/>
    <w:rsid w:val="00C149DC"/>
    <w:rsid w:val="00C14C86"/>
    <w:rsid w:val="00C150EB"/>
    <w:rsid w:val="00C15313"/>
    <w:rsid w:val="00C15A5F"/>
    <w:rsid w:val="00C15E5C"/>
    <w:rsid w:val="00C15F63"/>
    <w:rsid w:val="00C16439"/>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AD7"/>
    <w:rsid w:val="00C23D71"/>
    <w:rsid w:val="00C25365"/>
    <w:rsid w:val="00C2540C"/>
    <w:rsid w:val="00C2551B"/>
    <w:rsid w:val="00C25B02"/>
    <w:rsid w:val="00C25BA5"/>
    <w:rsid w:val="00C270A4"/>
    <w:rsid w:val="00C27214"/>
    <w:rsid w:val="00C27BB6"/>
    <w:rsid w:val="00C30796"/>
    <w:rsid w:val="00C30A83"/>
    <w:rsid w:val="00C30F2D"/>
    <w:rsid w:val="00C312AB"/>
    <w:rsid w:val="00C321AA"/>
    <w:rsid w:val="00C322F1"/>
    <w:rsid w:val="00C32CFA"/>
    <w:rsid w:val="00C33284"/>
    <w:rsid w:val="00C33C5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1CCD"/>
    <w:rsid w:val="00C523AD"/>
    <w:rsid w:val="00C528C5"/>
    <w:rsid w:val="00C52DB8"/>
    <w:rsid w:val="00C53456"/>
    <w:rsid w:val="00C5397B"/>
    <w:rsid w:val="00C53E6D"/>
    <w:rsid w:val="00C53E92"/>
    <w:rsid w:val="00C54A67"/>
    <w:rsid w:val="00C54CD6"/>
    <w:rsid w:val="00C55CCA"/>
    <w:rsid w:val="00C55E36"/>
    <w:rsid w:val="00C55EA7"/>
    <w:rsid w:val="00C561F5"/>
    <w:rsid w:val="00C60425"/>
    <w:rsid w:val="00C60557"/>
    <w:rsid w:val="00C60AFD"/>
    <w:rsid w:val="00C60C2D"/>
    <w:rsid w:val="00C6162E"/>
    <w:rsid w:val="00C6190E"/>
    <w:rsid w:val="00C61C8C"/>
    <w:rsid w:val="00C61E0E"/>
    <w:rsid w:val="00C62E53"/>
    <w:rsid w:val="00C62E87"/>
    <w:rsid w:val="00C62FB0"/>
    <w:rsid w:val="00C63780"/>
    <w:rsid w:val="00C63E23"/>
    <w:rsid w:val="00C64E4A"/>
    <w:rsid w:val="00C65399"/>
    <w:rsid w:val="00C65917"/>
    <w:rsid w:val="00C665EB"/>
    <w:rsid w:val="00C671D2"/>
    <w:rsid w:val="00C67A0A"/>
    <w:rsid w:val="00C67D2A"/>
    <w:rsid w:val="00C67F26"/>
    <w:rsid w:val="00C70043"/>
    <w:rsid w:val="00C700C8"/>
    <w:rsid w:val="00C71330"/>
    <w:rsid w:val="00C713F2"/>
    <w:rsid w:val="00C71B29"/>
    <w:rsid w:val="00C71B5B"/>
    <w:rsid w:val="00C71EE7"/>
    <w:rsid w:val="00C7208D"/>
    <w:rsid w:val="00C721DE"/>
    <w:rsid w:val="00C72ABC"/>
    <w:rsid w:val="00C72B5A"/>
    <w:rsid w:val="00C73861"/>
    <w:rsid w:val="00C73EDC"/>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D5A"/>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3015"/>
    <w:rsid w:val="00C941A8"/>
    <w:rsid w:val="00C95B56"/>
    <w:rsid w:val="00C95C72"/>
    <w:rsid w:val="00C95FE9"/>
    <w:rsid w:val="00C962B5"/>
    <w:rsid w:val="00C96959"/>
    <w:rsid w:val="00C96B2C"/>
    <w:rsid w:val="00C96B86"/>
    <w:rsid w:val="00C971F9"/>
    <w:rsid w:val="00C97254"/>
    <w:rsid w:val="00C9740F"/>
    <w:rsid w:val="00C97DF7"/>
    <w:rsid w:val="00CA0278"/>
    <w:rsid w:val="00CA0AEE"/>
    <w:rsid w:val="00CA14C9"/>
    <w:rsid w:val="00CA1A6A"/>
    <w:rsid w:val="00CA20A3"/>
    <w:rsid w:val="00CA236E"/>
    <w:rsid w:val="00CA24FB"/>
    <w:rsid w:val="00CA27D6"/>
    <w:rsid w:val="00CA2D5B"/>
    <w:rsid w:val="00CA2F94"/>
    <w:rsid w:val="00CA3143"/>
    <w:rsid w:val="00CA32F2"/>
    <w:rsid w:val="00CA3B64"/>
    <w:rsid w:val="00CA4E97"/>
    <w:rsid w:val="00CA5E6A"/>
    <w:rsid w:val="00CA6108"/>
    <w:rsid w:val="00CA64D5"/>
    <w:rsid w:val="00CA66DA"/>
    <w:rsid w:val="00CA67A1"/>
    <w:rsid w:val="00CA7A20"/>
    <w:rsid w:val="00CB07D8"/>
    <w:rsid w:val="00CB1877"/>
    <w:rsid w:val="00CB1AAC"/>
    <w:rsid w:val="00CB210B"/>
    <w:rsid w:val="00CB21E2"/>
    <w:rsid w:val="00CB2C9C"/>
    <w:rsid w:val="00CB3192"/>
    <w:rsid w:val="00CB3201"/>
    <w:rsid w:val="00CB3415"/>
    <w:rsid w:val="00CB360D"/>
    <w:rsid w:val="00CB3785"/>
    <w:rsid w:val="00CB3A41"/>
    <w:rsid w:val="00CB4329"/>
    <w:rsid w:val="00CB4B1F"/>
    <w:rsid w:val="00CB4E57"/>
    <w:rsid w:val="00CB5BB6"/>
    <w:rsid w:val="00CB6290"/>
    <w:rsid w:val="00CB630D"/>
    <w:rsid w:val="00CB6785"/>
    <w:rsid w:val="00CB6E40"/>
    <w:rsid w:val="00CB6EAE"/>
    <w:rsid w:val="00CB6F19"/>
    <w:rsid w:val="00CB7127"/>
    <w:rsid w:val="00CB766B"/>
    <w:rsid w:val="00CB7BF2"/>
    <w:rsid w:val="00CB7C04"/>
    <w:rsid w:val="00CB7C84"/>
    <w:rsid w:val="00CB7E10"/>
    <w:rsid w:val="00CC05F5"/>
    <w:rsid w:val="00CC0DEB"/>
    <w:rsid w:val="00CC1417"/>
    <w:rsid w:val="00CC1478"/>
    <w:rsid w:val="00CC1720"/>
    <w:rsid w:val="00CC191C"/>
    <w:rsid w:val="00CC1F0F"/>
    <w:rsid w:val="00CC21DA"/>
    <w:rsid w:val="00CC269D"/>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16C"/>
    <w:rsid w:val="00CD63B0"/>
    <w:rsid w:val="00CD6672"/>
    <w:rsid w:val="00CD66E6"/>
    <w:rsid w:val="00CD6ABB"/>
    <w:rsid w:val="00CD79E5"/>
    <w:rsid w:val="00CD7AB9"/>
    <w:rsid w:val="00CD7D9D"/>
    <w:rsid w:val="00CE158F"/>
    <w:rsid w:val="00CE1872"/>
    <w:rsid w:val="00CE1983"/>
    <w:rsid w:val="00CE2661"/>
    <w:rsid w:val="00CE2909"/>
    <w:rsid w:val="00CE2C36"/>
    <w:rsid w:val="00CE350A"/>
    <w:rsid w:val="00CE39CD"/>
    <w:rsid w:val="00CE3E59"/>
    <w:rsid w:val="00CE417B"/>
    <w:rsid w:val="00CE4409"/>
    <w:rsid w:val="00CE442C"/>
    <w:rsid w:val="00CE5352"/>
    <w:rsid w:val="00CE53E5"/>
    <w:rsid w:val="00CE5813"/>
    <w:rsid w:val="00CE5A1B"/>
    <w:rsid w:val="00CE5CF2"/>
    <w:rsid w:val="00CE5D94"/>
    <w:rsid w:val="00CE5F1B"/>
    <w:rsid w:val="00CE6298"/>
    <w:rsid w:val="00CE6303"/>
    <w:rsid w:val="00CE66DD"/>
    <w:rsid w:val="00CE6713"/>
    <w:rsid w:val="00CE71E9"/>
    <w:rsid w:val="00CE7B1F"/>
    <w:rsid w:val="00CE7F9D"/>
    <w:rsid w:val="00CF0DEC"/>
    <w:rsid w:val="00CF10DB"/>
    <w:rsid w:val="00CF126F"/>
    <w:rsid w:val="00CF1EA6"/>
    <w:rsid w:val="00CF2572"/>
    <w:rsid w:val="00CF25A1"/>
    <w:rsid w:val="00CF2BA1"/>
    <w:rsid w:val="00CF2EA9"/>
    <w:rsid w:val="00CF2FFE"/>
    <w:rsid w:val="00CF30D0"/>
    <w:rsid w:val="00CF3124"/>
    <w:rsid w:val="00CF39A5"/>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462"/>
    <w:rsid w:val="00D03CB9"/>
    <w:rsid w:val="00D04533"/>
    <w:rsid w:val="00D04573"/>
    <w:rsid w:val="00D04940"/>
    <w:rsid w:val="00D05411"/>
    <w:rsid w:val="00D054F2"/>
    <w:rsid w:val="00D055D2"/>
    <w:rsid w:val="00D055F6"/>
    <w:rsid w:val="00D05E5A"/>
    <w:rsid w:val="00D06336"/>
    <w:rsid w:val="00D0633B"/>
    <w:rsid w:val="00D06476"/>
    <w:rsid w:val="00D06535"/>
    <w:rsid w:val="00D065C2"/>
    <w:rsid w:val="00D06995"/>
    <w:rsid w:val="00D070BF"/>
    <w:rsid w:val="00D07B0D"/>
    <w:rsid w:val="00D0C93C"/>
    <w:rsid w:val="00D100D4"/>
    <w:rsid w:val="00D1035D"/>
    <w:rsid w:val="00D10E20"/>
    <w:rsid w:val="00D1160E"/>
    <w:rsid w:val="00D12C10"/>
    <w:rsid w:val="00D1305C"/>
    <w:rsid w:val="00D13087"/>
    <w:rsid w:val="00D137F1"/>
    <w:rsid w:val="00D13856"/>
    <w:rsid w:val="00D13A97"/>
    <w:rsid w:val="00D14643"/>
    <w:rsid w:val="00D158C8"/>
    <w:rsid w:val="00D16FA0"/>
    <w:rsid w:val="00D17378"/>
    <w:rsid w:val="00D2017F"/>
    <w:rsid w:val="00D206F5"/>
    <w:rsid w:val="00D21449"/>
    <w:rsid w:val="00D216B2"/>
    <w:rsid w:val="00D21A73"/>
    <w:rsid w:val="00D222F1"/>
    <w:rsid w:val="00D22940"/>
    <w:rsid w:val="00D23974"/>
    <w:rsid w:val="00D24E2E"/>
    <w:rsid w:val="00D2519A"/>
    <w:rsid w:val="00D25462"/>
    <w:rsid w:val="00D25507"/>
    <w:rsid w:val="00D25D83"/>
    <w:rsid w:val="00D2632E"/>
    <w:rsid w:val="00D26479"/>
    <w:rsid w:val="00D26B4A"/>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5E6"/>
    <w:rsid w:val="00D33B88"/>
    <w:rsid w:val="00D34138"/>
    <w:rsid w:val="00D341F3"/>
    <w:rsid w:val="00D34548"/>
    <w:rsid w:val="00D34914"/>
    <w:rsid w:val="00D35074"/>
    <w:rsid w:val="00D36606"/>
    <w:rsid w:val="00D36816"/>
    <w:rsid w:val="00D36CD7"/>
    <w:rsid w:val="00D36ED9"/>
    <w:rsid w:val="00D37A37"/>
    <w:rsid w:val="00D37B0B"/>
    <w:rsid w:val="00D4101D"/>
    <w:rsid w:val="00D4128C"/>
    <w:rsid w:val="00D42A4D"/>
    <w:rsid w:val="00D42AFB"/>
    <w:rsid w:val="00D433A0"/>
    <w:rsid w:val="00D433F9"/>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541"/>
    <w:rsid w:val="00D577BB"/>
    <w:rsid w:val="00D57A88"/>
    <w:rsid w:val="00D60766"/>
    <w:rsid w:val="00D60B39"/>
    <w:rsid w:val="00D610C4"/>
    <w:rsid w:val="00D612A9"/>
    <w:rsid w:val="00D61309"/>
    <w:rsid w:val="00D61ABF"/>
    <w:rsid w:val="00D61CE2"/>
    <w:rsid w:val="00D61E63"/>
    <w:rsid w:val="00D6201F"/>
    <w:rsid w:val="00D63253"/>
    <w:rsid w:val="00D636BE"/>
    <w:rsid w:val="00D639DA"/>
    <w:rsid w:val="00D6411E"/>
    <w:rsid w:val="00D64482"/>
    <w:rsid w:val="00D646EA"/>
    <w:rsid w:val="00D64979"/>
    <w:rsid w:val="00D64A0C"/>
    <w:rsid w:val="00D65C71"/>
    <w:rsid w:val="00D65DCC"/>
    <w:rsid w:val="00D66234"/>
    <w:rsid w:val="00D66935"/>
    <w:rsid w:val="00D66C59"/>
    <w:rsid w:val="00D67313"/>
    <w:rsid w:val="00D702CA"/>
    <w:rsid w:val="00D70636"/>
    <w:rsid w:val="00D71230"/>
    <w:rsid w:val="00D714B6"/>
    <w:rsid w:val="00D722C4"/>
    <w:rsid w:val="00D72586"/>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A4"/>
    <w:rsid w:val="00D938C1"/>
    <w:rsid w:val="00D939E9"/>
    <w:rsid w:val="00D941E0"/>
    <w:rsid w:val="00D942C4"/>
    <w:rsid w:val="00D94901"/>
    <w:rsid w:val="00D95413"/>
    <w:rsid w:val="00D95B4C"/>
    <w:rsid w:val="00D963A9"/>
    <w:rsid w:val="00D96479"/>
    <w:rsid w:val="00D964FA"/>
    <w:rsid w:val="00D96D2A"/>
    <w:rsid w:val="00D96F2A"/>
    <w:rsid w:val="00D97571"/>
    <w:rsid w:val="00D97A50"/>
    <w:rsid w:val="00DA05BF"/>
    <w:rsid w:val="00DA074C"/>
    <w:rsid w:val="00DA0C2C"/>
    <w:rsid w:val="00DA193F"/>
    <w:rsid w:val="00DA1B0B"/>
    <w:rsid w:val="00DA23FA"/>
    <w:rsid w:val="00DA2589"/>
    <w:rsid w:val="00DA29C7"/>
    <w:rsid w:val="00DA2AF8"/>
    <w:rsid w:val="00DA2C76"/>
    <w:rsid w:val="00DA2DE0"/>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3E95"/>
    <w:rsid w:val="00DB4416"/>
    <w:rsid w:val="00DB44C3"/>
    <w:rsid w:val="00DB47E5"/>
    <w:rsid w:val="00DB485B"/>
    <w:rsid w:val="00DB4C93"/>
    <w:rsid w:val="00DB4F05"/>
    <w:rsid w:val="00DB5421"/>
    <w:rsid w:val="00DB5704"/>
    <w:rsid w:val="00DB5F2D"/>
    <w:rsid w:val="00DB64F4"/>
    <w:rsid w:val="00DB7C3F"/>
    <w:rsid w:val="00DB7FBC"/>
    <w:rsid w:val="00DC0172"/>
    <w:rsid w:val="00DC01C9"/>
    <w:rsid w:val="00DC039D"/>
    <w:rsid w:val="00DC0697"/>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1B5"/>
    <w:rsid w:val="00DC6AB8"/>
    <w:rsid w:val="00DC6DB4"/>
    <w:rsid w:val="00DC738E"/>
    <w:rsid w:val="00DC744C"/>
    <w:rsid w:val="00DC78C8"/>
    <w:rsid w:val="00DC795E"/>
    <w:rsid w:val="00DC7CC8"/>
    <w:rsid w:val="00DD0482"/>
    <w:rsid w:val="00DD0533"/>
    <w:rsid w:val="00DD1537"/>
    <w:rsid w:val="00DD15B6"/>
    <w:rsid w:val="00DD2A23"/>
    <w:rsid w:val="00DD369A"/>
    <w:rsid w:val="00DD3A14"/>
    <w:rsid w:val="00DD46E9"/>
    <w:rsid w:val="00DD4EF1"/>
    <w:rsid w:val="00DD52BE"/>
    <w:rsid w:val="00DD740A"/>
    <w:rsid w:val="00DD77DD"/>
    <w:rsid w:val="00DD793C"/>
    <w:rsid w:val="00DD7F26"/>
    <w:rsid w:val="00DE0175"/>
    <w:rsid w:val="00DE0378"/>
    <w:rsid w:val="00DE0D00"/>
    <w:rsid w:val="00DE0D18"/>
    <w:rsid w:val="00DE1208"/>
    <w:rsid w:val="00DE16CD"/>
    <w:rsid w:val="00DE220D"/>
    <w:rsid w:val="00DE2803"/>
    <w:rsid w:val="00DE3213"/>
    <w:rsid w:val="00DE3F0E"/>
    <w:rsid w:val="00DE579E"/>
    <w:rsid w:val="00DE6492"/>
    <w:rsid w:val="00DE652F"/>
    <w:rsid w:val="00DE65AF"/>
    <w:rsid w:val="00DE7902"/>
    <w:rsid w:val="00DF001E"/>
    <w:rsid w:val="00DF02EE"/>
    <w:rsid w:val="00DF0517"/>
    <w:rsid w:val="00DF0830"/>
    <w:rsid w:val="00DF0AA6"/>
    <w:rsid w:val="00DF1358"/>
    <w:rsid w:val="00DF1CDA"/>
    <w:rsid w:val="00DF2420"/>
    <w:rsid w:val="00DF280B"/>
    <w:rsid w:val="00DF28B7"/>
    <w:rsid w:val="00DF2EAD"/>
    <w:rsid w:val="00DF3079"/>
    <w:rsid w:val="00DF329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474"/>
    <w:rsid w:val="00E0617A"/>
    <w:rsid w:val="00E0644B"/>
    <w:rsid w:val="00E064D3"/>
    <w:rsid w:val="00E06595"/>
    <w:rsid w:val="00E074F7"/>
    <w:rsid w:val="00E0763E"/>
    <w:rsid w:val="00E07942"/>
    <w:rsid w:val="00E0799E"/>
    <w:rsid w:val="00E07B7D"/>
    <w:rsid w:val="00E07DB8"/>
    <w:rsid w:val="00E1050F"/>
    <w:rsid w:val="00E11290"/>
    <w:rsid w:val="00E113B7"/>
    <w:rsid w:val="00E114C5"/>
    <w:rsid w:val="00E12316"/>
    <w:rsid w:val="00E1263E"/>
    <w:rsid w:val="00E1277F"/>
    <w:rsid w:val="00E12E73"/>
    <w:rsid w:val="00E139D5"/>
    <w:rsid w:val="00E14042"/>
    <w:rsid w:val="00E144E8"/>
    <w:rsid w:val="00E14CA5"/>
    <w:rsid w:val="00E15202"/>
    <w:rsid w:val="00E152DF"/>
    <w:rsid w:val="00E15505"/>
    <w:rsid w:val="00E15611"/>
    <w:rsid w:val="00E162B5"/>
    <w:rsid w:val="00E163F2"/>
    <w:rsid w:val="00E17141"/>
    <w:rsid w:val="00E1790F"/>
    <w:rsid w:val="00E17D3D"/>
    <w:rsid w:val="00E20D64"/>
    <w:rsid w:val="00E21896"/>
    <w:rsid w:val="00E219A1"/>
    <w:rsid w:val="00E2202A"/>
    <w:rsid w:val="00E22D1B"/>
    <w:rsid w:val="00E2324A"/>
    <w:rsid w:val="00E235F5"/>
    <w:rsid w:val="00E23783"/>
    <w:rsid w:val="00E237BD"/>
    <w:rsid w:val="00E23A53"/>
    <w:rsid w:val="00E23DF4"/>
    <w:rsid w:val="00E2401E"/>
    <w:rsid w:val="00E256E5"/>
    <w:rsid w:val="00E25B98"/>
    <w:rsid w:val="00E26411"/>
    <w:rsid w:val="00E264BC"/>
    <w:rsid w:val="00E268CE"/>
    <w:rsid w:val="00E26AC1"/>
    <w:rsid w:val="00E2720A"/>
    <w:rsid w:val="00E27AE8"/>
    <w:rsid w:val="00E27AEB"/>
    <w:rsid w:val="00E3008F"/>
    <w:rsid w:val="00E307B6"/>
    <w:rsid w:val="00E31069"/>
    <w:rsid w:val="00E3142D"/>
    <w:rsid w:val="00E316F5"/>
    <w:rsid w:val="00E32E9C"/>
    <w:rsid w:val="00E339F2"/>
    <w:rsid w:val="00E34EBE"/>
    <w:rsid w:val="00E34F85"/>
    <w:rsid w:val="00E3560E"/>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696"/>
    <w:rsid w:val="00E47919"/>
    <w:rsid w:val="00E50255"/>
    <w:rsid w:val="00E50772"/>
    <w:rsid w:val="00E50D89"/>
    <w:rsid w:val="00E528F9"/>
    <w:rsid w:val="00E52D8F"/>
    <w:rsid w:val="00E53522"/>
    <w:rsid w:val="00E545FA"/>
    <w:rsid w:val="00E546E8"/>
    <w:rsid w:val="00E5496E"/>
    <w:rsid w:val="00E55854"/>
    <w:rsid w:val="00E55BA5"/>
    <w:rsid w:val="00E56219"/>
    <w:rsid w:val="00E56707"/>
    <w:rsid w:val="00E56ACD"/>
    <w:rsid w:val="00E57279"/>
    <w:rsid w:val="00E57739"/>
    <w:rsid w:val="00E6045F"/>
    <w:rsid w:val="00E60CA2"/>
    <w:rsid w:val="00E60ECA"/>
    <w:rsid w:val="00E628AD"/>
    <w:rsid w:val="00E62908"/>
    <w:rsid w:val="00E62F98"/>
    <w:rsid w:val="00E63D53"/>
    <w:rsid w:val="00E64339"/>
    <w:rsid w:val="00E64DAA"/>
    <w:rsid w:val="00E656C5"/>
    <w:rsid w:val="00E65753"/>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3E3F"/>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16"/>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A86"/>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442"/>
    <w:rsid w:val="00E97A23"/>
    <w:rsid w:val="00E97B21"/>
    <w:rsid w:val="00E97C21"/>
    <w:rsid w:val="00EA05D9"/>
    <w:rsid w:val="00EA115D"/>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CE7"/>
    <w:rsid w:val="00EA5F80"/>
    <w:rsid w:val="00EA641F"/>
    <w:rsid w:val="00EA64F1"/>
    <w:rsid w:val="00EA670C"/>
    <w:rsid w:val="00EA6A5A"/>
    <w:rsid w:val="00EA6F05"/>
    <w:rsid w:val="00EA714D"/>
    <w:rsid w:val="00EA7386"/>
    <w:rsid w:val="00EB01C3"/>
    <w:rsid w:val="00EB0CEC"/>
    <w:rsid w:val="00EB19E0"/>
    <w:rsid w:val="00EB1C21"/>
    <w:rsid w:val="00EB249C"/>
    <w:rsid w:val="00EB33B0"/>
    <w:rsid w:val="00EB3B36"/>
    <w:rsid w:val="00EB42A7"/>
    <w:rsid w:val="00EB5649"/>
    <w:rsid w:val="00EB5754"/>
    <w:rsid w:val="00EB5A80"/>
    <w:rsid w:val="00EB5E3F"/>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824"/>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E65"/>
    <w:rsid w:val="00ED56D3"/>
    <w:rsid w:val="00ED577B"/>
    <w:rsid w:val="00ED683B"/>
    <w:rsid w:val="00ED7770"/>
    <w:rsid w:val="00ED78E4"/>
    <w:rsid w:val="00EE042A"/>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E7EDC"/>
    <w:rsid w:val="00EF0685"/>
    <w:rsid w:val="00EF0DE4"/>
    <w:rsid w:val="00EF16CA"/>
    <w:rsid w:val="00EF1C9B"/>
    <w:rsid w:val="00EF1D1E"/>
    <w:rsid w:val="00EF26BD"/>
    <w:rsid w:val="00EF2893"/>
    <w:rsid w:val="00EF2B66"/>
    <w:rsid w:val="00EF3164"/>
    <w:rsid w:val="00EF4033"/>
    <w:rsid w:val="00EF48D3"/>
    <w:rsid w:val="00EF4A41"/>
    <w:rsid w:val="00EF5D36"/>
    <w:rsid w:val="00EF5F34"/>
    <w:rsid w:val="00EF66FC"/>
    <w:rsid w:val="00EF6B68"/>
    <w:rsid w:val="00EF72D1"/>
    <w:rsid w:val="00EF7936"/>
    <w:rsid w:val="00F005BB"/>
    <w:rsid w:val="00F00B48"/>
    <w:rsid w:val="00F00C01"/>
    <w:rsid w:val="00F0135B"/>
    <w:rsid w:val="00F01FD1"/>
    <w:rsid w:val="00F0247E"/>
    <w:rsid w:val="00F02E73"/>
    <w:rsid w:val="00F03088"/>
    <w:rsid w:val="00F03091"/>
    <w:rsid w:val="00F03789"/>
    <w:rsid w:val="00F03AAA"/>
    <w:rsid w:val="00F03AFE"/>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2E34"/>
    <w:rsid w:val="00F132DC"/>
    <w:rsid w:val="00F13644"/>
    <w:rsid w:val="00F13961"/>
    <w:rsid w:val="00F13A23"/>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04"/>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2E53"/>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3A"/>
    <w:rsid w:val="00F424DB"/>
    <w:rsid w:val="00F425BD"/>
    <w:rsid w:val="00F42A68"/>
    <w:rsid w:val="00F43603"/>
    <w:rsid w:val="00F43AA9"/>
    <w:rsid w:val="00F43CA2"/>
    <w:rsid w:val="00F44320"/>
    <w:rsid w:val="00F44435"/>
    <w:rsid w:val="00F44B6E"/>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43E"/>
    <w:rsid w:val="00F54824"/>
    <w:rsid w:val="00F54B2F"/>
    <w:rsid w:val="00F54CAC"/>
    <w:rsid w:val="00F54D09"/>
    <w:rsid w:val="00F5508A"/>
    <w:rsid w:val="00F55486"/>
    <w:rsid w:val="00F555BB"/>
    <w:rsid w:val="00F55B14"/>
    <w:rsid w:val="00F55D7D"/>
    <w:rsid w:val="00F563C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B3A"/>
    <w:rsid w:val="00F66F82"/>
    <w:rsid w:val="00F672FF"/>
    <w:rsid w:val="00F67ACE"/>
    <w:rsid w:val="00F67C1B"/>
    <w:rsid w:val="00F67F40"/>
    <w:rsid w:val="00F70195"/>
    <w:rsid w:val="00F709AD"/>
    <w:rsid w:val="00F70AF4"/>
    <w:rsid w:val="00F70FC0"/>
    <w:rsid w:val="00F71352"/>
    <w:rsid w:val="00F715E7"/>
    <w:rsid w:val="00F71FF8"/>
    <w:rsid w:val="00F721E2"/>
    <w:rsid w:val="00F72602"/>
    <w:rsid w:val="00F72DEA"/>
    <w:rsid w:val="00F7331C"/>
    <w:rsid w:val="00F73E04"/>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018"/>
    <w:rsid w:val="00F803B0"/>
    <w:rsid w:val="00F80409"/>
    <w:rsid w:val="00F8065B"/>
    <w:rsid w:val="00F8086E"/>
    <w:rsid w:val="00F80C31"/>
    <w:rsid w:val="00F80E14"/>
    <w:rsid w:val="00F80E25"/>
    <w:rsid w:val="00F81524"/>
    <w:rsid w:val="00F81EB9"/>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9B7"/>
    <w:rsid w:val="00F91B2C"/>
    <w:rsid w:val="00F91CBA"/>
    <w:rsid w:val="00F91D8E"/>
    <w:rsid w:val="00F91DF2"/>
    <w:rsid w:val="00F92513"/>
    <w:rsid w:val="00F925C6"/>
    <w:rsid w:val="00F9294C"/>
    <w:rsid w:val="00F92F98"/>
    <w:rsid w:val="00F93044"/>
    <w:rsid w:val="00F93504"/>
    <w:rsid w:val="00F93AEB"/>
    <w:rsid w:val="00F93DB1"/>
    <w:rsid w:val="00F93FC5"/>
    <w:rsid w:val="00F94CD4"/>
    <w:rsid w:val="00F9506A"/>
    <w:rsid w:val="00F955CD"/>
    <w:rsid w:val="00F959F2"/>
    <w:rsid w:val="00F95B03"/>
    <w:rsid w:val="00F96026"/>
    <w:rsid w:val="00F96B57"/>
    <w:rsid w:val="00F9762F"/>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48B"/>
    <w:rsid w:val="00FA4742"/>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B7822"/>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0B4"/>
    <w:rsid w:val="00FC65A3"/>
    <w:rsid w:val="00FC691C"/>
    <w:rsid w:val="00FC69B4"/>
    <w:rsid w:val="00FC6CBD"/>
    <w:rsid w:val="00FC6E03"/>
    <w:rsid w:val="00FD046D"/>
    <w:rsid w:val="00FD0A3A"/>
    <w:rsid w:val="00FD0D00"/>
    <w:rsid w:val="00FD14BA"/>
    <w:rsid w:val="00FD16AF"/>
    <w:rsid w:val="00FD18F7"/>
    <w:rsid w:val="00FD1F4D"/>
    <w:rsid w:val="00FD2218"/>
    <w:rsid w:val="00FD28C6"/>
    <w:rsid w:val="00FD2A3E"/>
    <w:rsid w:val="00FD3BCE"/>
    <w:rsid w:val="00FD420F"/>
    <w:rsid w:val="00FD496E"/>
    <w:rsid w:val="00FD4EA9"/>
    <w:rsid w:val="00FD5091"/>
    <w:rsid w:val="00FD546E"/>
    <w:rsid w:val="00FD5869"/>
    <w:rsid w:val="00FD6218"/>
    <w:rsid w:val="00FD64CF"/>
    <w:rsid w:val="00FD6D94"/>
    <w:rsid w:val="00FD6FFE"/>
    <w:rsid w:val="00FD7077"/>
    <w:rsid w:val="00FD7766"/>
    <w:rsid w:val="00FE0522"/>
    <w:rsid w:val="00FE1050"/>
    <w:rsid w:val="00FE116B"/>
    <w:rsid w:val="00FE1183"/>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3E4"/>
    <w:rsid w:val="00FF1A34"/>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7F44FA5"/>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4F0A0CDA"/>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9FBB30B"/>
  <w15:docId w15:val="{D0118B0F-7978-436A-9080-47567EF2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uiPriority="0" w:qFormat="1"/>
    <w:lsdException w:name="annotation text" w:unhideWhenUsed="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uiPriority="0"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semiHidden="1" w:uiPriority="0" w:unhideWhenUsed="1"/>
    <w:lsdException w:name="List Number" w:uiPriority="0"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semiHidden="1" w:uiPriority="0" w:unhideWhenUsed="1"/>
    <w:lsdException w:name="List Bullet 4" w:semiHidden="1" w:uiPriority="0" w:unhideWhenUsed="1"/>
    <w:lsdException w:name="List Bullet 5" w:qFormat="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uiPriority="0"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uiPriority="0" w:qFormat="1"/>
    <w:lsdException w:name="Salutation" w:unhideWhenUsed="1" w:qFormat="1"/>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uiPriority="0" w:qFormat="1"/>
    <w:lsdException w:name="Body Text 3"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semiHidden="1" w:uiPriority="0" w:unhideWhenUsed="1"/>
    <w:lsdException w:name="Plain Text" w:uiPriority="0"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uiPriority="60" w:qFormat="1"/>
    <w:lsdException w:name="Light List Accent 2"/>
    <w:lsdException w:name="Light Grid Accent 2"/>
    <w:lsdException w:name="Medium Shading 1 Accent 2" w:uiPriority="63" w:qFormat="1"/>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qFormat="1"/>
    <w:lsdException w:name="Light List Accent 3"/>
    <w:lsdException w:name="Light Grid Accent 3"/>
    <w:lsdException w:name="Medium Shading 1 Accent 3" w:uiPriority="63" w:qFormat="1"/>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qFormat="1"/>
    <w:lsdException w:name="Light List Accent 4"/>
    <w:lsdException w:name="Light Grid Accent 4"/>
    <w:lsdException w:name="Medium Shading 1 Accent 4" w:uiPriority="63" w:qFormat="1"/>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63" w:qFormat="1"/>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63" w:qFormat="1"/>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Ecofont_Spranq_eco_Sans" w:hAnsi="Ecofont_Spranq_eco_Sans" w:cs="Tahoma"/>
      <w:sz w:val="24"/>
      <w:szCs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Ttulo4">
    <w:name w:val="heading 4"/>
    <w:basedOn w:val="Normal"/>
    <w:next w:val="Normal"/>
    <w:link w:val="Ttulo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pPr>
      <w:keepNext/>
      <w:keepLines/>
      <w:spacing w:before="200"/>
      <w:outlineLvl w:val="4"/>
    </w:pPr>
    <w:rPr>
      <w:rFonts w:ascii="Cambria" w:eastAsia="MS Gothic" w:hAnsi="Cambria" w:cs="Times New Roman"/>
      <w:color w:val="243F60"/>
      <w:lang w:val="zh-CN" w:eastAsia="zh-CN"/>
    </w:rPr>
  </w:style>
  <w:style w:type="paragraph" w:styleId="Ttulo6">
    <w:name w:val="heading 6"/>
    <w:basedOn w:val="Normal"/>
    <w:next w:val="Normal"/>
    <w:link w:val="Ttulo6Char"/>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Ttulo7">
    <w:name w:val="heading 7"/>
    <w:basedOn w:val="Normal"/>
    <w:next w:val="Normal"/>
    <w:link w:val="Ttulo7Char"/>
    <w:qFormat/>
    <w:pPr>
      <w:tabs>
        <w:tab w:val="left" w:pos="0"/>
      </w:tabs>
      <w:suppressAutoHyphens/>
      <w:spacing w:before="240" w:after="60"/>
      <w:outlineLvl w:val="6"/>
    </w:pPr>
    <w:rPr>
      <w:rFonts w:ascii="Times New Roman" w:eastAsia="Times New Roman" w:hAnsi="Times New Roman" w:cs="Times New Roman"/>
      <w:lang w:val="zh-CN" w:eastAsia="ar-SA"/>
    </w:rPr>
  </w:style>
  <w:style w:type="paragraph" w:styleId="Ttulo8">
    <w:name w:val="heading 8"/>
    <w:basedOn w:val="Normal"/>
    <w:next w:val="Normal"/>
    <w:link w:val="Ttulo8Char"/>
    <w:qFormat/>
    <w:pPr>
      <w:suppressAutoHyphens/>
      <w:spacing w:before="240" w:after="60"/>
      <w:outlineLvl w:val="7"/>
    </w:pPr>
    <w:rPr>
      <w:rFonts w:ascii="Times New Roman" w:eastAsia="Times New Roman" w:hAnsi="Times New Roman" w:cs="Times New Roman"/>
      <w:i/>
      <w:iCs/>
      <w:lang w:val="zh-CN" w:eastAsia="ar-SA"/>
    </w:rPr>
  </w:style>
  <w:style w:type="paragraph" w:styleId="Ttulo9">
    <w:name w:val="heading 9"/>
    <w:basedOn w:val="Normal"/>
    <w:next w:val="Normal"/>
    <w:link w:val="Ttulo9Char"/>
    <w:qFormat/>
    <w:pPr>
      <w:keepNext/>
      <w:tabs>
        <w:tab w:val="left" w:pos="1701"/>
      </w:tabs>
      <w:spacing w:after="120" w:line="340" w:lineRule="exact"/>
      <w:outlineLvl w:val="8"/>
    </w:pPr>
    <w:rPr>
      <w:rFonts w:ascii="Times New Roman" w:eastAsia="Times New Roman" w:hAnsi="Times New Roman" w:cs="Times New Roman"/>
      <w:szCs w:val="20"/>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HiperlinkVisitado">
    <w:name w:val="FollowedHyperlink"/>
    <w:basedOn w:val="Fontepargpadro"/>
    <w:uiPriority w:val="99"/>
    <w:unhideWhenUsed/>
    <w:qFormat/>
    <w:rPr>
      <w:color w:val="800080"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semiHidden/>
    <w:unhideWhenUsed/>
    <w:qFormat/>
    <w:rPr>
      <w:vertAlign w:val="superscript"/>
    </w:rPr>
  </w:style>
  <w:style w:type="character" w:styleId="Hyperlink">
    <w:name w:val="Hyperlink"/>
    <w:uiPriority w:val="99"/>
    <w:qFormat/>
    <w:rPr>
      <w:color w:val="000080"/>
      <w:u w:val="single"/>
    </w:rPr>
  </w:style>
  <w:style w:type="character" w:styleId="Nmerodepgina">
    <w:name w:val="page number"/>
    <w:basedOn w:val="Fontepargpadro1"/>
    <w:qFormat/>
  </w:style>
  <w:style w:type="character" w:customStyle="1" w:styleId="Fontepargpadro1">
    <w:name w:val="Fonte parág. padrão1"/>
    <w:qFormat/>
  </w:style>
  <w:style w:type="paragraph" w:styleId="Sumrio2">
    <w:name w:val="toc 2"/>
    <w:basedOn w:val="Normal"/>
    <w:next w:val="Normal"/>
    <w:autoRedefine/>
    <w:uiPriority w:val="39"/>
    <w:unhideWhenUsed/>
    <w:qFormat/>
    <w:pPr>
      <w:spacing w:after="100"/>
      <w:ind w:left="240"/>
    </w:pPr>
  </w:style>
  <w:style w:type="paragraph" w:styleId="Lista">
    <w:name w:val="List"/>
    <w:basedOn w:val="Corpodetexto"/>
    <w:qFormat/>
    <w:pPr>
      <w:suppressAutoHyphens/>
      <w:spacing w:before="0" w:beforeAutospacing="0" w:after="120" w:afterAutospacing="0"/>
    </w:pPr>
    <w:rPr>
      <w:rFonts w:cs="Tahoma"/>
      <w:lang w:val="zh-CN" w:eastAsia="ar-SA"/>
    </w:rPr>
  </w:style>
  <w:style w:type="paragraph" w:styleId="Corpodetexto">
    <w:name w:val="Body Text"/>
    <w:basedOn w:val="Normal"/>
    <w:link w:val="CorpodetextoChar"/>
    <w:unhideWhenUsed/>
    <w:qFormat/>
    <w:pPr>
      <w:spacing w:before="100" w:beforeAutospacing="1" w:after="100" w:afterAutospacing="1"/>
    </w:pPr>
    <w:rPr>
      <w:rFonts w:ascii="Times New Roman" w:eastAsia="Times New Roman" w:hAnsi="Times New Roman" w:cs="Times New Roman"/>
    </w:rPr>
  </w:style>
  <w:style w:type="paragraph" w:styleId="Textoembloco">
    <w:name w:val="Block Text"/>
    <w:basedOn w:val="Normal"/>
    <w:qFormat/>
    <w:pPr>
      <w:tabs>
        <w:tab w:val="left" w:pos="3544"/>
        <w:tab w:val="left" w:pos="3969"/>
      </w:tabs>
      <w:ind w:left="993" w:right="567"/>
      <w:jc w:val="both"/>
    </w:pPr>
    <w:rPr>
      <w:rFonts w:ascii="Times New Roman" w:eastAsia="Times New Roman" w:hAnsi="Times New Roman" w:cs="Times New Roman"/>
      <w:sz w:val="26"/>
      <w:szCs w:val="20"/>
    </w:rPr>
  </w:style>
  <w:style w:type="paragraph" w:styleId="Textodecomentrio">
    <w:name w:val="annotation text"/>
    <w:basedOn w:val="Normal"/>
    <w:link w:val="TextodecomentrioChar"/>
    <w:uiPriority w:val="99"/>
    <w:unhideWhenUsed/>
    <w:qFormat/>
    <w:rPr>
      <w:sz w:val="20"/>
      <w:szCs w:val="20"/>
    </w:rPr>
  </w:style>
  <w:style w:type="paragraph" w:styleId="Recuodecorpodetexto2">
    <w:name w:val="Body Text Indent 2"/>
    <w:basedOn w:val="Normal"/>
    <w:link w:val="Recuodecorpodetexto2Char"/>
    <w:qFormat/>
    <w:pPr>
      <w:ind w:firstLine="1560"/>
      <w:jc w:val="both"/>
    </w:pPr>
    <w:rPr>
      <w:rFonts w:ascii="Times New Roman" w:hAnsi="Times New Roman" w:cs="Times New Roman"/>
      <w:strike/>
      <w:szCs w:val="20"/>
      <w:lang w:eastAsia="en-US"/>
    </w:rPr>
  </w:style>
  <w:style w:type="paragraph" w:styleId="Ttulo">
    <w:name w:val="Title"/>
    <w:basedOn w:val="Normal"/>
    <w:next w:val="Normal"/>
    <w:link w:val="Ttulo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Lista4">
    <w:name w:val="List 4"/>
    <w:basedOn w:val="Normal"/>
    <w:uiPriority w:val="99"/>
    <w:unhideWhenUsed/>
    <w:qFormat/>
    <w:pPr>
      <w:ind w:left="1132" w:hanging="283"/>
      <w:contextualSpacing/>
      <w:jc w:val="both"/>
    </w:pPr>
    <w:rPr>
      <w:rFonts w:ascii="Calibri" w:eastAsia="Calibri" w:hAnsi="Calibri" w:cs="Times New Roman"/>
      <w:sz w:val="22"/>
      <w:szCs w:val="22"/>
      <w:lang w:eastAsia="en-US"/>
    </w:rPr>
  </w:style>
  <w:style w:type="paragraph" w:styleId="Commarcadores5">
    <w:name w:val="List Bullet 5"/>
    <w:basedOn w:val="Normal"/>
    <w:uiPriority w:val="99"/>
    <w:qFormat/>
    <w:pPr>
      <w:numPr>
        <w:numId w:val="1"/>
      </w:numPr>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ommarcadores2">
    <w:name w:val="List Bullet 2"/>
    <w:basedOn w:val="Normal"/>
    <w:uiPriority w:val="99"/>
    <w:unhideWhenUsed/>
    <w:qFormat/>
    <w:pPr>
      <w:numPr>
        <w:numId w:val="2"/>
      </w:numPr>
      <w:contextualSpacing/>
      <w:jc w:val="both"/>
    </w:pPr>
    <w:rPr>
      <w:rFonts w:ascii="Calibri" w:eastAsia="Calibri" w:hAnsi="Calibri" w:cs="Times New Roman"/>
      <w:sz w:val="22"/>
      <w:szCs w:val="22"/>
      <w:lang w:eastAsia="en-US"/>
    </w:rPr>
  </w:style>
  <w:style w:type="paragraph" w:styleId="Saudao">
    <w:name w:val="Salutation"/>
    <w:basedOn w:val="Normal"/>
    <w:next w:val="Normal"/>
    <w:link w:val="SaudaoChar"/>
    <w:uiPriority w:val="99"/>
    <w:unhideWhenUsed/>
    <w:qFormat/>
    <w:pPr>
      <w:jc w:val="both"/>
    </w:pPr>
    <w:rPr>
      <w:rFonts w:ascii="Calibri" w:eastAsia="Calibri" w:hAnsi="Calibri" w:cs="Times New Roman"/>
      <w:sz w:val="22"/>
      <w:szCs w:val="22"/>
      <w:lang w:val="zh-CN" w:eastAsia="en-US"/>
    </w:rPr>
  </w:style>
  <w:style w:type="paragraph" w:styleId="TextosemFormatao">
    <w:name w:val="Plain Text"/>
    <w:basedOn w:val="Normal"/>
    <w:link w:val="TextosemFormataoChar"/>
    <w:qFormat/>
    <w:pPr>
      <w:spacing w:before="100" w:after="100"/>
    </w:pPr>
    <w:rPr>
      <w:rFonts w:ascii="Arial Unicode MS" w:eastAsia="Arial Unicode MS" w:hAnsi="Arial Unicode MS" w:cs="Times New Roman"/>
      <w:szCs w:val="20"/>
      <w:lang w:eastAsia="en-US"/>
    </w:rPr>
  </w:style>
  <w:style w:type="paragraph" w:styleId="Listadecontinuao">
    <w:name w:val="List Continue"/>
    <w:basedOn w:val="Normal"/>
    <w:uiPriority w:val="99"/>
    <w:unhideWhenUsed/>
    <w:qFormat/>
    <w:pPr>
      <w:spacing w:after="120"/>
      <w:ind w:left="283"/>
      <w:contextualSpacing/>
      <w:jc w:val="both"/>
    </w:pPr>
    <w:rPr>
      <w:rFonts w:ascii="Calibri" w:eastAsia="Calibri" w:hAnsi="Calibri" w:cs="Times New Roman"/>
      <w:sz w:val="22"/>
      <w:szCs w:val="22"/>
      <w:lang w:eastAsia="en-US"/>
    </w:rPr>
  </w:style>
  <w:style w:type="paragraph" w:styleId="Corpodetexto3">
    <w:name w:val="Body Text 3"/>
    <w:basedOn w:val="Normal"/>
    <w:link w:val="Corpodetexto3Char"/>
    <w:uiPriority w:val="99"/>
    <w:qFormat/>
    <w:pPr>
      <w:tabs>
        <w:tab w:val="left" w:pos="1701"/>
      </w:tabs>
      <w:spacing w:after="120" w:line="340" w:lineRule="exact"/>
    </w:pPr>
    <w:rPr>
      <w:rFonts w:ascii="Times New Roman" w:hAnsi="Times New Roman" w:cs="Times New Roman"/>
      <w:strike/>
      <w:color w:val="FF0000"/>
      <w:szCs w:val="20"/>
      <w:lang w:eastAsia="en-US"/>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zh-CN" w:eastAsia="zh-CN"/>
    </w:rPr>
  </w:style>
  <w:style w:type="paragraph" w:styleId="Corpodetexto2">
    <w:name w:val="Body Text 2"/>
    <w:basedOn w:val="Normal"/>
    <w:link w:val="Corpodetexto2Char"/>
    <w:qFormat/>
    <w:pPr>
      <w:suppressAutoHyphens/>
      <w:spacing w:after="120" w:line="480" w:lineRule="auto"/>
    </w:pPr>
    <w:rPr>
      <w:rFonts w:ascii="Times New Roman" w:eastAsia="Times New Roman" w:hAnsi="Times New Roman" w:cs="Times New Roman"/>
      <w:lang w:val="zh-CN" w:eastAsia="ar-SA"/>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Listadecontinuao3">
    <w:name w:val="List Continue 3"/>
    <w:basedOn w:val="Normal"/>
    <w:uiPriority w:val="99"/>
    <w:unhideWhenUsed/>
    <w:qFormat/>
    <w:pPr>
      <w:spacing w:after="120"/>
      <w:ind w:left="849"/>
      <w:contextualSpacing/>
      <w:jc w:val="both"/>
    </w:pPr>
    <w:rPr>
      <w:rFonts w:ascii="Calibri" w:eastAsia="Calibri" w:hAnsi="Calibri" w:cs="Times New Roman"/>
      <w:sz w:val="22"/>
      <w:szCs w:val="22"/>
      <w:lang w:eastAsia="en-US"/>
    </w:rPr>
  </w:style>
  <w:style w:type="paragraph" w:styleId="Rodap">
    <w:name w:val="footer"/>
    <w:basedOn w:val="Normal"/>
    <w:link w:val="RodapChar"/>
    <w:uiPriority w:val="99"/>
    <w:qFormat/>
    <w:pPr>
      <w:tabs>
        <w:tab w:val="center" w:pos="4252"/>
        <w:tab w:val="right" w:pos="8504"/>
      </w:tabs>
    </w:pPr>
  </w:style>
  <w:style w:type="paragraph" w:styleId="Cabealhodamensagem">
    <w:name w:val="Message Header"/>
    <w:basedOn w:val="Normal"/>
    <w:link w:val="CabealhodamensagemChar"/>
    <w:uiPriority w:val="99"/>
    <w:unhideWhenUsed/>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cs="Times New Roman"/>
      <w:lang w:val="zh-CN" w:eastAsia="en-US"/>
    </w:rPr>
  </w:style>
  <w:style w:type="paragraph" w:styleId="Legenda">
    <w:name w:val="caption"/>
    <w:basedOn w:val="Normal"/>
    <w:next w:val="Normal"/>
    <w:qFormat/>
    <w:pPr>
      <w:jc w:val="center"/>
    </w:pPr>
    <w:rPr>
      <w:rFonts w:ascii="Arial" w:eastAsia="Times New Roman" w:hAnsi="Arial" w:cs="Arial"/>
      <w:b/>
      <w:bCs/>
      <w:sz w:val="18"/>
    </w:rPr>
  </w:style>
  <w:style w:type="paragraph" w:styleId="Listadecontinuao2">
    <w:name w:val="List Continue 2"/>
    <w:basedOn w:val="Normal"/>
    <w:uiPriority w:val="99"/>
    <w:unhideWhenUsed/>
    <w:qFormat/>
    <w:pPr>
      <w:spacing w:after="120"/>
      <w:ind w:left="566"/>
      <w:contextualSpacing/>
      <w:jc w:val="both"/>
    </w:pPr>
    <w:rPr>
      <w:rFonts w:ascii="Calibri" w:eastAsia="Calibri" w:hAnsi="Calibri" w:cs="Times New Roman"/>
      <w:sz w:val="22"/>
      <w:szCs w:val="22"/>
      <w:lang w:eastAsia="en-US"/>
    </w:rPr>
  </w:style>
  <w:style w:type="paragraph" w:styleId="Lista3">
    <w:name w:val="List 3"/>
    <w:basedOn w:val="Normal"/>
    <w:uiPriority w:val="99"/>
    <w:unhideWhenUsed/>
    <w:qFormat/>
    <w:pPr>
      <w:ind w:left="849" w:hanging="283"/>
      <w:contextualSpacing/>
      <w:jc w:val="both"/>
    </w:pPr>
    <w:rPr>
      <w:rFonts w:ascii="Calibri" w:eastAsia="Calibri" w:hAnsi="Calibri" w:cs="Times New Roman"/>
      <w:sz w:val="22"/>
      <w:szCs w:val="22"/>
      <w:lang w:eastAsia="en-US"/>
    </w:rPr>
  </w:style>
  <w:style w:type="paragraph" w:styleId="Recuodecorpodetexto3">
    <w:name w:val="Body Text Indent 3"/>
    <w:basedOn w:val="Normal"/>
    <w:link w:val="Recuodecorpodetexto3Char"/>
    <w:qFormat/>
    <w:pPr>
      <w:suppressAutoHyphens/>
      <w:spacing w:after="120"/>
      <w:ind w:left="283"/>
    </w:pPr>
    <w:rPr>
      <w:rFonts w:ascii="Times New Roman" w:eastAsia="Times New Roman" w:hAnsi="Times New Roman" w:cs="Times New Roman"/>
      <w:sz w:val="16"/>
      <w:szCs w:val="16"/>
      <w:lang w:val="zh-CN" w:eastAsia="ar-SA"/>
    </w:rPr>
  </w:style>
  <w:style w:type="paragraph" w:styleId="Lista5">
    <w:name w:val="List 5"/>
    <w:basedOn w:val="Normal"/>
    <w:uiPriority w:val="99"/>
    <w:unhideWhenUsed/>
    <w:qFormat/>
    <w:pPr>
      <w:ind w:left="1415" w:hanging="283"/>
      <w:contextualSpacing/>
      <w:jc w:val="both"/>
    </w:pPr>
    <w:rPr>
      <w:rFonts w:ascii="Calibri" w:eastAsia="Calibri" w:hAnsi="Calibri" w:cs="Times New Roman"/>
      <w:sz w:val="22"/>
      <w:szCs w:val="22"/>
      <w:lang w:eastAsia="en-US"/>
    </w:rPr>
  </w:style>
  <w:style w:type="paragraph" w:styleId="Textodebalo">
    <w:name w:val="Balloon Text"/>
    <w:basedOn w:val="Normal"/>
    <w:link w:val="TextodebaloChar"/>
    <w:uiPriority w:val="99"/>
    <w:qFormat/>
    <w:rPr>
      <w:rFonts w:ascii="Tahoma" w:hAnsi="Tahoma"/>
      <w:sz w:val="16"/>
      <w:szCs w:val="16"/>
    </w:rPr>
  </w:style>
  <w:style w:type="paragraph" w:styleId="Listadecontinuao4">
    <w:name w:val="List Continue 4"/>
    <w:basedOn w:val="Normal"/>
    <w:uiPriority w:val="99"/>
    <w:unhideWhenUsed/>
    <w:qFormat/>
    <w:pPr>
      <w:spacing w:after="120"/>
      <w:ind w:left="1132"/>
      <w:contextualSpacing/>
      <w:jc w:val="both"/>
    </w:pPr>
    <w:rPr>
      <w:rFonts w:ascii="Calibri" w:eastAsia="Calibri" w:hAnsi="Calibri" w:cs="Times New Roman"/>
      <w:sz w:val="22"/>
      <w:szCs w:val="22"/>
      <w:lang w:eastAsia="en-US"/>
    </w:rPr>
  </w:style>
  <w:style w:type="paragraph" w:styleId="Subttulo">
    <w:name w:val="Subtitle"/>
    <w:basedOn w:val="Captulo"/>
    <w:next w:val="Corpodetexto"/>
    <w:link w:val="SubttuloChar"/>
    <w:qFormat/>
    <w:pPr>
      <w:widowControl w:val="0"/>
      <w:jc w:val="center"/>
    </w:pPr>
    <w:rPr>
      <w:rFonts w:eastAsia="MS Mincho"/>
      <w:i/>
      <w:iCs/>
      <w:kern w:val="1"/>
      <w:lang w:val="zh-CN" w:eastAsia="zh-CN" w:bidi="hi-IN"/>
    </w:rPr>
  </w:style>
  <w:style w:type="paragraph" w:customStyle="1" w:styleId="Captulo">
    <w:name w:val="Capítulo"/>
    <w:basedOn w:val="Normal"/>
    <w:next w:val="Corpodetexto"/>
    <w:qFormat/>
    <w:pPr>
      <w:keepNext/>
      <w:suppressAutoHyphens/>
      <w:spacing w:before="240" w:after="120"/>
    </w:pPr>
    <w:rPr>
      <w:rFonts w:ascii="Arial" w:eastAsia="Lucida Sans Unicode" w:hAnsi="Arial"/>
      <w:sz w:val="28"/>
      <w:szCs w:val="28"/>
      <w:lang w:eastAsia="ar-SA"/>
    </w:rPr>
  </w:style>
  <w:style w:type="paragraph" w:styleId="Lista2">
    <w:name w:val="List 2"/>
    <w:basedOn w:val="Normal"/>
    <w:uiPriority w:val="99"/>
    <w:unhideWhenUsed/>
    <w:qFormat/>
    <w:pPr>
      <w:ind w:left="566" w:hanging="283"/>
      <w:contextualSpacing/>
      <w:jc w:val="both"/>
    </w:pPr>
    <w:rPr>
      <w:rFonts w:ascii="Calibri" w:eastAsia="Calibri" w:hAnsi="Calibri" w:cs="Times New Roman"/>
      <w:sz w:val="22"/>
      <w:szCs w:val="22"/>
      <w:lang w:eastAsia="en-US"/>
    </w:rPr>
  </w:style>
  <w:style w:type="paragraph" w:styleId="Textodenotaderodap">
    <w:name w:val="footnote text"/>
    <w:basedOn w:val="Normal"/>
    <w:link w:val="TextodenotaderodapChar"/>
    <w:qFormat/>
    <w:rPr>
      <w:rFonts w:ascii="Times New Roman" w:eastAsia="Times New Roman" w:hAnsi="Times New Roman" w:cs="Times New Roman"/>
      <w:sz w:val="20"/>
      <w:szCs w:val="20"/>
      <w:lang w:val="zh-CN" w:eastAsia="zh-CN"/>
    </w:rPr>
  </w:style>
  <w:style w:type="paragraph" w:styleId="Sumrio1">
    <w:name w:val="toc 1"/>
    <w:basedOn w:val="Normal"/>
    <w:next w:val="Normal"/>
    <w:autoRedefine/>
    <w:uiPriority w:val="39"/>
    <w:unhideWhenUsed/>
    <w:qFormat/>
    <w:pPr>
      <w:tabs>
        <w:tab w:val="left" w:pos="426"/>
        <w:tab w:val="right" w:leader="dot" w:pos="9628"/>
      </w:tabs>
      <w:spacing w:after="100"/>
    </w:pPr>
    <w:rPr>
      <w:rFonts w:ascii="Times New Roman" w:eastAsia="Times New Roman" w:hAnsi="Times New Roman" w:cs="Times New Roman"/>
      <w:sz w:val="20"/>
    </w:rPr>
  </w:style>
  <w:style w:type="paragraph" w:styleId="Listadecontinuao5">
    <w:name w:val="List Continue 5"/>
    <w:basedOn w:val="Normal"/>
    <w:uiPriority w:val="99"/>
    <w:unhideWhenUsed/>
    <w:qFormat/>
    <w:pPr>
      <w:spacing w:after="120"/>
      <w:ind w:left="1415"/>
      <w:contextualSpacing/>
      <w:jc w:val="both"/>
    </w:pPr>
    <w:rPr>
      <w:rFonts w:ascii="Calibri" w:eastAsia="Calibri" w:hAnsi="Calibri" w:cs="Times New Roman"/>
      <w:sz w:val="22"/>
      <w:szCs w:val="22"/>
      <w:lang w:eastAsia="en-US"/>
    </w:rPr>
  </w:style>
  <w:style w:type="paragraph" w:styleId="Numerada">
    <w:name w:val="List Number"/>
    <w:basedOn w:val="Normal"/>
    <w:qFormat/>
    <w:pPr>
      <w:numPr>
        <w:numId w:val="3"/>
      </w:numPr>
      <w:contextualSpacing/>
    </w:pPr>
    <w:rPr>
      <w:rFonts w:ascii="Times New Roman" w:eastAsia="Times New Roman" w:hAnsi="Times New Roman" w:cs="Times New Roman"/>
    </w:rPr>
  </w:style>
  <w:style w:type="paragraph" w:styleId="Recuodecorpodetexto">
    <w:name w:val="Body Text Indent"/>
    <w:basedOn w:val="Normal"/>
    <w:link w:val="RecuodecorpodetextoChar"/>
    <w:uiPriority w:val="99"/>
    <w:unhideWhenUsed/>
    <w:qFormat/>
    <w:pPr>
      <w:spacing w:after="120"/>
      <w:ind w:left="283"/>
    </w:pPr>
    <w:rPr>
      <w:rFonts w:ascii="Arial" w:eastAsia="Times New Roman" w:hAnsi="Arial" w:cs="Times New Roman"/>
      <w:sz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pPr>
      <w:ind w:left="720"/>
      <w:contextualSpacing/>
    </w:p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ascii="Arial" w:hAnsi="Arial" w:cs="Times New Roman"/>
      <w:b/>
      <w:szCs w:val="20"/>
    </w:rPr>
  </w:style>
  <w:style w:type="character" w:customStyle="1" w:styleId="normalchar1">
    <w:name w:val="normal__char1"/>
    <w:qFormat/>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Pr>
      <w:szCs w:val="20"/>
    </w:rPr>
  </w:style>
  <w:style w:type="character" w:customStyle="1" w:styleId="NotaexplicativaChar">
    <w:name w:val="Nota explicativa Char"/>
    <w:basedOn w:val="CitaoChar"/>
    <w:link w:val="Notaexplicativa"/>
    <w:qFormat/>
    <w:rPr>
      <w:rFonts w:ascii="Arial" w:eastAsia="Calibri" w:hAnsi="Arial" w:cs="Tahoma"/>
      <w:i/>
      <w:iCs/>
      <w:color w:val="000000"/>
      <w:szCs w:val="24"/>
      <w:shd w:val="clear" w:color="auto" w:fill="FFFFCC"/>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TextodecomentrioChar">
    <w:name w:val="Texto de comentário Char"/>
    <w:basedOn w:val="Fontepargpadro"/>
    <w:link w:val="Textodecomentrio"/>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uiPriority w:val="99"/>
    <w:qFormat/>
    <w:rPr>
      <w:rFonts w:ascii="Ecofont_Spranq_eco_Sans" w:hAnsi="Ecofont_Spranq_eco_Sans" w:cs="Tahoma"/>
      <w:b/>
      <w:bCs/>
      <w:lang w:eastAsia="pt-BR"/>
    </w:rPr>
  </w:style>
  <w:style w:type="character" w:customStyle="1" w:styleId="Ttulo4Char">
    <w:name w:val="Título 4 Char"/>
    <w:basedOn w:val="Fontepargpadro"/>
    <w:link w:val="Ttulo4"/>
    <w:qFormat/>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pPr>
      <w:keepNext w:val="0"/>
      <w:keepLines w:val="0"/>
      <w:widowControl w:val="0"/>
      <w:numPr>
        <w:numId w:val="4"/>
      </w:numPr>
      <w:spacing w:before="0" w:line="360" w:lineRule="auto"/>
      <w:contextualSpacing/>
      <w:jc w:val="both"/>
    </w:pPr>
    <w:rPr>
      <w:rFonts w:ascii="Times New Roman" w:hAnsi="Times New Roman" w:cs="Times New Roman"/>
      <w:color w:val="auto"/>
      <w:sz w:val="24"/>
      <w:szCs w:val="24"/>
      <w:lang w:eastAsia="en-US"/>
    </w:rPr>
  </w:style>
  <w:style w:type="paragraph" w:customStyle="1" w:styleId="Nivel01Titulo">
    <w:name w:val="Nivel_01_Titulo"/>
    <w:basedOn w:val="Nivel01"/>
    <w:link w:val="Nivel01TituloChar"/>
    <w:qFormat/>
    <w:pPr>
      <w:jc w:val="left"/>
    </w:pPr>
    <w:rPr>
      <w:rFonts w:cstheme="majorBidi"/>
      <w:color w:val="000000" w:themeColor="text1"/>
      <w:spacing w:val="5"/>
      <w:kern w:val="28"/>
      <w:sz w:val="52"/>
      <w:szCs w:val="52"/>
    </w:rPr>
  </w:style>
  <w:style w:type="character" w:customStyle="1" w:styleId="TtuloChar">
    <w:name w:val="Título Char"/>
    <w:basedOn w:val="Fontepargpadro"/>
    <w:link w:val="Ttulo"/>
    <w:qFormat/>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qFormat/>
    <w:rPr>
      <w:rFonts w:asciiTheme="majorHAnsi" w:eastAsiaTheme="majorEastAsia" w:hAnsiTheme="majorHAnsi" w:cstheme="majorBidi"/>
      <w:b/>
      <w:bCs/>
      <w:color w:val="17365D" w:themeColor="text2" w:themeShade="BF"/>
      <w:spacing w:val="5"/>
      <w:kern w:val="28"/>
      <w:sz w:val="24"/>
      <w:szCs w:val="24"/>
      <w:lang w:eastAsia="pt-BR"/>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Pr>
      <w:rFonts w:asciiTheme="majorHAnsi" w:eastAsiaTheme="majorEastAsia" w:hAnsiTheme="majorHAnsi" w:cstheme="majorBidi"/>
      <w:b/>
      <w:bCs/>
      <w:color w:val="000000" w:themeColor="text1"/>
      <w:spacing w:val="5"/>
      <w:kern w:val="28"/>
      <w:sz w:val="52"/>
      <w:szCs w:val="52"/>
      <w:lang w:eastAsia="pt-BR"/>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CorpodetextoChar">
    <w:name w:val="Corpo de texto Char"/>
    <w:basedOn w:val="Fontepargpadro"/>
    <w:link w:val="Corpodetexto"/>
    <w:qFormat/>
    <w:rPr>
      <w:rFonts w:eastAsia="Times New Roman"/>
      <w:sz w:val="24"/>
      <w:szCs w:val="24"/>
      <w:lang w:eastAsia="pt-BR"/>
    </w:rPr>
  </w:style>
  <w:style w:type="paragraph" w:customStyle="1" w:styleId="Nivel1">
    <w:name w:val="Nivel1"/>
    <w:basedOn w:val="Ttulo1"/>
    <w:link w:val="Nivel1Char"/>
    <w:qFormat/>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qFormat/>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pPr>
      <w:ind w:left="720"/>
    </w:pPr>
    <w:rPr>
      <w:rFonts w:eastAsia="Times New Roman" w:cs="Ecofont_Spranq_eco_Sans"/>
    </w:rPr>
  </w:style>
  <w:style w:type="paragraph" w:customStyle="1" w:styleId="Nivel2">
    <w:name w:val="Nivel 2"/>
    <w:basedOn w:val="Normal"/>
    <w:link w:val="Nivel2Char"/>
    <w:qFormat/>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pPr>
      <w:ind w:left="360" w:hanging="360"/>
    </w:pPr>
    <w:rPr>
      <w:b/>
    </w:rPr>
  </w:style>
  <w:style w:type="paragraph" w:customStyle="1" w:styleId="Nivel3">
    <w:name w:val="Nivel 3"/>
    <w:basedOn w:val="Normal"/>
    <w:link w:val="Nivel3Char"/>
    <w:qFormat/>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pPr>
      <w:ind w:left="567"/>
    </w:pPr>
    <w:rPr>
      <w:color w:val="auto"/>
    </w:rPr>
  </w:style>
  <w:style w:type="paragraph" w:customStyle="1" w:styleId="Nivel5">
    <w:name w:val="Nivel 5"/>
    <w:basedOn w:val="Nivel4"/>
    <w:qFormat/>
    <w:pPr>
      <w:ind w:left="851"/>
    </w:pPr>
  </w:style>
  <w:style w:type="character" w:customStyle="1" w:styleId="Nivel4Char">
    <w:name w:val="Nivel 4 Char"/>
    <w:basedOn w:val="Fontepargpadro"/>
    <w:link w:val="Nivel4"/>
    <w:qFormat/>
    <w:rPr>
      <w:rFonts w:ascii="Arial" w:hAnsi="Arial" w:cs="Arial"/>
      <w:lang w:eastAsia="pt-BR"/>
    </w:rPr>
  </w:style>
  <w:style w:type="paragraph" w:customStyle="1" w:styleId="textbody">
    <w:name w:val="textbody"/>
    <w:basedOn w:val="Normal"/>
    <w:qFormat/>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qFormat/>
    <w:rPr>
      <w:rFonts w:ascii="Times New Roman" w:hAnsi="Times New Roman" w:cs="Times New Roman" w:hint="default"/>
      <w:sz w:val="26"/>
      <w:szCs w:val="26"/>
      <w:u w:val="none"/>
    </w:rPr>
  </w:style>
  <w:style w:type="character" w:customStyle="1" w:styleId="em0020ementachar1">
    <w:name w:val="em_0020ementa__char1"/>
    <w:qFormat/>
    <w:rPr>
      <w:rFonts w:ascii="Times New Roman" w:hAnsi="Times New Roman" w:cs="Times New Roman" w:hint="default"/>
      <w:sz w:val="28"/>
      <w:szCs w:val="28"/>
      <w:u w:val="none"/>
    </w:rPr>
  </w:style>
  <w:style w:type="paragraph" w:customStyle="1" w:styleId="Reviso1">
    <w:name w:val="Revisão1"/>
    <w:hidden/>
    <w:uiPriority w:val="99"/>
    <w:semiHidden/>
    <w:qFormat/>
    <w:rPr>
      <w:rFonts w:ascii="Ecofont_Spranq_eco_Sans" w:eastAsia="Times New Roman" w:hAnsi="Ecofont_Spranq_eco_Sans" w:cs="Tahoma"/>
      <w:sz w:val="24"/>
      <w:szCs w:val="24"/>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paragraph" w:customStyle="1" w:styleId="texto1">
    <w:name w:val="texto1"/>
    <w:basedOn w:val="Normal"/>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qFormat/>
    <w:rPr>
      <w:rFonts w:ascii="Arial" w:eastAsia="Calibri" w:hAnsi="Arial"/>
      <w:i/>
      <w:iCs/>
      <w:color w:val="000000"/>
      <w:szCs w:val="24"/>
      <w:shd w:val="clear" w:color="auto" w:fill="FFFFCC"/>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qFormat/>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qFormat/>
  </w:style>
  <w:style w:type="paragraph" w:customStyle="1" w:styleId="textojustificado">
    <w:name w:val="texto_justificado"/>
    <w:basedOn w:val="Normal"/>
    <w:qFormat/>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Nivel2Char">
    <w:name w:val="Nivel 2 Char"/>
    <w:basedOn w:val="Fontepargpadro"/>
    <w:link w:val="Nivel2"/>
    <w:qFormat/>
    <w:locked/>
    <w:rPr>
      <w:rFonts w:ascii="Arial" w:hAnsi="Arial" w:cs="Arial"/>
      <w:color w:val="000000"/>
      <w:lang w:eastAsia="pt-BR"/>
    </w:rPr>
  </w:style>
  <w:style w:type="paragraph" w:customStyle="1" w:styleId="Nvel2Opcional">
    <w:name w:val="Nível 2 Opcional"/>
    <w:basedOn w:val="Nivel2"/>
    <w:link w:val="Nvel2OpcionalChar"/>
    <w:qFormat/>
    <w:pPr>
      <w:ind w:left="432" w:hanging="432"/>
    </w:pPr>
    <w:rPr>
      <w:rFonts w:eastAsia="Times New Roman"/>
      <w:i/>
      <w:color w:val="FF0000"/>
    </w:rPr>
  </w:style>
  <w:style w:type="paragraph" w:customStyle="1" w:styleId="Nvel3Opcional">
    <w:name w:val="Nível 3 Opcional"/>
    <w:basedOn w:val="Nivel3"/>
    <w:link w:val="Nvel3OpcionalChar"/>
    <w:qFormat/>
    <w:pPr>
      <w:ind w:left="1072" w:hanging="504"/>
    </w:pPr>
    <w:rPr>
      <w:rFonts w:eastAsia="Times New Roman"/>
      <w:i/>
      <w:iCs/>
      <w:color w:val="FF0000"/>
    </w:rPr>
  </w:style>
  <w:style w:type="character" w:customStyle="1" w:styleId="Nvel2OpcionalChar">
    <w:name w:val="Nível 2 Opcional Char"/>
    <w:basedOn w:val="Fontepargpadro"/>
    <w:link w:val="Nvel2Opcional"/>
    <w:qFormat/>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Pr>
      <w:rFonts w:ascii="Arial" w:eastAsia="Times New Roman" w:hAnsi="Arial" w:cs="Arial"/>
      <w:i/>
      <w:iCs/>
      <w:color w:val="FF0000"/>
      <w:lang w:eastAsia="pt-BR"/>
    </w:rPr>
  </w:style>
  <w:style w:type="character" w:styleId="TextodoEspaoReservado">
    <w:name w:val="Placeholder Text"/>
    <w:basedOn w:val="Fontepargpadro"/>
    <w:uiPriority w:val="99"/>
    <w:semiHidden/>
    <w:qFormat/>
    <w:rPr>
      <w:color w:val="808080"/>
    </w:rPr>
  </w:style>
  <w:style w:type="character" w:customStyle="1" w:styleId="PargrafodaListaChar">
    <w:name w:val="Parágrafo da Lista Char"/>
    <w:basedOn w:val="Fontepargpadro"/>
    <w:link w:val="PargrafodaLista"/>
    <w:uiPriority w:val="34"/>
    <w:qFormat/>
    <w:rPr>
      <w:rFonts w:ascii="Ecofont_Spranq_eco_Sans" w:hAnsi="Ecofont_Spranq_eco_Sans" w:cs="Tahoma"/>
      <w:sz w:val="24"/>
      <w:szCs w:val="24"/>
      <w:lang w:eastAsia="pt-BR"/>
    </w:rPr>
  </w:style>
  <w:style w:type="character" w:customStyle="1" w:styleId="Ttulo3Char">
    <w:name w:val="Título 3 Char"/>
    <w:basedOn w:val="Fontepargpadro"/>
    <w:link w:val="Ttulo3"/>
    <w:qFormat/>
    <w:rPr>
      <w:rFonts w:asciiTheme="majorHAnsi" w:eastAsiaTheme="majorEastAsia" w:hAnsiTheme="majorHAnsi" w:cstheme="majorBidi"/>
      <w:color w:val="244061" w:themeColor="accent1" w:themeShade="80"/>
      <w:sz w:val="24"/>
      <w:szCs w:val="24"/>
    </w:rPr>
  </w:style>
  <w:style w:type="character" w:customStyle="1" w:styleId="Ttulo6Char">
    <w:name w:val="Título 6 Char"/>
    <w:basedOn w:val="Fontepargpadro"/>
    <w:link w:val="Ttulo6"/>
    <w:qFormat/>
    <w:rPr>
      <w:rFonts w:asciiTheme="majorHAnsi" w:eastAsiaTheme="majorEastAsia" w:hAnsiTheme="majorHAnsi" w:cstheme="majorBidi"/>
      <w:color w:val="244061" w:themeColor="accent1" w:themeShade="80"/>
      <w:sz w:val="22"/>
      <w:szCs w:val="22"/>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qFormat/>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qFormat/>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qFormat/>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qFormat/>
  </w:style>
  <w:style w:type="paragraph" w:customStyle="1" w:styleId="Standard">
    <w:name w:val="Standard"/>
    <w:qFormat/>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pPr>
      <w:spacing w:after="140" w:line="276" w:lineRule="auto"/>
    </w:p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MenoPendente4">
    <w:name w:val="Menção Pendente4"/>
    <w:basedOn w:val="Fontepargpadro"/>
    <w:uiPriority w:val="99"/>
    <w:semiHidden/>
    <w:unhideWhenUsed/>
    <w:qFormat/>
    <w:rPr>
      <w:color w:val="605E5C"/>
      <w:shd w:val="clear" w:color="auto" w:fill="E1DFDD"/>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qFormat/>
    <w:rPr>
      <w:rFonts w:ascii="Arial" w:eastAsiaTheme="minorHAnsi" w:hAnsi="Arial" w:cs="Arial"/>
      <w:b/>
      <w:bCs/>
      <w:i/>
      <w:iCs/>
      <w:color w:val="FF0000"/>
      <w:sz w:val="24"/>
      <w:szCs w:val="24"/>
      <w:u w:val="single"/>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qFormat/>
    <w:rPr>
      <w:rFonts w:ascii="Arial" w:hAnsi="Arial" w:cs="Arial"/>
      <w:i/>
      <w:iCs/>
      <w:color w:val="FF0000"/>
      <w:lang w:eastAsia="pt-BR"/>
    </w:rPr>
  </w:style>
  <w:style w:type="paragraph" w:customStyle="1" w:styleId="Nvel4-R">
    <w:name w:val="Nível 4-R"/>
    <w:basedOn w:val="Nivel4"/>
    <w:link w:val="Nvel4-RChar"/>
    <w:qFormat/>
    <w:rPr>
      <w:i/>
      <w:iCs/>
      <w:color w:val="FF0000"/>
    </w:rPr>
  </w:style>
  <w:style w:type="character" w:customStyle="1" w:styleId="Nivel3Char">
    <w:name w:val="Nivel 3 Char"/>
    <w:basedOn w:val="Fontepargpadro"/>
    <w:link w:val="Nivel3"/>
    <w:qFormat/>
    <w:rPr>
      <w:rFonts w:ascii="Arial" w:hAnsi="Arial" w:cs="Arial"/>
      <w:color w:val="000000"/>
      <w:lang w:eastAsia="pt-BR"/>
    </w:rPr>
  </w:style>
  <w:style w:type="character" w:customStyle="1" w:styleId="Nvel3-RChar">
    <w:name w:val="Nível 3-R Char"/>
    <w:basedOn w:val="Nivel3Char"/>
    <w:link w:val="Nvel3-R"/>
    <w:qFormat/>
    <w:rPr>
      <w:rFonts w:ascii="Arial" w:hAnsi="Arial" w:cs="Arial"/>
      <w:i/>
      <w:iCs/>
      <w:color w:val="FF0000"/>
      <w:lang w:eastAsia="pt-BR"/>
    </w:rPr>
  </w:style>
  <w:style w:type="paragraph" w:customStyle="1" w:styleId="Nvel1-SemNum">
    <w:name w:val="Nível 1-Sem Num"/>
    <w:basedOn w:val="Nivel01"/>
    <w:link w:val="Nvel1-SemNumChar"/>
    <w:qFormat/>
    <w:pPr>
      <w:numPr>
        <w:numId w:val="0"/>
      </w:numPr>
      <w:outlineLvl w:val="1"/>
    </w:pPr>
    <w:rPr>
      <w:color w:val="FF0000"/>
    </w:rPr>
  </w:style>
  <w:style w:type="character" w:customStyle="1" w:styleId="Nvel4-RChar">
    <w:name w:val="Nível 4-R Char"/>
    <w:basedOn w:val="Nivel4Char"/>
    <w:link w:val="Nvel4-R"/>
    <w:qFormat/>
    <w:rPr>
      <w:rFonts w:ascii="Arial" w:hAnsi="Arial" w:cs="Arial"/>
      <w:i/>
      <w:iCs/>
      <w:color w:val="FF0000"/>
      <w:lang w:eastAsia="pt-BR"/>
    </w:rPr>
  </w:style>
  <w:style w:type="character" w:customStyle="1" w:styleId="LinkdaInternet">
    <w:name w:val="Link da Internet"/>
    <w:basedOn w:val="Fontepargpadro"/>
    <w:uiPriority w:val="99"/>
    <w:unhideWhenUsed/>
    <w:qFormat/>
    <w:rPr>
      <w:color w:val="0000FF" w:themeColor="hyperlink"/>
      <w:u w:val="single"/>
    </w:rPr>
  </w:style>
  <w:style w:type="character" w:customStyle="1" w:styleId="Nvel1-SemNumChar">
    <w:name w:val="Nível 1-Sem Num Char"/>
    <w:basedOn w:val="Nivel01Char"/>
    <w:link w:val="Nvel1-SemNum"/>
    <w:qFormat/>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pPr>
      <w:overflowPunct w:val="0"/>
    </w:pPr>
    <w:rPr>
      <w:szCs w:val="2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qFormat/>
    <w:rPr>
      <w:rFonts w:ascii="Arial" w:eastAsia="Arial" w:hAnsi="Arial" w:cs="Arial"/>
      <w:bCs/>
      <w:lang w:eastAsia="pt-BR"/>
    </w:rPr>
  </w:style>
  <w:style w:type="character" w:customStyle="1" w:styleId="MenoPendente5">
    <w:name w:val="Menção Pendente5"/>
    <w:basedOn w:val="Fontepargpadro"/>
    <w:uiPriority w:val="99"/>
    <w:semiHidden/>
    <w:unhideWhenUsed/>
    <w:qFormat/>
    <w:rPr>
      <w:color w:val="605E5C"/>
      <w:shd w:val="clear" w:color="auto" w:fill="E1DFDD"/>
    </w:rPr>
  </w:style>
  <w:style w:type="character" w:customStyle="1" w:styleId="citao2Char">
    <w:name w:val="citação 2 Char"/>
    <w:basedOn w:val="CitaoChar"/>
    <w:link w:val="citao2"/>
    <w:qFormat/>
    <w:rPr>
      <w:rFonts w:ascii="Arial" w:eastAsia="Calibri" w:hAnsi="Arial" w:cs="Tahoma"/>
      <w:i/>
      <w:iCs/>
      <w:color w:val="000000"/>
      <w:szCs w:val="24"/>
      <w:shd w:val="clear" w:color="auto" w:fill="FFFFCC"/>
    </w:rPr>
  </w:style>
  <w:style w:type="paragraph" w:customStyle="1" w:styleId="CabealhodoSumrio1">
    <w:name w:val="Cabeçalho do Sumário1"/>
    <w:basedOn w:val="Ttulo1"/>
    <w:next w:val="Normal"/>
    <w:uiPriority w:val="39"/>
    <w:unhideWhenUsed/>
    <w:qFormat/>
    <w:pPr>
      <w:spacing w:before="240" w:line="259" w:lineRule="auto"/>
      <w:outlineLvl w:val="9"/>
    </w:pPr>
    <w:rPr>
      <w:b w:val="0"/>
      <w:bCs w:val="0"/>
      <w:sz w:val="32"/>
      <w:szCs w:val="32"/>
    </w:rPr>
  </w:style>
  <w:style w:type="character" w:customStyle="1" w:styleId="MenoPendente6">
    <w:name w:val="Menção Pendente6"/>
    <w:basedOn w:val="Fontepargpadro"/>
    <w:uiPriority w:val="99"/>
    <w:semiHidden/>
    <w:unhideWhenUsed/>
    <w:qFormat/>
    <w:rPr>
      <w:color w:val="605E5C"/>
      <w:shd w:val="clear" w:color="auto" w:fill="E1DFDD"/>
    </w:rPr>
  </w:style>
  <w:style w:type="character" w:customStyle="1" w:styleId="Mentionnonrsolue1">
    <w:name w:val="Mention non résolue1"/>
    <w:basedOn w:val="Fontepargpadro"/>
    <w:uiPriority w:val="99"/>
    <w:semiHidden/>
    <w:unhideWhenUsed/>
    <w:qFormat/>
    <w:rPr>
      <w:color w:val="605E5C"/>
      <w:shd w:val="clear" w:color="auto" w:fill="E1DFDD"/>
    </w:rPr>
  </w:style>
  <w:style w:type="character" w:customStyle="1" w:styleId="findhit">
    <w:name w:val="findhit"/>
    <w:basedOn w:val="Fontepargpadro"/>
    <w:qFormat/>
  </w:style>
  <w:style w:type="paragraph" w:customStyle="1" w:styleId="Nivel3-erro">
    <w:name w:val="Nivel 3-erro"/>
    <w:basedOn w:val="Nivel3"/>
    <w:link w:val="Nivel3-erroChar"/>
    <w:qFormat/>
    <w:pPr>
      <w:numPr>
        <w:ilvl w:val="2"/>
        <w:numId w:val="5"/>
      </w:numPr>
      <w:spacing w:before="0" w:after="0" w:line="240" w:lineRule="auto"/>
      <w:ind w:left="425" w:firstLine="0"/>
    </w:pPr>
    <w:rPr>
      <w:rFonts w:ascii="Times New Roman" w:hAnsi="Times New Roman" w:cs="Tahoma"/>
      <w:color w:val="auto"/>
      <w:sz w:val="24"/>
      <w:szCs w:val="24"/>
    </w:rPr>
  </w:style>
  <w:style w:type="character" w:customStyle="1" w:styleId="Nivel3-erroChar">
    <w:name w:val="Nivel 3-erro Char"/>
    <w:basedOn w:val="Fontepargpadro"/>
    <w:link w:val="Nivel3-erro"/>
    <w:qFormat/>
    <w:rPr>
      <w:rFonts w:cs="Tahoma"/>
      <w:sz w:val="24"/>
      <w:szCs w:val="24"/>
      <w:lang w:eastAsia="pt-BR"/>
    </w:rPr>
  </w:style>
  <w:style w:type="paragraph" w:customStyle="1" w:styleId="Alteraes">
    <w:name w:val="Alterações"/>
    <w:basedOn w:val="Normal"/>
    <w:link w:val="AlteraesChar"/>
    <w:uiPriority w:val="1"/>
    <w:qFormat/>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qFormat/>
    <w:rPr>
      <w:rFonts w:ascii="Arial" w:hAnsi="Arial" w:cs="Arial"/>
      <w:i/>
      <w:iCs/>
      <w:color w:val="0000FF"/>
      <w:lang w:eastAsia="pt-BR"/>
    </w:rPr>
  </w:style>
  <w:style w:type="character" w:customStyle="1" w:styleId="Meno1">
    <w:name w:val="Menção1"/>
    <w:basedOn w:val="Fontepargpadro"/>
    <w:uiPriority w:val="99"/>
    <w:unhideWhenUsed/>
    <w:qFormat/>
    <w:rPr>
      <w:color w:val="2B579A"/>
      <w:shd w:val="clear" w:color="auto" w:fill="E6E6E6"/>
    </w:rPr>
  </w:style>
  <w:style w:type="character" w:customStyle="1" w:styleId="MenoPendente7">
    <w:name w:val="Menção Pendente7"/>
    <w:basedOn w:val="Fontepargpadro"/>
    <w:uiPriority w:val="99"/>
    <w:semiHidden/>
    <w:unhideWhenUsed/>
    <w:qFormat/>
    <w:rPr>
      <w:color w:val="605E5C"/>
      <w:shd w:val="clear" w:color="auto" w:fill="E1DFDD"/>
    </w:rPr>
  </w:style>
  <w:style w:type="paragraph" w:customStyle="1" w:styleId="Nvel1-SemNumPreto">
    <w:name w:val="Nível 1-Sem Num Preto"/>
    <w:basedOn w:val="Nvel1-SemNum"/>
    <w:link w:val="Nvel1-SemNumPretoChar"/>
    <w:qFormat/>
    <w:pPr>
      <w:keepNext/>
      <w:keepLines/>
      <w:widowControl/>
      <w:tabs>
        <w:tab w:val="left" w:pos="567"/>
      </w:tabs>
      <w:spacing w:before="240" w:after="120" w:line="276" w:lineRule="auto"/>
      <w:contextualSpacing w:val="0"/>
    </w:pPr>
    <w:rPr>
      <w:rFonts w:ascii="Arial" w:hAnsi="Arial" w:cs="Arial"/>
      <w:spacing w:val="5"/>
      <w:kern w:val="28"/>
      <w:sz w:val="52"/>
      <w:szCs w:val="52"/>
      <w:lang w:eastAsia="zh-CN" w:bidi="hi-IN"/>
    </w:rPr>
  </w:style>
  <w:style w:type="character" w:customStyle="1" w:styleId="Nvel1-SemNumPretoChar">
    <w:name w:val="Nível 1-Sem Num Preto Char"/>
    <w:basedOn w:val="Nvel1-SemNumChar"/>
    <w:link w:val="Nvel1-SemNumPreto"/>
    <w:qFormat/>
    <w:rPr>
      <w:rFonts w:ascii="Arial" w:eastAsiaTheme="majorEastAsia" w:hAnsi="Arial" w:cs="Arial"/>
      <w:b/>
      <w:bCs/>
      <w:color w:val="FF0000"/>
      <w:spacing w:val="5"/>
      <w:kern w:val="28"/>
      <w:sz w:val="52"/>
      <w:szCs w:val="52"/>
      <w:lang w:eastAsia="zh-CN" w:bidi="hi-IN"/>
    </w:rPr>
  </w:style>
  <w:style w:type="paragraph" w:customStyle="1" w:styleId="TableParagraph">
    <w:name w:val="Table Paragraph"/>
    <w:basedOn w:val="Normal"/>
    <w:uiPriority w:val="1"/>
    <w:qFormat/>
    <w:pPr>
      <w:widowControl w:val="0"/>
      <w:autoSpaceDE w:val="0"/>
      <w:autoSpaceDN w:val="0"/>
      <w:spacing w:before="30"/>
      <w:jc w:val="center"/>
    </w:pPr>
    <w:rPr>
      <w:rFonts w:ascii="Arial Narrow" w:eastAsia="Arial Narrow" w:hAnsi="Arial Narrow" w:cs="Arial Narrow"/>
      <w:sz w:val="22"/>
      <w:szCs w:val="22"/>
      <w:lang w:val="en-US" w:eastAsia="en-US"/>
    </w:rPr>
  </w:style>
  <w:style w:type="paragraph" w:customStyle="1" w:styleId="Nvel1-SemNumerao">
    <w:name w:val="Nível 1-Sem Numeração"/>
    <w:basedOn w:val="Normal"/>
    <w:link w:val="Nvel1-SemNumeraoChar"/>
    <w:autoRedefine/>
    <w:qFormat/>
    <w:pPr>
      <w:keepNext/>
      <w:keepLines/>
      <w:spacing w:line="360" w:lineRule="auto"/>
      <w:jc w:val="both"/>
      <w:outlineLvl w:val="1"/>
    </w:pPr>
    <w:rPr>
      <w:rFonts w:ascii="Times New Roman" w:eastAsia="MS Gothic" w:hAnsi="Times New Roman" w:cs="Times New Roman"/>
      <w:b/>
      <w:bCs/>
      <w:spacing w:val="5"/>
      <w:kern w:val="28"/>
    </w:rPr>
  </w:style>
  <w:style w:type="character" w:customStyle="1" w:styleId="Nvel1-SemNumeraoChar">
    <w:name w:val="Nível 1-Sem Numeração Char"/>
    <w:link w:val="Nvel1-SemNumerao"/>
    <w:qFormat/>
    <w:rPr>
      <w:rFonts w:eastAsia="MS Gothic"/>
      <w:b/>
      <w:bCs/>
      <w:spacing w:val="5"/>
      <w:kern w:val="28"/>
      <w:sz w:val="24"/>
      <w:szCs w:val="24"/>
      <w:lang w:eastAsia="pt-BR"/>
    </w:rPr>
  </w:style>
  <w:style w:type="character" w:customStyle="1" w:styleId="st">
    <w:name w:val="st"/>
    <w:basedOn w:val="Fontepargpadro"/>
    <w:qFormat/>
  </w:style>
  <w:style w:type="paragraph" w:customStyle="1" w:styleId="Recuodecorpodetexto22">
    <w:name w:val="Recuo de corpo de texto 22"/>
    <w:basedOn w:val="Normal"/>
    <w:qFormat/>
    <w:pPr>
      <w:suppressAutoHyphens/>
      <w:spacing w:line="360" w:lineRule="auto"/>
      <w:ind w:firstLine="1134"/>
      <w:jc w:val="both"/>
    </w:pPr>
    <w:rPr>
      <w:rFonts w:ascii="Times New Roman" w:eastAsia="Times New Roman" w:hAnsi="Times New Roman" w:cs="Times New Roman"/>
      <w:kern w:val="1"/>
      <w:szCs w:val="20"/>
      <w:lang w:eastAsia="ar-SA"/>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Default">
    <w:name w:val="Default"/>
    <w:qFormat/>
    <w:rPr>
      <w:rFonts w:ascii="Arial" w:eastAsia="Times New Roman" w:hAnsi="Arial" w:cs="Arial"/>
      <w:color w:val="000000"/>
      <w:sz w:val="24"/>
      <w:szCs w:val="24"/>
    </w:rPr>
  </w:style>
  <w:style w:type="table" w:customStyle="1" w:styleId="TableNormal1">
    <w:name w:val="Table Normal1"/>
    <w:uiPriority w:val="2"/>
    <w:semiHidden/>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rPr>
  </w:style>
  <w:style w:type="paragraph" w:customStyle="1" w:styleId="Nvel4">
    <w:name w:val="Nível 4"/>
    <w:basedOn w:val="Normal"/>
    <w:link w:val="Nvel4Char"/>
    <w:qFormat/>
    <w:pPr>
      <w:spacing w:before="120" w:after="120" w:line="276" w:lineRule="auto"/>
      <w:ind w:left="567"/>
      <w:jc w:val="both"/>
    </w:pPr>
    <w:rPr>
      <w:rFonts w:ascii="Arial" w:eastAsia="Times New Roman" w:hAnsi="Arial" w:cs="Arial"/>
      <w:sz w:val="20"/>
      <w:szCs w:val="20"/>
    </w:rPr>
  </w:style>
  <w:style w:type="character" w:customStyle="1" w:styleId="SubTitNNChar">
    <w:name w:val="SubTitNN Char"/>
    <w:basedOn w:val="Fontepargpadro"/>
    <w:link w:val="SubTitNN"/>
    <w:qFormat/>
    <w:locked/>
    <w:rPr>
      <w:rFonts w:ascii="Arial" w:hAnsi="Arial" w:cs="Arial"/>
      <w:b/>
      <w:bCs/>
      <w:iCs/>
    </w:rPr>
  </w:style>
  <w:style w:type="paragraph" w:customStyle="1" w:styleId="SubTitNN">
    <w:name w:val="SubTitNN"/>
    <w:basedOn w:val="Normal"/>
    <w:link w:val="SubTitNNChar"/>
    <w:qFormat/>
    <w:pPr>
      <w:spacing w:before="240" w:after="120" w:line="276" w:lineRule="auto"/>
      <w:jc w:val="both"/>
    </w:pPr>
    <w:rPr>
      <w:rFonts w:ascii="Arial" w:hAnsi="Arial" w:cs="Arial"/>
      <w:b/>
      <w:bCs/>
      <w:iCs/>
      <w:sz w:val="20"/>
      <w:szCs w:val="20"/>
      <w:lang w:eastAsia="en-US"/>
    </w:rPr>
  </w:style>
  <w:style w:type="character" w:customStyle="1" w:styleId="Nvel3Char">
    <w:name w:val="Nível 3 Char"/>
    <w:basedOn w:val="Fontepargpadro"/>
    <w:link w:val="Nvel3"/>
    <w:qFormat/>
    <w:locked/>
    <w:rPr>
      <w:rFonts w:ascii="Arial" w:hAnsi="Arial" w:cs="Arial"/>
    </w:rPr>
  </w:style>
  <w:style w:type="paragraph" w:customStyle="1" w:styleId="Nvel3">
    <w:name w:val="Nível 3"/>
    <w:basedOn w:val="Nvel3-R"/>
    <w:link w:val="Nvel3Char"/>
    <w:qFormat/>
    <w:pPr>
      <w:numPr>
        <w:ilvl w:val="2"/>
        <w:numId w:val="4"/>
      </w:numPr>
    </w:pPr>
    <w:rPr>
      <w:i w:val="0"/>
      <w:iCs w:val="0"/>
      <w:color w:val="auto"/>
      <w:lang w:eastAsia="en-US"/>
    </w:rPr>
  </w:style>
  <w:style w:type="character" w:customStyle="1" w:styleId="Nvel4Char">
    <w:name w:val="Nível 4 Char"/>
    <w:basedOn w:val="Nvel3Char"/>
    <w:link w:val="Nvel4"/>
    <w:qFormat/>
    <w:locked/>
    <w:rPr>
      <w:rFonts w:ascii="Arial" w:eastAsia="Times New Roman" w:hAnsi="Arial" w:cs="Arial"/>
      <w:lang w:eastAsia="pt-BR"/>
    </w:rPr>
  </w:style>
  <w:style w:type="character" w:customStyle="1" w:styleId="Ttulo5Char">
    <w:name w:val="Título 5 Char"/>
    <w:basedOn w:val="Fontepargpadro"/>
    <w:link w:val="Ttulo5"/>
    <w:qFormat/>
    <w:rPr>
      <w:rFonts w:ascii="Cambria" w:eastAsia="MS Gothic" w:hAnsi="Cambria"/>
      <w:color w:val="243F60"/>
      <w:sz w:val="24"/>
      <w:szCs w:val="24"/>
      <w:lang w:val="zh-CN" w:eastAsia="zh-CN"/>
    </w:rPr>
  </w:style>
  <w:style w:type="character" w:customStyle="1" w:styleId="Ttulo7Char">
    <w:name w:val="Título 7 Char"/>
    <w:basedOn w:val="Fontepargpadro"/>
    <w:link w:val="Ttulo7"/>
    <w:qFormat/>
    <w:rPr>
      <w:rFonts w:eastAsia="Times New Roman"/>
      <w:sz w:val="24"/>
      <w:szCs w:val="24"/>
      <w:lang w:val="zh-CN" w:eastAsia="ar-SA"/>
    </w:rPr>
  </w:style>
  <w:style w:type="character" w:customStyle="1" w:styleId="Ttulo8Char">
    <w:name w:val="Título 8 Char"/>
    <w:basedOn w:val="Fontepargpadro"/>
    <w:link w:val="Ttulo8"/>
    <w:qFormat/>
    <w:rPr>
      <w:rFonts w:eastAsia="Times New Roman"/>
      <w:i/>
      <w:iCs/>
      <w:sz w:val="24"/>
      <w:szCs w:val="24"/>
      <w:lang w:val="zh-CN" w:eastAsia="ar-SA"/>
    </w:rPr>
  </w:style>
  <w:style w:type="character" w:customStyle="1" w:styleId="Ttulo9Char">
    <w:name w:val="Título 9 Char"/>
    <w:basedOn w:val="Fontepargpadro"/>
    <w:link w:val="Ttulo9"/>
    <w:qFormat/>
    <w:rPr>
      <w:rFonts w:eastAsia="Times New Roman"/>
      <w:sz w:val="24"/>
      <w:lang w:val="zh-CN" w:eastAsia="zh-CN"/>
    </w:rPr>
  </w:style>
  <w:style w:type="paragraph" w:customStyle="1" w:styleId="Pargrafo">
    <w:name w:val="Parágrafo"/>
    <w:basedOn w:val="Normal"/>
    <w:qFormat/>
    <w:pPr>
      <w:spacing w:line="360" w:lineRule="auto"/>
      <w:ind w:firstLine="709"/>
      <w:jc w:val="both"/>
    </w:pPr>
    <w:rPr>
      <w:rFonts w:ascii="Times New Roman" w:eastAsia="Calibri" w:hAnsi="Times New Roman" w:cs="Times New Roman"/>
      <w:color w:val="000000"/>
      <w:lang w:eastAsia="en-US"/>
    </w:rPr>
  </w:style>
  <w:style w:type="paragraph" w:styleId="SemEspaamento">
    <w:name w:val="No Spacing"/>
    <w:uiPriority w:val="1"/>
    <w:qFormat/>
    <w:rPr>
      <w:rFonts w:ascii="Ecofont_Spranq_eco_Sans" w:eastAsia="Times New Roman" w:hAnsi="Ecofont_Spranq_eco_Sans" w:cs="Tahoma"/>
      <w:sz w:val="24"/>
      <w:szCs w:val="24"/>
    </w:rPr>
  </w:style>
  <w:style w:type="character" w:customStyle="1" w:styleId="Pr-formataoHTMLChar">
    <w:name w:val="Pré-formatação HTML Char"/>
    <w:basedOn w:val="Fontepargpadro"/>
    <w:link w:val="Pr-formataoHTML"/>
    <w:uiPriority w:val="99"/>
    <w:qFormat/>
    <w:rPr>
      <w:rFonts w:ascii="Courier New" w:eastAsia="Times New Roman" w:hAnsi="Courier New"/>
      <w:lang w:val="zh-CN" w:eastAsia="zh-CN"/>
    </w:rPr>
  </w:style>
  <w:style w:type="paragraph" w:customStyle="1" w:styleId="xl65">
    <w:name w:val="xl65"/>
    <w:basedOn w:val="Normal"/>
    <w:qFormat/>
    <w:pPr>
      <w:shd w:val="clear" w:color="000000" w:fill="8DB4E3"/>
      <w:spacing w:before="100" w:beforeAutospacing="1" w:after="100" w:afterAutospacing="1"/>
    </w:pPr>
    <w:rPr>
      <w:rFonts w:ascii="Times New Roman" w:eastAsia="Times New Roman" w:hAnsi="Times New Roman" w:cs="Times New Roman"/>
    </w:rPr>
  </w:style>
  <w:style w:type="paragraph" w:customStyle="1" w:styleId="xl66">
    <w:name w:val="xl66"/>
    <w:basedOn w:val="Normal"/>
    <w:qFormat/>
    <w:pPr>
      <w:shd w:val="clear" w:color="000000" w:fill="8DB4E3"/>
      <w:spacing w:before="100" w:beforeAutospacing="1" w:after="100" w:afterAutospacing="1"/>
    </w:pPr>
    <w:rPr>
      <w:rFonts w:ascii="Times New Roman" w:eastAsia="Times New Roman" w:hAnsi="Times New Roman" w:cs="Times New Roman"/>
    </w:rPr>
  </w:style>
  <w:style w:type="paragraph" w:customStyle="1" w:styleId="xl67">
    <w:name w:val="xl67"/>
    <w:basedOn w:val="Normal"/>
    <w:qFormat/>
    <w:pPr>
      <w:shd w:val="clear" w:color="000000" w:fill="C5BE97"/>
      <w:spacing w:before="100" w:beforeAutospacing="1" w:after="100" w:afterAutospacing="1"/>
    </w:pPr>
    <w:rPr>
      <w:rFonts w:ascii="Times New Roman" w:eastAsia="Times New Roman" w:hAnsi="Times New Roman" w:cs="Times New Roman"/>
    </w:rPr>
  </w:style>
  <w:style w:type="paragraph" w:customStyle="1" w:styleId="xl68">
    <w:name w:val="xl68"/>
    <w:basedOn w:val="Normal"/>
    <w:qFormat/>
    <w:pPr>
      <w:shd w:val="clear" w:color="000000" w:fill="C5BE97"/>
      <w:spacing w:before="100" w:beforeAutospacing="1" w:after="100" w:afterAutospacing="1"/>
    </w:pPr>
    <w:rPr>
      <w:rFonts w:ascii="Times New Roman" w:eastAsia="Times New Roman" w:hAnsi="Times New Roman" w:cs="Times New Roman"/>
    </w:rPr>
  </w:style>
  <w:style w:type="paragraph" w:customStyle="1" w:styleId="xl69">
    <w:name w:val="xl69"/>
    <w:basedOn w:val="Normal"/>
    <w:qFormat/>
    <w:pPr>
      <w:shd w:val="clear" w:color="000000" w:fill="CCC0DA"/>
      <w:spacing w:before="100" w:beforeAutospacing="1" w:after="100" w:afterAutospacing="1"/>
    </w:pPr>
    <w:rPr>
      <w:rFonts w:ascii="Times New Roman" w:eastAsia="Times New Roman" w:hAnsi="Times New Roman" w:cs="Times New Roman"/>
    </w:rPr>
  </w:style>
  <w:style w:type="paragraph" w:customStyle="1" w:styleId="xl70">
    <w:name w:val="xl70"/>
    <w:basedOn w:val="Normal"/>
    <w:qFormat/>
    <w:pPr>
      <w:shd w:val="clear" w:color="000000" w:fill="CCC0DA"/>
      <w:spacing w:before="100" w:beforeAutospacing="1" w:after="100" w:afterAutospacing="1"/>
    </w:pPr>
    <w:rPr>
      <w:rFonts w:ascii="Times New Roman" w:eastAsia="Times New Roman" w:hAnsi="Times New Roman" w:cs="Times New Roman"/>
    </w:rPr>
  </w:style>
  <w:style w:type="paragraph" w:customStyle="1" w:styleId="xl71">
    <w:name w:val="xl71"/>
    <w:basedOn w:val="Normal"/>
    <w:qFormat/>
    <w:pPr>
      <w:shd w:val="clear" w:color="000000" w:fill="B8CCE4"/>
      <w:spacing w:before="100" w:beforeAutospacing="1" w:after="100" w:afterAutospacing="1"/>
    </w:pPr>
    <w:rPr>
      <w:rFonts w:ascii="Times New Roman" w:eastAsia="Times New Roman" w:hAnsi="Times New Roman" w:cs="Times New Roman"/>
    </w:rPr>
  </w:style>
  <w:style w:type="paragraph" w:customStyle="1" w:styleId="xl72">
    <w:name w:val="xl72"/>
    <w:basedOn w:val="Normal"/>
    <w:qFormat/>
    <w:pPr>
      <w:shd w:val="clear" w:color="000000" w:fill="B8CCE4"/>
      <w:spacing w:before="100" w:beforeAutospacing="1" w:after="100" w:afterAutospacing="1"/>
    </w:pPr>
    <w:rPr>
      <w:rFonts w:ascii="Times New Roman" w:eastAsia="Times New Roman" w:hAnsi="Times New Roman" w:cs="Times New Roman"/>
    </w:rPr>
  </w:style>
  <w:style w:type="paragraph" w:customStyle="1" w:styleId="xl73">
    <w:name w:val="xl73"/>
    <w:basedOn w:val="Normal"/>
    <w:qFormat/>
    <w:pPr>
      <w:shd w:val="clear" w:color="000000" w:fill="E6B9B8"/>
      <w:spacing w:before="100" w:beforeAutospacing="1" w:after="100" w:afterAutospacing="1"/>
    </w:pPr>
    <w:rPr>
      <w:rFonts w:ascii="Times New Roman" w:eastAsia="Times New Roman" w:hAnsi="Times New Roman" w:cs="Times New Roman"/>
    </w:rPr>
  </w:style>
  <w:style w:type="paragraph" w:customStyle="1" w:styleId="xl74">
    <w:name w:val="xl74"/>
    <w:basedOn w:val="Normal"/>
    <w:qFormat/>
    <w:pPr>
      <w:shd w:val="clear" w:color="000000" w:fill="E6B9B8"/>
      <w:spacing w:before="100" w:beforeAutospacing="1" w:after="100" w:afterAutospacing="1"/>
    </w:pPr>
    <w:rPr>
      <w:rFonts w:ascii="Times New Roman" w:eastAsia="Times New Roman" w:hAnsi="Times New Roman" w:cs="Times New Roman"/>
    </w:rPr>
  </w:style>
  <w:style w:type="paragraph" w:customStyle="1" w:styleId="xl75">
    <w:name w:val="xl75"/>
    <w:basedOn w:val="Normal"/>
    <w:qFormat/>
    <w:pPr>
      <w:shd w:val="clear" w:color="000000" w:fill="B6DDE8"/>
      <w:spacing w:before="100" w:beforeAutospacing="1" w:after="100" w:afterAutospacing="1"/>
    </w:pPr>
    <w:rPr>
      <w:rFonts w:ascii="Times New Roman" w:eastAsia="Times New Roman" w:hAnsi="Times New Roman" w:cs="Times New Roman"/>
    </w:rPr>
  </w:style>
  <w:style w:type="paragraph" w:customStyle="1" w:styleId="xl76">
    <w:name w:val="xl76"/>
    <w:basedOn w:val="Normal"/>
    <w:qFormat/>
    <w:pPr>
      <w:shd w:val="clear" w:color="000000" w:fill="B6DDE8"/>
      <w:spacing w:before="100" w:beforeAutospacing="1" w:after="100" w:afterAutospacing="1"/>
    </w:pPr>
    <w:rPr>
      <w:rFonts w:ascii="Times New Roman" w:eastAsia="Times New Roman" w:hAnsi="Times New Roman" w:cs="Times New Roman"/>
    </w:rPr>
  </w:style>
  <w:style w:type="paragraph" w:customStyle="1" w:styleId="xl77">
    <w:name w:val="xl77"/>
    <w:basedOn w:val="Normal"/>
    <w:qFormat/>
    <w:pPr>
      <w:shd w:val="clear" w:color="000000" w:fill="B6DDE8"/>
      <w:spacing w:before="100" w:beforeAutospacing="1" w:after="100" w:afterAutospacing="1"/>
    </w:pPr>
    <w:rPr>
      <w:rFonts w:ascii="Times New Roman" w:eastAsia="Times New Roman" w:hAnsi="Times New Roman" w:cs="Times New Roman"/>
    </w:rPr>
  </w:style>
  <w:style w:type="paragraph" w:customStyle="1" w:styleId="xl78">
    <w:name w:val="xl78"/>
    <w:basedOn w:val="Normal"/>
    <w:qFormat/>
    <w:pPr>
      <w:shd w:val="clear" w:color="000000" w:fill="FCD5B4"/>
      <w:spacing w:before="100" w:beforeAutospacing="1" w:after="100" w:afterAutospacing="1"/>
    </w:pPr>
    <w:rPr>
      <w:rFonts w:ascii="Times New Roman" w:eastAsia="Times New Roman" w:hAnsi="Times New Roman" w:cs="Times New Roman"/>
    </w:rPr>
  </w:style>
  <w:style w:type="paragraph" w:customStyle="1" w:styleId="xl79">
    <w:name w:val="xl79"/>
    <w:basedOn w:val="Normal"/>
    <w:qFormat/>
    <w:pPr>
      <w:shd w:val="clear" w:color="000000" w:fill="FCD5B4"/>
      <w:spacing w:before="100" w:beforeAutospacing="1" w:after="100" w:afterAutospacing="1"/>
    </w:pPr>
    <w:rPr>
      <w:rFonts w:ascii="Times New Roman" w:eastAsia="Times New Roman" w:hAnsi="Times New Roman" w:cs="Times New Roman"/>
    </w:rPr>
  </w:style>
  <w:style w:type="paragraph" w:customStyle="1" w:styleId="xl80">
    <w:name w:val="xl80"/>
    <w:basedOn w:val="Normal"/>
    <w:qFormat/>
    <w:pPr>
      <w:shd w:val="clear" w:color="000000" w:fill="FCD5B4"/>
      <w:spacing w:before="100" w:beforeAutospacing="1" w:after="100" w:afterAutospacing="1"/>
    </w:pPr>
    <w:rPr>
      <w:rFonts w:ascii="Times New Roman" w:eastAsia="Times New Roman" w:hAnsi="Times New Roman" w:cs="Times New Roman"/>
    </w:rPr>
  </w:style>
  <w:style w:type="paragraph" w:customStyle="1" w:styleId="xl81">
    <w:name w:val="xl81"/>
    <w:basedOn w:val="Normal"/>
    <w:qFormat/>
    <w:pPr>
      <w:shd w:val="clear" w:color="000000" w:fill="92D050"/>
      <w:spacing w:before="100" w:beforeAutospacing="1" w:after="100" w:afterAutospacing="1"/>
    </w:pPr>
    <w:rPr>
      <w:rFonts w:ascii="Times New Roman" w:eastAsia="Times New Roman" w:hAnsi="Times New Roman" w:cs="Times New Roman"/>
    </w:rPr>
  </w:style>
  <w:style w:type="paragraph" w:customStyle="1" w:styleId="xl82">
    <w:name w:val="xl82"/>
    <w:basedOn w:val="Normal"/>
    <w:qFormat/>
    <w:pPr>
      <w:shd w:val="clear" w:color="000000" w:fill="92D050"/>
      <w:spacing w:before="100" w:beforeAutospacing="1" w:after="100" w:afterAutospacing="1"/>
    </w:pPr>
    <w:rPr>
      <w:rFonts w:ascii="Times New Roman" w:eastAsia="Times New Roman" w:hAnsi="Times New Roman" w:cs="Times New Roman"/>
    </w:rPr>
  </w:style>
  <w:style w:type="paragraph" w:customStyle="1" w:styleId="xl83">
    <w:name w:val="xl83"/>
    <w:basedOn w:val="Normal"/>
    <w:qFormat/>
    <w:pPr>
      <w:shd w:val="clear" w:color="000000" w:fill="B2A1C7"/>
      <w:spacing w:before="100" w:beforeAutospacing="1" w:after="100" w:afterAutospacing="1"/>
    </w:pPr>
    <w:rPr>
      <w:rFonts w:ascii="Times New Roman" w:eastAsia="Times New Roman" w:hAnsi="Times New Roman" w:cs="Times New Roman"/>
    </w:rPr>
  </w:style>
  <w:style w:type="paragraph" w:customStyle="1" w:styleId="xl84">
    <w:name w:val="xl84"/>
    <w:basedOn w:val="Normal"/>
    <w:qFormat/>
    <w:pPr>
      <w:shd w:val="clear" w:color="000000" w:fill="B2A1C7"/>
      <w:spacing w:before="100" w:beforeAutospacing="1" w:after="100" w:afterAutospacing="1"/>
    </w:pPr>
    <w:rPr>
      <w:rFonts w:ascii="Times New Roman" w:eastAsia="Times New Roman" w:hAnsi="Times New Roman" w:cs="Times New Roman"/>
    </w:rPr>
  </w:style>
  <w:style w:type="paragraph" w:customStyle="1" w:styleId="xl85">
    <w:name w:val="xl85"/>
    <w:basedOn w:val="Normal"/>
    <w:qFormat/>
    <w:pPr>
      <w:shd w:val="clear" w:color="000000" w:fill="B2A1C7"/>
      <w:spacing w:before="100" w:beforeAutospacing="1" w:after="100" w:afterAutospacing="1"/>
    </w:pPr>
    <w:rPr>
      <w:rFonts w:ascii="Times New Roman" w:eastAsia="Times New Roman" w:hAnsi="Times New Roman" w:cs="Times New Roman"/>
    </w:rPr>
  </w:style>
  <w:style w:type="paragraph" w:customStyle="1" w:styleId="xl86">
    <w:name w:val="xl86"/>
    <w:basedOn w:val="Normal"/>
    <w:qFormat/>
    <w:pPr>
      <w:shd w:val="clear" w:color="000000" w:fill="95B3D7"/>
      <w:spacing w:before="100" w:beforeAutospacing="1" w:after="100" w:afterAutospacing="1"/>
    </w:pPr>
    <w:rPr>
      <w:rFonts w:ascii="Times New Roman" w:eastAsia="Times New Roman" w:hAnsi="Times New Roman" w:cs="Times New Roman"/>
    </w:rPr>
  </w:style>
  <w:style w:type="paragraph" w:customStyle="1" w:styleId="xl87">
    <w:name w:val="xl87"/>
    <w:basedOn w:val="Normal"/>
    <w:qFormat/>
    <w:pPr>
      <w:shd w:val="clear" w:color="000000" w:fill="95B3D7"/>
      <w:spacing w:before="100" w:beforeAutospacing="1" w:after="100" w:afterAutospacing="1"/>
    </w:pPr>
    <w:rPr>
      <w:rFonts w:ascii="Times New Roman" w:eastAsia="Times New Roman" w:hAnsi="Times New Roman" w:cs="Times New Roman"/>
    </w:rPr>
  </w:style>
  <w:style w:type="paragraph" w:customStyle="1" w:styleId="xl88">
    <w:name w:val="xl88"/>
    <w:basedOn w:val="Normal"/>
    <w:qFormat/>
    <w:pPr>
      <w:shd w:val="clear" w:color="000000" w:fill="95B3D7"/>
      <w:spacing w:before="100" w:beforeAutospacing="1" w:after="100" w:afterAutospacing="1"/>
    </w:pPr>
    <w:rPr>
      <w:rFonts w:ascii="Times New Roman" w:eastAsia="Times New Roman" w:hAnsi="Times New Roman" w:cs="Times New Roman"/>
    </w:rPr>
  </w:style>
  <w:style w:type="paragraph" w:customStyle="1" w:styleId="xl89">
    <w:name w:val="xl89"/>
    <w:basedOn w:val="Normal"/>
    <w:qFormat/>
    <w:pPr>
      <w:shd w:val="clear" w:color="000000" w:fill="FFC000"/>
      <w:spacing w:before="100" w:beforeAutospacing="1" w:after="100" w:afterAutospacing="1"/>
    </w:pPr>
    <w:rPr>
      <w:rFonts w:ascii="Times New Roman" w:eastAsia="Times New Roman" w:hAnsi="Times New Roman" w:cs="Times New Roman"/>
    </w:rPr>
  </w:style>
  <w:style w:type="paragraph" w:customStyle="1" w:styleId="xl90">
    <w:name w:val="xl90"/>
    <w:basedOn w:val="Normal"/>
    <w:qFormat/>
    <w:pPr>
      <w:shd w:val="clear" w:color="000000" w:fill="FFC000"/>
      <w:spacing w:before="100" w:beforeAutospacing="1" w:after="100" w:afterAutospacing="1"/>
    </w:pPr>
    <w:rPr>
      <w:rFonts w:ascii="Times New Roman" w:eastAsia="Times New Roman" w:hAnsi="Times New Roman" w:cs="Times New Roman"/>
    </w:rPr>
  </w:style>
  <w:style w:type="paragraph" w:customStyle="1" w:styleId="xl91">
    <w:name w:val="xl91"/>
    <w:basedOn w:val="Normal"/>
    <w:qFormat/>
    <w:pPr>
      <w:shd w:val="clear" w:color="000000" w:fill="D8D8D8"/>
      <w:spacing w:before="100" w:beforeAutospacing="1" w:after="100" w:afterAutospacing="1"/>
    </w:pPr>
    <w:rPr>
      <w:rFonts w:ascii="Times New Roman" w:eastAsia="Times New Roman" w:hAnsi="Times New Roman" w:cs="Times New Roman"/>
    </w:rPr>
  </w:style>
  <w:style w:type="paragraph" w:customStyle="1" w:styleId="xl92">
    <w:name w:val="xl92"/>
    <w:basedOn w:val="Normal"/>
    <w:qFormat/>
    <w:pPr>
      <w:shd w:val="clear" w:color="000000" w:fill="D8D8D8"/>
      <w:spacing w:before="100" w:beforeAutospacing="1" w:after="100" w:afterAutospacing="1"/>
    </w:pPr>
    <w:rPr>
      <w:rFonts w:ascii="Times New Roman" w:eastAsia="Times New Roman" w:hAnsi="Times New Roman" w:cs="Times New Roman"/>
    </w:rPr>
  </w:style>
  <w:style w:type="paragraph" w:customStyle="1" w:styleId="xl93">
    <w:name w:val="xl93"/>
    <w:basedOn w:val="Normal"/>
    <w:qFormat/>
    <w:pPr>
      <w:shd w:val="clear" w:color="000000" w:fill="8DB4E3"/>
      <w:spacing w:before="100" w:beforeAutospacing="1" w:after="100" w:afterAutospacing="1"/>
    </w:pPr>
    <w:rPr>
      <w:rFonts w:ascii="Times New Roman" w:eastAsia="Times New Roman" w:hAnsi="Times New Roman" w:cs="Times New Roman"/>
    </w:rPr>
  </w:style>
  <w:style w:type="paragraph" w:customStyle="1" w:styleId="Corpodetexto22">
    <w:name w:val="Corpo de texto 22"/>
    <w:basedOn w:val="Normal"/>
    <w:qFormat/>
    <w:pPr>
      <w:suppressAutoHyphens/>
      <w:spacing w:after="120" w:line="480" w:lineRule="auto"/>
    </w:pPr>
    <w:rPr>
      <w:rFonts w:ascii="Times New Roman" w:eastAsia="Times New Roman" w:hAnsi="Times New Roman" w:cs="Times New Roman"/>
      <w:lang w:eastAsia="ar-SA"/>
    </w:rPr>
  </w:style>
  <w:style w:type="paragraph" w:customStyle="1" w:styleId="AnexoE-Obs">
    <w:name w:val="Anexo E - Obs"/>
    <w:basedOn w:val="Normal"/>
    <w:qFormat/>
    <w:pPr>
      <w:suppressAutoHyphens/>
      <w:jc w:val="both"/>
    </w:pPr>
    <w:rPr>
      <w:rFonts w:ascii="Arial" w:eastAsia="Times New Roman" w:hAnsi="Arial" w:cs="Arial"/>
      <w:lang w:eastAsia="ar-SA"/>
    </w:rPr>
  </w:style>
  <w:style w:type="paragraph" w:customStyle="1" w:styleId="BodyText21">
    <w:name w:val="Body Text 21"/>
    <w:basedOn w:val="Normal"/>
    <w:qFormat/>
    <w:pPr>
      <w:suppressAutoHyphens/>
      <w:jc w:val="both"/>
    </w:pPr>
    <w:rPr>
      <w:rFonts w:ascii="Times New Roman" w:eastAsia="Times New Roman" w:hAnsi="Times New Roman" w:cs="Times New Roman"/>
      <w:lang w:eastAsia="ar-SA"/>
    </w:rPr>
  </w:style>
  <w:style w:type="paragraph" w:customStyle="1" w:styleId="ContratoTitulo">
    <w:name w:val="ContratoTitulo"/>
    <w:basedOn w:val="Normal"/>
    <w:next w:val="Normal"/>
    <w:qFormat/>
    <w:pPr>
      <w:numPr>
        <w:ilvl w:val="1"/>
        <w:numId w:val="6"/>
      </w:numPr>
      <w:tabs>
        <w:tab w:val="clear" w:pos="360"/>
      </w:tabs>
      <w:spacing w:after="240"/>
      <w:ind w:left="1701" w:hanging="283"/>
    </w:pPr>
    <w:rPr>
      <w:rFonts w:ascii="Arial" w:eastAsia="Times New Roman" w:hAnsi="Arial" w:cs="Times New Roman"/>
      <w:b/>
      <w:szCs w:val="20"/>
    </w:rPr>
  </w:style>
  <w:style w:type="paragraph" w:customStyle="1" w:styleId="TtulodaTabela">
    <w:name w:val="Título da Tabela"/>
    <w:basedOn w:val="Normal"/>
    <w:qFormat/>
    <w:pPr>
      <w:widowControl w:val="0"/>
      <w:suppressLineNumbers/>
      <w:suppressAutoHyphens/>
      <w:spacing w:after="120"/>
      <w:jc w:val="center"/>
    </w:pPr>
    <w:rPr>
      <w:rFonts w:ascii="Times New Roman" w:eastAsia="Arial Unicode MS" w:hAnsi="Times New Roman" w:cs="Times New Roman"/>
      <w:b/>
      <w:bCs/>
      <w:i/>
      <w:iCs/>
      <w:sz w:val="20"/>
      <w:szCs w:val="20"/>
    </w:rPr>
  </w:style>
  <w:style w:type="character" w:customStyle="1" w:styleId="RecuodecorpodetextoChar">
    <w:name w:val="Recuo de corpo de texto Char"/>
    <w:basedOn w:val="Fontepargpadro"/>
    <w:link w:val="Recuodecorpodetexto"/>
    <w:uiPriority w:val="99"/>
    <w:qFormat/>
    <w:rPr>
      <w:rFonts w:ascii="Arial" w:eastAsia="Times New Roman" w:hAnsi="Arial"/>
      <w:szCs w:val="24"/>
      <w:lang w:val="zh-CN" w:eastAsia="zh-CN"/>
    </w:rPr>
  </w:style>
  <w:style w:type="paragraph" w:customStyle="1" w:styleId="xl63">
    <w:name w:val="xl63"/>
    <w:basedOn w:val="Normal"/>
    <w:qFormat/>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64">
    <w:name w:val="xl64"/>
    <w:basedOn w:val="Normal"/>
    <w:qFormat/>
    <w:pPr>
      <w:spacing w:before="100" w:beforeAutospacing="1" w:after="100" w:afterAutospacing="1"/>
      <w:textAlignment w:val="center"/>
    </w:pPr>
    <w:rPr>
      <w:rFonts w:ascii="Times New Roman" w:eastAsia="Times New Roman" w:hAnsi="Times New Roman" w:cs="Times New Roman"/>
      <w:sz w:val="16"/>
      <w:szCs w:val="16"/>
    </w:rPr>
  </w:style>
  <w:style w:type="table" w:customStyle="1" w:styleId="SombreamentoClaro1">
    <w:name w:val="Sombreamento Claro1"/>
    <w:basedOn w:val="Tabelanormal"/>
    <w:uiPriority w:val="60"/>
    <w:qFormat/>
    <w:rPr>
      <w:rFonts w:ascii="Calibri" w:eastAsia="Calibri" w:hAnsi="Calibri"/>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4">
    <w:name w:val="Light Shading Accent 4"/>
    <w:basedOn w:val="Tabelanormal"/>
    <w:uiPriority w:val="60"/>
    <w:qFormat/>
    <w:rPr>
      <w:rFonts w:ascii="Calibri" w:eastAsia="Calibri" w:hAnsi="Calibri"/>
      <w:color w:val="5F497A"/>
      <w:sz w:val="22"/>
      <w:szCs w:val="22"/>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Claro-nfase3">
    <w:name w:val="Light Shading Accent 3"/>
    <w:basedOn w:val="Tabelanormal"/>
    <w:uiPriority w:val="60"/>
    <w:qFormat/>
    <w:rPr>
      <w:rFonts w:ascii="Calibri" w:eastAsia="Calibri" w:hAnsi="Calibri"/>
      <w:color w:val="76923C"/>
      <w:sz w:val="22"/>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2">
    <w:name w:val="Light Shading Accent 2"/>
    <w:basedOn w:val="Tabelanormal"/>
    <w:uiPriority w:val="60"/>
    <w:qFormat/>
    <w:rPr>
      <w:rFonts w:ascii="Calibri" w:eastAsia="Calibri" w:hAnsi="Calibri"/>
      <w:color w:val="943634"/>
      <w:sz w:val="22"/>
      <w:szCs w:val="22"/>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mentoMdio21">
    <w:name w:val="Sombreamento Médio 21"/>
    <w:basedOn w:val="Tabelanormal"/>
    <w:uiPriority w:val="64"/>
    <w:qFormat/>
    <w:rPr>
      <w:rFonts w:ascii="Calibri" w:eastAsia="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1-nfase6">
    <w:name w:val="Medium Shading 1 Accent 6"/>
    <w:basedOn w:val="Tabelanormal"/>
    <w:uiPriority w:val="63"/>
    <w:qFormat/>
    <w:rPr>
      <w:rFonts w:ascii="Calibri" w:eastAsia="Calibri" w:hAnsi="Calibri"/>
      <w:sz w:val="22"/>
      <w:szCs w:val="22"/>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mentoMdio1-nfase2">
    <w:name w:val="Medium Shading 1 Accent 2"/>
    <w:basedOn w:val="Tabelanormal"/>
    <w:uiPriority w:val="63"/>
    <w:qFormat/>
    <w:rPr>
      <w:rFonts w:ascii="Calibri" w:eastAsia="Calibri" w:hAnsi="Calibri"/>
      <w:sz w:val="22"/>
      <w:szCs w:val="22"/>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mentoMdio1-nfase3">
    <w:name w:val="Medium Shading 1 Accent 3"/>
    <w:basedOn w:val="Tabelanormal"/>
    <w:uiPriority w:val="63"/>
    <w:qFormat/>
    <w:rPr>
      <w:rFonts w:ascii="Calibri" w:eastAsia="Calibri" w:hAnsi="Calibri"/>
      <w:sz w:val="22"/>
      <w:szCs w:val="22"/>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mentoMdio1-nfase4">
    <w:name w:val="Medium Shading 1 Accent 4"/>
    <w:basedOn w:val="Tabelanormal"/>
    <w:uiPriority w:val="63"/>
    <w:qFormat/>
    <w:rPr>
      <w:rFonts w:ascii="Calibri" w:eastAsia="Calibri" w:hAnsi="Calibri"/>
      <w:sz w:val="22"/>
      <w:szCs w:val="22"/>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mentoMdio1-nfase5">
    <w:name w:val="Medium Shading 1 Accent 5"/>
    <w:basedOn w:val="Tabelanormal"/>
    <w:uiPriority w:val="63"/>
    <w:qFormat/>
    <w:rPr>
      <w:rFonts w:ascii="Calibri" w:eastAsia="Calibri" w:hAnsi="Calibri"/>
      <w:sz w:val="22"/>
      <w:szCs w:val="22"/>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qFormat/>
    <w:rPr>
      <w:rFonts w:ascii="Calibri" w:eastAsia="Calibri" w:hAnsi="Calibri"/>
      <w:sz w:val="22"/>
      <w:szCs w:val="22"/>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rpodetexto31">
    <w:name w:val="Corpo de texto 31"/>
    <w:basedOn w:val="Normal"/>
    <w:qFormat/>
    <w:pPr>
      <w:suppressAutoHyphens/>
      <w:jc w:val="both"/>
    </w:pPr>
    <w:rPr>
      <w:rFonts w:ascii="Arial" w:eastAsia="Times New Roman" w:hAnsi="Arial" w:cs="Times New Roman"/>
      <w:color w:val="FF0000"/>
      <w:lang w:eastAsia="ar-SA"/>
    </w:rPr>
  </w:style>
  <w:style w:type="paragraph" w:customStyle="1" w:styleId="Recuodecorpodetexto31">
    <w:name w:val="Recuo de corpo de texto 31"/>
    <w:basedOn w:val="Normal"/>
    <w:qFormat/>
    <w:pPr>
      <w:suppressAutoHyphens/>
      <w:spacing w:after="120"/>
      <w:ind w:left="283"/>
    </w:pPr>
    <w:rPr>
      <w:rFonts w:ascii="Times New Roman" w:eastAsia="Times New Roman" w:hAnsi="Times New Roman" w:cs="Times New Roman"/>
      <w:sz w:val="16"/>
      <w:szCs w:val="16"/>
      <w:lang w:eastAsia="ar-SA"/>
    </w:rPr>
  </w:style>
  <w:style w:type="character" w:customStyle="1" w:styleId="WW8Num2z0">
    <w:name w:val="WW8Num2z0"/>
    <w:qFormat/>
    <w:rPr>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Fontepargpadro2">
    <w:name w:val="Fonte parág. padrão2"/>
    <w:qFormat/>
  </w:style>
  <w:style w:type="character" w:customStyle="1" w:styleId="WW8Num1z1">
    <w:name w:val="WW8Num1z1"/>
    <w:qFormat/>
    <w:rPr>
      <w:b/>
    </w:rPr>
  </w:style>
  <w:style w:type="character" w:customStyle="1" w:styleId="WW8Num3z0">
    <w:name w:val="WW8Num3z0"/>
    <w:qFormat/>
    <w:rPr>
      <w:b/>
    </w:rPr>
  </w:style>
  <w:style w:type="character" w:customStyle="1" w:styleId="WW8Num7z0">
    <w:name w:val="WW8Num7z0"/>
    <w:qFormat/>
    <w:rPr>
      <w:b/>
    </w:rPr>
  </w:style>
  <w:style w:type="character" w:customStyle="1" w:styleId="body-med-text1">
    <w:name w:val="body-med-text1"/>
    <w:qFormat/>
    <w:rPr>
      <w:rFonts w:ascii="Verdana" w:hAnsi="Verdana"/>
      <w:color w:val="000000"/>
      <w:sz w:val="15"/>
      <w:szCs w:val="15"/>
    </w:rPr>
  </w:style>
  <w:style w:type="character" w:customStyle="1" w:styleId="Smbolosdenumerao">
    <w:name w:val="Símbolos de numeração"/>
    <w:qFormat/>
  </w:style>
  <w:style w:type="paragraph" w:customStyle="1" w:styleId="Legenda2">
    <w:name w:val="Legenda2"/>
    <w:basedOn w:val="Normal"/>
    <w:qFormat/>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qFormat/>
    <w:pPr>
      <w:suppressLineNumbers/>
      <w:suppressAutoHyphens/>
    </w:pPr>
    <w:rPr>
      <w:rFonts w:ascii="Times New Roman" w:eastAsia="Times New Roman" w:hAnsi="Times New Roman"/>
      <w:lang w:eastAsia="ar-SA"/>
    </w:rPr>
  </w:style>
  <w:style w:type="paragraph" w:customStyle="1" w:styleId="Legenda1">
    <w:name w:val="Legenda1"/>
    <w:basedOn w:val="Normal"/>
    <w:qFormat/>
    <w:pPr>
      <w:suppressLineNumbers/>
      <w:suppressAutoHyphens/>
      <w:spacing w:before="120" w:after="120"/>
    </w:pPr>
    <w:rPr>
      <w:rFonts w:ascii="Times New Roman" w:eastAsia="Times New Roman" w:hAnsi="Times New Roman"/>
      <w:i/>
      <w:iCs/>
      <w:lang w:eastAsia="ar-SA"/>
    </w:rPr>
  </w:style>
  <w:style w:type="paragraph" w:customStyle="1" w:styleId="Corpodetexto21">
    <w:name w:val="Corpo de texto 21"/>
    <w:basedOn w:val="Normal"/>
    <w:qFormat/>
    <w:pPr>
      <w:suppressAutoHyphens/>
      <w:spacing w:after="120" w:line="480" w:lineRule="auto"/>
    </w:pPr>
    <w:rPr>
      <w:rFonts w:ascii="Times New Roman" w:eastAsia="Times New Roman" w:hAnsi="Times New Roman" w:cs="Times New Roman"/>
      <w:lang w:eastAsia="ar-SA"/>
    </w:rPr>
  </w:style>
  <w:style w:type="paragraph" w:customStyle="1" w:styleId="P30">
    <w:name w:val="P30"/>
    <w:basedOn w:val="Normal"/>
    <w:qFormat/>
    <w:pPr>
      <w:suppressAutoHyphens/>
      <w:jc w:val="both"/>
    </w:pPr>
    <w:rPr>
      <w:rFonts w:ascii="Times New Roman" w:eastAsia="Times New Roman" w:hAnsi="Times New Roman" w:cs="Times New Roman"/>
      <w:b/>
      <w:szCs w:val="20"/>
      <w:lang w:eastAsia="ar-SA"/>
    </w:rPr>
  </w:style>
  <w:style w:type="paragraph" w:customStyle="1" w:styleId="PN">
    <w:name w:val="PN"/>
    <w:qFormat/>
    <w:pPr>
      <w:suppressAutoHyphens/>
      <w:spacing w:before="240" w:line="360" w:lineRule="exact"/>
      <w:jc w:val="both"/>
    </w:pPr>
    <w:rPr>
      <w:rFonts w:ascii="Arial" w:eastAsia="Arial" w:hAnsi="Arial"/>
      <w:sz w:val="24"/>
      <w:lang w:val="en-US" w:eastAsia="ar-SA"/>
    </w:rPr>
  </w:style>
  <w:style w:type="paragraph" w:customStyle="1" w:styleId="Corpodetexto32">
    <w:name w:val="Corpo de texto 32"/>
    <w:basedOn w:val="Normal"/>
    <w:qFormat/>
    <w:pPr>
      <w:suppressAutoHyphens/>
      <w:jc w:val="both"/>
    </w:pPr>
    <w:rPr>
      <w:rFonts w:ascii="Times New Roman" w:eastAsia="Times New Roman" w:hAnsi="Times New Roman" w:cs="Times New Roman"/>
      <w:szCs w:val="20"/>
      <w:lang w:eastAsia="ar-SA"/>
    </w:rPr>
  </w:style>
  <w:style w:type="paragraph" w:customStyle="1" w:styleId="Contedodoquadro">
    <w:name w:val="Conteúdo do quadro"/>
    <w:basedOn w:val="Corpodetexto"/>
    <w:qFormat/>
    <w:pPr>
      <w:suppressAutoHyphens/>
      <w:spacing w:before="0" w:beforeAutospacing="0" w:after="120" w:afterAutospacing="0"/>
    </w:pPr>
    <w:rPr>
      <w:lang w:val="zh-CN" w:eastAsia="ar-SA"/>
    </w:rPr>
  </w:style>
  <w:style w:type="paragraph" w:customStyle="1" w:styleId="Contedodatabela">
    <w:name w:val="Conteúdo da tabela"/>
    <w:basedOn w:val="Normal"/>
    <w:qFormat/>
    <w:pPr>
      <w:suppressLineNumbers/>
      <w:suppressAutoHyphens/>
    </w:pPr>
    <w:rPr>
      <w:rFonts w:ascii="Times New Roman" w:eastAsia="Times New Roman" w:hAnsi="Times New Roman" w:cs="Times New Roman"/>
      <w:lang w:eastAsia="ar-SA"/>
    </w:rPr>
  </w:style>
  <w:style w:type="paragraph" w:customStyle="1" w:styleId="Ttulodatabela0">
    <w:name w:val="Título da tabela"/>
    <w:basedOn w:val="Contedodatabela"/>
    <w:qFormat/>
    <w:pPr>
      <w:jc w:val="center"/>
    </w:pPr>
    <w:rPr>
      <w:b/>
      <w:bCs/>
    </w:rPr>
  </w:style>
  <w:style w:type="paragraph" w:customStyle="1" w:styleId="xl49">
    <w:name w:val="xl49"/>
    <w:basedOn w:val="Normal"/>
    <w:qFormat/>
    <w:pPr>
      <w:spacing w:before="100" w:after="100"/>
      <w:jc w:val="center"/>
    </w:pPr>
    <w:rPr>
      <w:rFonts w:ascii="Arial" w:eastAsia="Times New Roman" w:hAnsi="Arial" w:cs="Times New Roman"/>
      <w:b/>
      <w:szCs w:val="20"/>
      <w:lang w:eastAsia="ar-SA"/>
    </w:rPr>
  </w:style>
  <w:style w:type="paragraph" w:customStyle="1" w:styleId="Estilo">
    <w:name w:val="Estilo"/>
    <w:qFormat/>
    <w:pPr>
      <w:widowControl w:val="0"/>
      <w:suppressAutoHyphens/>
      <w:autoSpaceDE w:val="0"/>
    </w:pPr>
    <w:rPr>
      <w:rFonts w:eastAsia="Arial"/>
      <w:szCs w:val="24"/>
      <w:lang w:eastAsia="ar-SA"/>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0000"/>
      <w:sz w:val="20"/>
      <w:szCs w:val="20"/>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Times New Roman" w:eastAsia="Times New Roman" w:hAnsi="Times New Roman" w:cs="Times New Roman"/>
      <w:b/>
      <w:bCs/>
      <w:color w:val="FF0000"/>
      <w:sz w:val="20"/>
      <w:szCs w:val="2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color w:val="FF0000"/>
      <w:sz w:val="20"/>
      <w:szCs w:val="2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6">
    <w:name w:val="xl136"/>
    <w:basedOn w:val="Normal"/>
    <w:qFormat/>
    <w:pPr>
      <w:pBdr>
        <w:top w:val="single" w:sz="4" w:space="0" w:color="auto"/>
        <w:left w:val="single" w:sz="4" w:space="0" w:color="auto"/>
        <w:right w:val="single" w:sz="4" w:space="0" w:color="auto"/>
      </w:pBdr>
      <w:shd w:val="clear" w:color="000000" w:fill="8DB4E3"/>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37">
    <w:name w:val="xl137"/>
    <w:basedOn w:val="Normal"/>
    <w:qFormat/>
    <w:pPr>
      <w:pBdr>
        <w:top w:val="single" w:sz="4" w:space="0" w:color="auto"/>
        <w:left w:val="single" w:sz="4" w:space="0" w:color="auto"/>
        <w:right w:val="single" w:sz="4" w:space="0" w:color="auto"/>
      </w:pBdr>
      <w:shd w:val="clear" w:color="000000" w:fill="75923C"/>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39">
    <w:name w:val="xl139"/>
    <w:basedOn w:val="Normal"/>
    <w:qFormat/>
    <w:pPr>
      <w:pBdr>
        <w:top w:val="single" w:sz="4" w:space="0" w:color="auto"/>
        <w:left w:val="single" w:sz="4" w:space="0" w:color="auto"/>
        <w:right w:val="single" w:sz="4" w:space="0" w:color="auto"/>
      </w:pBdr>
      <w:shd w:val="clear" w:color="000000" w:fill="D7E4B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0">
    <w:name w:val="xl140"/>
    <w:basedOn w:val="Normal"/>
    <w:qFormat/>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1">
    <w:name w:val="xl141"/>
    <w:basedOn w:val="Normal"/>
    <w:qFormat/>
    <w:pPr>
      <w:pBdr>
        <w:top w:val="single" w:sz="4" w:space="0" w:color="auto"/>
        <w:left w:val="single" w:sz="4" w:space="0" w:color="auto"/>
        <w:right w:val="single" w:sz="4" w:space="0" w:color="auto"/>
      </w:pBdr>
      <w:shd w:val="clear" w:color="000000" w:fill="C2D69A"/>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2">
    <w:name w:val="xl142"/>
    <w:basedOn w:val="Normal"/>
    <w:qFormat/>
    <w:pPr>
      <w:pBdr>
        <w:top w:val="single" w:sz="4" w:space="0" w:color="auto"/>
        <w:left w:val="single" w:sz="4" w:space="0" w:color="auto"/>
        <w:right w:val="single" w:sz="4" w:space="0" w:color="auto"/>
      </w:pBdr>
      <w:shd w:val="clear" w:color="000000" w:fill="D7E4BC"/>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3">
    <w:name w:val="xl143"/>
    <w:basedOn w:val="Normal"/>
    <w:qFormat/>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4">
    <w:name w:val="xl144"/>
    <w:basedOn w:val="Normal"/>
    <w:qFormat/>
    <w:pPr>
      <w:pBdr>
        <w:top w:val="single" w:sz="4" w:space="0" w:color="auto"/>
        <w:left w:val="single" w:sz="4" w:space="0" w:color="auto"/>
        <w:right w:val="single" w:sz="4" w:space="0" w:color="auto"/>
      </w:pBdr>
      <w:shd w:val="clear" w:color="000000" w:fill="E6B9B8"/>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5">
    <w:name w:val="xl145"/>
    <w:basedOn w:val="Normal"/>
    <w:qFormat/>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6">
    <w:name w:val="xl146"/>
    <w:basedOn w:val="Normal"/>
    <w:qFormat/>
    <w:pPr>
      <w:pBdr>
        <w:top w:val="single" w:sz="4" w:space="0" w:color="auto"/>
        <w:left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7">
    <w:name w:val="xl147"/>
    <w:basedOn w:val="Normal"/>
    <w:qFormat/>
    <w:pPr>
      <w:pBdr>
        <w:top w:val="single" w:sz="4" w:space="0" w:color="auto"/>
        <w:left w:val="single" w:sz="4" w:space="0" w:color="auto"/>
        <w:right w:val="single" w:sz="4" w:space="0" w:color="auto"/>
      </w:pBdr>
      <w:shd w:val="clear" w:color="000000" w:fill="D99795"/>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8">
    <w:name w:val="xl148"/>
    <w:basedOn w:val="Normal"/>
    <w:qFormat/>
    <w:pPr>
      <w:pBdr>
        <w:top w:val="single" w:sz="4" w:space="0" w:color="auto"/>
        <w:left w:val="single" w:sz="4" w:space="0" w:color="auto"/>
        <w:right w:val="single" w:sz="4" w:space="0" w:color="auto"/>
      </w:pBdr>
      <w:shd w:val="clear" w:color="000000" w:fill="B8CCE4"/>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49">
    <w:name w:val="xl149"/>
    <w:basedOn w:val="Normal"/>
    <w:qFormat/>
    <w:pPr>
      <w:pBdr>
        <w:top w:val="single" w:sz="4" w:space="0" w:color="auto"/>
        <w:left w:val="single" w:sz="4" w:space="0" w:color="auto"/>
        <w:right w:val="single" w:sz="4" w:space="0" w:color="auto"/>
      </w:pBdr>
      <w:shd w:val="clear" w:color="000000" w:fill="DDD9C3"/>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0">
    <w:name w:val="xl150"/>
    <w:basedOn w:val="Normal"/>
    <w:qFormat/>
    <w:pPr>
      <w:pBdr>
        <w:top w:val="single" w:sz="4" w:space="0" w:color="auto"/>
        <w:left w:val="single" w:sz="4" w:space="0" w:color="auto"/>
        <w:right w:val="single" w:sz="4" w:space="0" w:color="auto"/>
      </w:pBdr>
      <w:shd w:val="clear" w:color="000000" w:fill="948B54"/>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1">
    <w:name w:val="xl151"/>
    <w:basedOn w:val="Normal"/>
    <w:qFormat/>
    <w:pPr>
      <w:pBdr>
        <w:top w:val="single" w:sz="4" w:space="0" w:color="auto"/>
        <w:left w:val="single" w:sz="4" w:space="0" w:color="auto"/>
        <w:right w:val="single" w:sz="4" w:space="0" w:color="auto"/>
      </w:pBdr>
      <w:shd w:val="clear" w:color="000000" w:fill="B6DDE8"/>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2">
    <w:name w:val="xl152"/>
    <w:basedOn w:val="Normal"/>
    <w:qFormat/>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3">
    <w:name w:val="xl153"/>
    <w:basedOn w:val="Normal"/>
    <w:qFormat/>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4">
    <w:name w:val="xl154"/>
    <w:basedOn w:val="Normal"/>
    <w:qFormat/>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5">
    <w:name w:val="xl155"/>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6">
    <w:name w:val="xl156"/>
    <w:basedOn w:val="Normal"/>
    <w:qFormat/>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7">
    <w:name w:val="xl157"/>
    <w:basedOn w:val="Normal"/>
    <w:qFormat/>
    <w:pPr>
      <w:pBdr>
        <w:top w:val="single" w:sz="4" w:space="0" w:color="auto"/>
        <w:left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8">
    <w:name w:val="xl158"/>
    <w:basedOn w:val="Normal"/>
    <w:qFormat/>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59">
    <w:name w:val="xl159"/>
    <w:basedOn w:val="Normal"/>
    <w:qFormat/>
    <w:pPr>
      <w:pBdr>
        <w:top w:val="single" w:sz="4" w:space="0" w:color="auto"/>
        <w:left w:val="single" w:sz="4" w:space="0" w:color="auto"/>
        <w:right w:val="single" w:sz="4" w:space="0" w:color="auto"/>
      </w:pBdr>
      <w:shd w:val="clear" w:color="000000" w:fill="C5BE97"/>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0">
    <w:name w:val="xl160"/>
    <w:basedOn w:val="Normal"/>
    <w:qFormat/>
    <w:pPr>
      <w:pBdr>
        <w:top w:val="single" w:sz="4" w:space="0" w:color="auto"/>
        <w:left w:val="single" w:sz="4" w:space="0" w:color="auto"/>
        <w:right w:val="single" w:sz="4" w:space="0" w:color="auto"/>
      </w:pBdr>
      <w:shd w:val="clear" w:color="000000" w:fill="E46D0A"/>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1">
    <w:name w:val="xl161"/>
    <w:basedOn w:val="Normal"/>
    <w:qFormat/>
    <w:pPr>
      <w:pBdr>
        <w:top w:val="single" w:sz="4" w:space="0" w:color="auto"/>
        <w:left w:val="single" w:sz="4" w:space="0" w:color="auto"/>
        <w:right w:val="single" w:sz="4" w:space="0" w:color="auto"/>
      </w:pBdr>
      <w:shd w:val="clear" w:color="000000" w:fill="4BACC6"/>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2">
    <w:name w:val="xl162"/>
    <w:basedOn w:val="Normal"/>
    <w:qFormat/>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3">
    <w:name w:val="xl163"/>
    <w:basedOn w:val="Normal"/>
    <w:qFormat/>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4">
    <w:name w:val="xl164"/>
    <w:basedOn w:val="Normal"/>
    <w:qFormat/>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5">
    <w:name w:val="xl165"/>
    <w:basedOn w:val="Normal"/>
    <w:qFormat/>
    <w:pPr>
      <w:pBdr>
        <w:top w:val="single" w:sz="4" w:space="0" w:color="auto"/>
        <w:left w:val="single" w:sz="4" w:space="0" w:color="auto"/>
        <w:right w:val="single" w:sz="4" w:space="0" w:color="auto"/>
      </w:pBdr>
      <w:shd w:val="clear" w:color="000000" w:fill="95B3D7"/>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6">
    <w:name w:val="xl166"/>
    <w:basedOn w:val="Normal"/>
    <w:qFormat/>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7">
    <w:name w:val="xl167"/>
    <w:basedOn w:val="Normal"/>
    <w:qFormat/>
    <w:pPr>
      <w:pBdr>
        <w:top w:val="single" w:sz="4" w:space="0" w:color="auto"/>
        <w:left w:val="single" w:sz="4" w:space="0" w:color="auto"/>
        <w:right w:val="single" w:sz="4" w:space="0" w:color="auto"/>
      </w:pBdr>
      <w:shd w:val="clear" w:color="000000" w:fill="E5E0EC"/>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8">
    <w:name w:val="xl168"/>
    <w:basedOn w:val="Normal"/>
    <w:qFormat/>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69">
    <w:name w:val="xl169"/>
    <w:basedOn w:val="Normal"/>
    <w:qFormat/>
    <w:pPr>
      <w:pBdr>
        <w:top w:val="single" w:sz="4" w:space="0" w:color="auto"/>
        <w:left w:val="single" w:sz="4" w:space="0" w:color="auto"/>
        <w:right w:val="single" w:sz="4" w:space="0" w:color="auto"/>
      </w:pBdr>
      <w:shd w:val="clear" w:color="000000" w:fill="8DB4E3"/>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0">
    <w:name w:val="xl170"/>
    <w:basedOn w:val="Normal"/>
    <w:qFormat/>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1">
    <w:name w:val="xl171"/>
    <w:basedOn w:val="Normal"/>
    <w:qFormat/>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2">
    <w:name w:val="xl172"/>
    <w:basedOn w:val="Normal"/>
    <w:qFormat/>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3">
    <w:name w:val="xl173"/>
    <w:basedOn w:val="Normal"/>
    <w:qFormat/>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4">
    <w:name w:val="xl174"/>
    <w:basedOn w:val="Normal"/>
    <w:qFormat/>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5">
    <w:name w:val="xl175"/>
    <w:basedOn w:val="Normal"/>
    <w:qFormat/>
    <w:pPr>
      <w:pBdr>
        <w:top w:val="single" w:sz="4" w:space="0" w:color="auto"/>
        <w:left w:val="single" w:sz="4" w:space="0" w:color="auto"/>
        <w:right w:val="single" w:sz="4" w:space="0" w:color="auto"/>
      </w:pBdr>
      <w:shd w:val="clear" w:color="000000" w:fill="DDD9C3"/>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6">
    <w:name w:val="xl176"/>
    <w:basedOn w:val="Normal"/>
    <w:qFormat/>
    <w:pPr>
      <w:pBdr>
        <w:top w:val="single" w:sz="4" w:space="0" w:color="auto"/>
        <w:left w:val="single" w:sz="4" w:space="0" w:color="auto"/>
        <w:right w:val="single" w:sz="4" w:space="0" w:color="auto"/>
      </w:pBdr>
      <w:shd w:val="clear" w:color="000000" w:fill="948B5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7">
    <w:name w:val="xl177"/>
    <w:basedOn w:val="Normal"/>
    <w:qFormat/>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8">
    <w:name w:val="xl178"/>
    <w:basedOn w:val="Normal"/>
    <w:qFormat/>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79">
    <w:name w:val="xl179"/>
    <w:basedOn w:val="Normal"/>
    <w:qFormat/>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0">
    <w:name w:val="xl180"/>
    <w:basedOn w:val="Normal"/>
    <w:qFormat/>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1">
    <w:name w:val="xl181"/>
    <w:basedOn w:val="Normal"/>
    <w:qFormat/>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2">
    <w:name w:val="xl18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3">
    <w:name w:val="xl183"/>
    <w:basedOn w:val="Normal"/>
    <w:qFormat/>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4">
    <w:name w:val="xl184"/>
    <w:basedOn w:val="Normal"/>
    <w:qFormat/>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5">
    <w:name w:val="xl185"/>
    <w:basedOn w:val="Normal"/>
    <w:qFormat/>
    <w:pPr>
      <w:pBdr>
        <w:top w:val="single" w:sz="4" w:space="0" w:color="auto"/>
        <w:left w:val="single" w:sz="4" w:space="0" w:color="auto"/>
        <w:right w:val="single" w:sz="4"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6">
    <w:name w:val="xl186"/>
    <w:basedOn w:val="Normal"/>
    <w:qFormat/>
    <w:pPr>
      <w:pBdr>
        <w:top w:val="single" w:sz="4" w:space="0" w:color="auto"/>
        <w:left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8">
    <w:name w:val="xl188"/>
    <w:basedOn w:val="Normal"/>
    <w:qFormat/>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9">
    <w:name w:val="xl189"/>
    <w:basedOn w:val="Normal"/>
    <w:qFormat/>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0">
    <w:name w:val="xl190"/>
    <w:basedOn w:val="Normal"/>
    <w:qFormat/>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1">
    <w:name w:val="xl191"/>
    <w:basedOn w:val="Normal"/>
    <w:qFormat/>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2">
    <w:name w:val="xl192"/>
    <w:basedOn w:val="Normal"/>
    <w:qFormat/>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3">
    <w:name w:val="xl193"/>
    <w:basedOn w:val="Normal"/>
    <w:qFormat/>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4">
    <w:name w:val="xl19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5">
    <w:name w:val="xl195"/>
    <w:basedOn w:val="Normal"/>
    <w:qFormat/>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6">
    <w:name w:val="xl196"/>
    <w:basedOn w:val="Normal"/>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7">
    <w:name w:val="xl197"/>
    <w:basedOn w:val="Normal"/>
    <w:qFormat/>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8">
    <w:name w:val="xl198"/>
    <w:basedOn w:val="Normal"/>
    <w:qFormat/>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
    <w:name w:val="xl199"/>
    <w:basedOn w:val="Normal"/>
    <w:qFormat/>
    <w:pPr>
      <w:pBdr>
        <w:top w:val="single" w:sz="4" w:space="0" w:color="auto"/>
        <w:left w:val="single" w:sz="4" w:space="0" w:color="auto"/>
        <w:right w:val="single" w:sz="4" w:space="0" w:color="auto"/>
      </w:pBdr>
      <w:shd w:val="clear" w:color="000000" w:fill="75923C"/>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
    <w:name w:val="xl200"/>
    <w:basedOn w:val="Normal"/>
    <w:qFormat/>
    <w:pPr>
      <w:pBdr>
        <w:top w:val="single" w:sz="4" w:space="0" w:color="auto"/>
        <w:left w:val="single" w:sz="4" w:space="0" w:color="auto"/>
        <w:right w:val="single" w:sz="4" w:space="0" w:color="auto"/>
      </w:pBdr>
      <w:shd w:val="clear" w:color="000000" w:fill="D7E4BC"/>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nfaseSutil1">
    <w:name w:val="Ênfase Sutil1"/>
    <w:uiPriority w:val="19"/>
    <w:qFormat/>
    <w:rPr>
      <w:i/>
      <w:iCs/>
      <w:color w:val="808080"/>
    </w:rPr>
  </w:style>
  <w:style w:type="paragraph" w:customStyle="1" w:styleId="Corpodetexto33">
    <w:name w:val="Corpo de texto 33"/>
    <w:basedOn w:val="Normal"/>
    <w:qFormat/>
    <w:pPr>
      <w:suppressAutoHyphens/>
      <w:jc w:val="both"/>
    </w:pPr>
    <w:rPr>
      <w:rFonts w:ascii="Times New Roman" w:eastAsia="Times New Roman" w:hAnsi="Times New Roman" w:cs="Times New Roman"/>
      <w:szCs w:val="20"/>
      <w:lang w:eastAsia="ar-SA"/>
    </w:rPr>
  </w:style>
  <w:style w:type="paragraph" w:customStyle="1" w:styleId="Inciso">
    <w:name w:val="Inciso"/>
    <w:basedOn w:val="Normal"/>
    <w:qFormat/>
    <w:pPr>
      <w:overflowPunct w:val="0"/>
      <w:autoSpaceDE w:val="0"/>
      <w:autoSpaceDN w:val="0"/>
      <w:adjustRightInd w:val="0"/>
      <w:spacing w:before="240"/>
      <w:ind w:firstLine="1418"/>
      <w:jc w:val="both"/>
      <w:textAlignment w:val="baseline"/>
    </w:pPr>
    <w:rPr>
      <w:rFonts w:ascii="Arial" w:eastAsia="Times New Roman" w:hAnsi="Arial" w:cs="Times New Roman"/>
      <w:szCs w:val="20"/>
    </w:rPr>
  </w:style>
  <w:style w:type="paragraph" w:customStyle="1" w:styleId="alnea">
    <w:name w:val="alínea"/>
    <w:basedOn w:val="Normal"/>
    <w:uiPriority w:val="99"/>
    <w:qFormat/>
    <w:pPr>
      <w:overflowPunct w:val="0"/>
      <w:autoSpaceDE w:val="0"/>
      <w:autoSpaceDN w:val="0"/>
      <w:adjustRightInd w:val="0"/>
      <w:spacing w:before="240"/>
      <w:ind w:firstLine="1701"/>
      <w:jc w:val="both"/>
      <w:textAlignment w:val="baseline"/>
    </w:pPr>
    <w:rPr>
      <w:rFonts w:ascii="Arial" w:eastAsia="Times New Roman" w:hAnsi="Arial" w:cs="Times New Roman"/>
      <w:szCs w:val="20"/>
    </w:rPr>
  </w:style>
  <w:style w:type="paragraph" w:customStyle="1" w:styleId="Corpodetexto34">
    <w:name w:val="Corpo de texto 34"/>
    <w:basedOn w:val="Normal"/>
    <w:qFormat/>
    <w:pPr>
      <w:suppressAutoHyphens/>
      <w:jc w:val="both"/>
    </w:pPr>
    <w:rPr>
      <w:rFonts w:ascii="Times New Roman" w:eastAsia="Times New Roman" w:hAnsi="Times New Roman" w:cs="Times New Roman"/>
      <w:szCs w:val="20"/>
      <w:lang w:eastAsia="ar-SA"/>
    </w:rPr>
  </w:style>
  <w:style w:type="paragraph" w:customStyle="1" w:styleId="Normal2">
    <w:name w:val="Normal2"/>
    <w:basedOn w:val="Normal"/>
    <w:qFormat/>
    <w:pPr>
      <w:widowControl w:val="0"/>
      <w:suppressAutoHyphens/>
      <w:jc w:val="both"/>
    </w:pPr>
    <w:rPr>
      <w:rFonts w:ascii="Arial" w:eastAsia="Arial" w:hAnsi="Arial" w:cs="Arial"/>
      <w:lang w:eastAsia="ar-SA"/>
    </w:rPr>
  </w:style>
  <w:style w:type="paragraph" w:customStyle="1" w:styleId="Normal11pt">
    <w:name w:val="Normal + 11 pt"/>
    <w:basedOn w:val="Normal"/>
    <w:qFormat/>
    <w:pPr>
      <w:ind w:right="-759"/>
      <w:jc w:val="both"/>
    </w:pPr>
    <w:rPr>
      <w:rFonts w:ascii="Times New Roman" w:eastAsia="Times New Roman" w:hAnsi="Times New Roman" w:cs="Times New Roman"/>
      <w:b/>
      <w:sz w:val="22"/>
      <w:szCs w:val="22"/>
    </w:rPr>
  </w:style>
  <w:style w:type="table" w:customStyle="1" w:styleId="Tabelacomgrade1">
    <w:name w:val="Tabela com grade1"/>
    <w:basedOn w:val="Tabela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temPregao">
    <w:name w:val="Item_Pregao"/>
    <w:basedOn w:val="Normal"/>
    <w:autoRedefine/>
    <w:qFormat/>
    <w:pPr>
      <w:tabs>
        <w:tab w:val="left" w:pos="994"/>
      </w:tabs>
      <w:jc w:val="center"/>
    </w:pPr>
    <w:rPr>
      <w:rFonts w:ascii="Arial" w:eastAsia="Calibri" w:hAnsi="Arial" w:cs="Calibri"/>
      <w:color w:val="000000"/>
      <w:sz w:val="20"/>
      <w:szCs w:val="20"/>
    </w:rPr>
  </w:style>
  <w:style w:type="character" w:customStyle="1" w:styleId="Corpodetexto2Char">
    <w:name w:val="Corpo de texto 2 Char"/>
    <w:basedOn w:val="Fontepargpadro"/>
    <w:link w:val="Corpodetexto2"/>
    <w:qFormat/>
    <w:rPr>
      <w:rFonts w:eastAsia="Times New Roman"/>
      <w:sz w:val="24"/>
      <w:szCs w:val="24"/>
      <w:lang w:val="zh-CN" w:eastAsia="ar-SA"/>
    </w:rPr>
  </w:style>
  <w:style w:type="character" w:customStyle="1" w:styleId="Recuodecorpodetexto3Char">
    <w:name w:val="Recuo de corpo de texto 3 Char"/>
    <w:basedOn w:val="Fontepargpadro"/>
    <w:link w:val="Recuodecorpodetexto3"/>
    <w:qFormat/>
    <w:rPr>
      <w:rFonts w:eastAsia="Times New Roman"/>
      <w:sz w:val="16"/>
      <w:szCs w:val="16"/>
      <w:lang w:val="zh-CN" w:eastAsia="ar-SA"/>
    </w:rPr>
  </w:style>
  <w:style w:type="paragraph" w:customStyle="1" w:styleId="western">
    <w:name w:val="western"/>
    <w:basedOn w:val="Normal"/>
    <w:uiPriority w:val="99"/>
    <w:qFormat/>
    <w:pPr>
      <w:spacing w:before="100" w:after="119"/>
    </w:pPr>
    <w:rPr>
      <w:rFonts w:ascii="Times New Roman" w:eastAsia="Times New Roman" w:hAnsi="Times New Roman" w:cs="Times New Roman"/>
      <w:lang w:eastAsia="ar-SA"/>
    </w:rPr>
  </w:style>
  <w:style w:type="character" w:customStyle="1" w:styleId="WW8Num2z1">
    <w:name w:val="WW8Num2z1"/>
    <w:qFormat/>
    <w:rPr>
      <w:rFonts w:ascii="Symbol" w:hAnsi="Symbol" w:cs="Symbol"/>
    </w:rPr>
  </w:style>
  <w:style w:type="character" w:customStyle="1" w:styleId="WW8Num2z2">
    <w:name w:val="WW8Num2z2"/>
    <w:qFormat/>
    <w:rPr>
      <w:rFonts w:ascii="Arial" w:hAnsi="Arial" w:cs="Arial"/>
      <w:b/>
      <w:sz w:val="24"/>
    </w:rPr>
  </w:style>
  <w:style w:type="character" w:customStyle="1" w:styleId="WW8Num2z8">
    <w:name w:val="WW8Num2z8"/>
    <w:qFormat/>
    <w:rPr>
      <w:rFonts w:ascii="Times New Roman" w:hAnsi="Times New Roman" w:cs="Times New Roman"/>
      <w:color w:val="FF0000"/>
      <w:sz w:val="24"/>
    </w:rPr>
  </w:style>
  <w:style w:type="character" w:customStyle="1" w:styleId="WW8Num3z1">
    <w:name w:val="WW8Num3z1"/>
    <w:qFormat/>
    <w:rPr>
      <w:rFonts w:ascii="Symbol" w:hAnsi="Symbol" w:cs="Symbol"/>
    </w:rPr>
  </w:style>
  <w:style w:type="character" w:customStyle="1" w:styleId="WW8Num3z4">
    <w:name w:val="WW8Num3z4"/>
    <w:qFormat/>
    <w:rPr>
      <w:rFonts w:ascii="Symbol" w:hAnsi="Symbol" w:cs="Symbol"/>
      <w:b/>
      <w:sz w:val="22"/>
    </w:rPr>
  </w:style>
  <w:style w:type="character" w:customStyle="1" w:styleId="WW8Num3z5">
    <w:name w:val="WW8Num3z5"/>
    <w:qFormat/>
    <w:rPr>
      <w:rFonts w:ascii="Wingdings" w:hAnsi="Wingdings" w:cs="Wingdings"/>
    </w:rPr>
  </w:style>
  <w:style w:type="character" w:customStyle="1" w:styleId="WW8Num3z8">
    <w:name w:val="WW8Num3z8"/>
    <w:qFormat/>
    <w:rPr>
      <w:rFonts w:ascii="Times New Roman" w:hAnsi="Times New Roman" w:cs="Times New Roman"/>
      <w:color w:val="FF0000"/>
      <w:sz w:val="24"/>
    </w:rPr>
  </w:style>
  <w:style w:type="character" w:customStyle="1" w:styleId="WW8Num1z2">
    <w:name w:val="WW8Num1z2"/>
    <w:qFormat/>
    <w:rPr>
      <w:rFonts w:ascii="Arial" w:hAnsi="Arial" w:cs="Arial"/>
      <w:b/>
      <w:sz w:val="24"/>
    </w:rPr>
  </w:style>
  <w:style w:type="character" w:customStyle="1" w:styleId="WW8Num1z8">
    <w:name w:val="WW8Num1z8"/>
    <w:qFormat/>
    <w:rPr>
      <w:rFonts w:ascii="Times New Roman" w:hAnsi="Times New Roman" w:cs="Times New Roman"/>
      <w:color w:val="FF0000"/>
      <w:sz w:val="24"/>
    </w:rPr>
  </w:style>
  <w:style w:type="character" w:customStyle="1" w:styleId="WW8Num2z4">
    <w:name w:val="WW8Num2z4"/>
    <w:qFormat/>
    <w:rPr>
      <w:rFonts w:ascii="Symbol" w:hAnsi="Symbol" w:cs="Symbol"/>
      <w:b/>
      <w:sz w:val="22"/>
    </w:rPr>
  </w:style>
  <w:style w:type="character" w:customStyle="1" w:styleId="WW8Num2z5">
    <w:name w:val="WW8Num2z5"/>
    <w:qFormat/>
    <w:rPr>
      <w:rFonts w:ascii="Wingdings" w:hAnsi="Wingdings" w:cs="Wingdings"/>
    </w:rPr>
  </w:style>
  <w:style w:type="character" w:customStyle="1" w:styleId="WW8Num26z1">
    <w:name w:val="WW8Num26z1"/>
    <w:qFormat/>
    <w:rPr>
      <w:rFonts w:ascii="Arial" w:hAnsi="Arial" w:cs="Arial"/>
      <w:b/>
      <w:color w:val="auto"/>
      <w:sz w:val="24"/>
    </w:rPr>
  </w:style>
  <w:style w:type="character" w:customStyle="1" w:styleId="WW8Num26z2">
    <w:name w:val="WW8Num26z2"/>
    <w:qFormat/>
    <w:rPr>
      <w:rFonts w:ascii="Arial" w:hAnsi="Arial" w:cs="Arial"/>
      <w:b/>
      <w:sz w:val="24"/>
    </w:rPr>
  </w:style>
  <w:style w:type="character" w:customStyle="1" w:styleId="WW8Num26z8">
    <w:name w:val="WW8Num26z8"/>
    <w:qFormat/>
    <w:rPr>
      <w:rFonts w:ascii="Times New Roman" w:hAnsi="Times New Roman" w:cs="Times New Roman"/>
      <w:color w:val="FF0000"/>
      <w:sz w:val="24"/>
    </w:rPr>
  </w:style>
  <w:style w:type="character" w:customStyle="1" w:styleId="WW8Num27z1">
    <w:name w:val="WW8Num27z1"/>
    <w:qFormat/>
    <w:rPr>
      <w:rFonts w:ascii="Symbol" w:hAnsi="Symbol" w:cs="Symbol"/>
    </w:rPr>
  </w:style>
  <w:style w:type="character" w:customStyle="1" w:styleId="WW8Num27z4">
    <w:name w:val="WW8Num27z4"/>
    <w:qFormat/>
    <w:rPr>
      <w:rFonts w:ascii="Symbol" w:hAnsi="Symbol" w:cs="Symbol"/>
      <w:b/>
      <w:sz w:val="22"/>
    </w:rPr>
  </w:style>
  <w:style w:type="character" w:customStyle="1" w:styleId="WW8Num27z5">
    <w:name w:val="WW8Num27z5"/>
    <w:qFormat/>
    <w:rPr>
      <w:rFonts w:ascii="Wingdings" w:hAnsi="Wingdings" w:cs="Wingdings"/>
    </w:rPr>
  </w:style>
  <w:style w:type="character" w:customStyle="1" w:styleId="WW8Num27z8">
    <w:name w:val="WW8Num27z8"/>
    <w:qFormat/>
    <w:rPr>
      <w:rFonts w:ascii="Times New Roman" w:hAnsi="Times New Roman" w:cs="Times New Roman"/>
      <w:color w:val="FF0000"/>
      <w:sz w:val="24"/>
    </w:rPr>
  </w:style>
  <w:style w:type="character" w:customStyle="1" w:styleId="Marcas">
    <w:name w:val="Marcas"/>
    <w:qFormat/>
    <w:rPr>
      <w:rFonts w:ascii="OpenSymbol" w:eastAsia="OpenSymbol" w:hAnsi="OpenSymbol" w:cs="OpenSymbol"/>
    </w:rPr>
  </w:style>
  <w:style w:type="paragraph" w:customStyle="1" w:styleId="Ttulo10">
    <w:name w:val="Título1"/>
    <w:basedOn w:val="Normal"/>
    <w:next w:val="Corpodetexto"/>
    <w:qFormat/>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ttuloChar">
    <w:name w:val="Subtítulo Char"/>
    <w:basedOn w:val="Fontepargpadro"/>
    <w:link w:val="Subttulo"/>
    <w:qFormat/>
    <w:rPr>
      <w:rFonts w:ascii="Arial" w:eastAsia="MS Mincho" w:hAnsi="Arial" w:cs="Tahoma"/>
      <w:i/>
      <w:iCs/>
      <w:kern w:val="1"/>
      <w:sz w:val="28"/>
      <w:szCs w:val="28"/>
      <w:lang w:val="zh-CN" w:eastAsia="zh-CN" w:bidi="hi-IN"/>
    </w:rPr>
  </w:style>
  <w:style w:type="paragraph" w:customStyle="1" w:styleId="A010177">
    <w:name w:val="_A010177"/>
    <w:basedOn w:val="Normal"/>
    <w:qFormat/>
    <w:pPr>
      <w:widowControl w:val="0"/>
      <w:suppressAutoHyphens/>
      <w:jc w:val="both"/>
    </w:pPr>
    <w:rPr>
      <w:rFonts w:ascii="Times New Roman" w:eastAsia="Lucida Sans Unicode" w:hAnsi="Times New Roman" w:cs="Mangal"/>
      <w:kern w:val="1"/>
      <w:lang w:eastAsia="zh-CN" w:bidi="hi-IN"/>
    </w:rPr>
  </w:style>
  <w:style w:type="paragraph" w:customStyle="1" w:styleId="TextosemFormatao1">
    <w:name w:val="Texto sem Formatação1"/>
    <w:basedOn w:val="Normal"/>
    <w:qFormat/>
    <w:pPr>
      <w:widowControl w:val="0"/>
      <w:suppressAutoHyphens/>
    </w:pPr>
    <w:rPr>
      <w:rFonts w:ascii="Courier New" w:eastAsia="Lucida Sans Unicode" w:hAnsi="Courier New" w:cs="Courier New"/>
      <w:kern w:val="1"/>
      <w:lang w:eastAsia="zh-CN" w:bidi="hi-IN"/>
    </w:rPr>
  </w:style>
  <w:style w:type="paragraph" w:customStyle="1" w:styleId="Contedodetabela">
    <w:name w:val="Conteúdo de tabela"/>
    <w:basedOn w:val="Normal"/>
    <w:qFormat/>
    <w:pPr>
      <w:widowControl w:val="0"/>
      <w:suppressLineNumbers/>
      <w:suppressAutoHyphens/>
    </w:pPr>
    <w:rPr>
      <w:rFonts w:ascii="Times New Roman" w:eastAsia="Lucida Sans Unicode" w:hAnsi="Times New Roman" w:cs="Mangal"/>
      <w:kern w:val="1"/>
      <w:lang w:eastAsia="zh-CN" w:bidi="hi-IN"/>
    </w:rPr>
  </w:style>
  <w:style w:type="paragraph" w:customStyle="1" w:styleId="WW-Corpodetexto2">
    <w:name w:val="WW-Corpo de texto 2"/>
    <w:basedOn w:val="Normal"/>
    <w:qFormat/>
    <w:pPr>
      <w:widowControl w:val="0"/>
      <w:suppressAutoHyphens/>
      <w:jc w:val="both"/>
    </w:pPr>
    <w:rPr>
      <w:rFonts w:ascii="Times New Roman" w:eastAsia="Lucida Sans Unicode" w:hAnsi="Times New Roman" w:cs="Mangal"/>
      <w:b/>
      <w:kern w:val="1"/>
      <w:lang w:eastAsia="zh-CN" w:bidi="hi-IN"/>
    </w:rPr>
  </w:style>
  <w:style w:type="paragraph" w:customStyle="1" w:styleId="Ttulodetabela">
    <w:name w:val="Título de tabela"/>
    <w:basedOn w:val="Contedodatabela"/>
    <w:qFormat/>
    <w:pPr>
      <w:widowControl w:val="0"/>
      <w:jc w:val="center"/>
    </w:pPr>
    <w:rPr>
      <w:rFonts w:eastAsia="Lucida Sans Unicode" w:cs="Mangal"/>
      <w:b/>
      <w:bCs/>
      <w:kern w:val="1"/>
      <w:lang w:eastAsia="zh-CN" w:bidi="hi-IN"/>
    </w:rPr>
  </w:style>
  <w:style w:type="character" w:customStyle="1" w:styleId="CabealhodamensagemChar">
    <w:name w:val="Cabeçalho da mensagem Char"/>
    <w:basedOn w:val="Fontepargpadro"/>
    <w:link w:val="Cabealhodamensagem"/>
    <w:uiPriority w:val="99"/>
    <w:qFormat/>
    <w:rPr>
      <w:rFonts w:ascii="Cambria" w:eastAsia="Times New Roman" w:hAnsi="Cambria"/>
      <w:sz w:val="24"/>
      <w:szCs w:val="24"/>
      <w:shd w:val="pct20" w:color="auto" w:fill="auto"/>
      <w:lang w:val="zh-CN"/>
    </w:rPr>
  </w:style>
  <w:style w:type="character" w:customStyle="1" w:styleId="SaudaoChar">
    <w:name w:val="Saudação Char"/>
    <w:basedOn w:val="Fontepargpadro"/>
    <w:link w:val="Saudao"/>
    <w:uiPriority w:val="99"/>
    <w:qFormat/>
    <w:rPr>
      <w:rFonts w:ascii="Calibri" w:eastAsia="Calibri" w:hAnsi="Calibri"/>
      <w:sz w:val="22"/>
      <w:szCs w:val="22"/>
      <w:lang w:val="zh-CN"/>
    </w:rPr>
  </w:style>
  <w:style w:type="paragraph" w:customStyle="1" w:styleId="Endereointerno">
    <w:name w:val="Endereço interno"/>
    <w:basedOn w:val="Normal"/>
    <w:qFormat/>
    <w:pPr>
      <w:jc w:val="both"/>
    </w:pPr>
    <w:rPr>
      <w:rFonts w:ascii="Calibri" w:eastAsia="Calibri" w:hAnsi="Calibri" w:cs="Times New Roman"/>
      <w:sz w:val="22"/>
      <w:szCs w:val="22"/>
      <w:lang w:eastAsia="en-US"/>
    </w:rPr>
  </w:style>
  <w:style w:type="paragraph" w:customStyle="1" w:styleId="Referncia">
    <w:name w:val="Referência"/>
    <w:basedOn w:val="Corpodetexto"/>
    <w:qFormat/>
    <w:pPr>
      <w:spacing w:before="0" w:beforeAutospacing="0" w:after="120" w:afterAutospacing="0"/>
      <w:jc w:val="both"/>
    </w:pPr>
    <w:rPr>
      <w:rFonts w:ascii="Calibri" w:eastAsia="Calibri" w:hAnsi="Calibri"/>
      <w:sz w:val="22"/>
      <w:szCs w:val="22"/>
      <w:lang w:val="zh-CN" w:eastAsia="en-US"/>
    </w:rPr>
  </w:style>
  <w:style w:type="paragraph" w:customStyle="1" w:styleId="Contrato">
    <w:name w:val="Contrato"/>
    <w:basedOn w:val="Normal"/>
    <w:qFormat/>
    <w:pPr>
      <w:tabs>
        <w:tab w:val="left" w:pos="360"/>
        <w:tab w:val="left" w:pos="926"/>
      </w:tabs>
      <w:spacing w:after="240"/>
      <w:ind w:left="926" w:hanging="360"/>
      <w:jc w:val="both"/>
    </w:pPr>
    <w:rPr>
      <w:rFonts w:ascii="Times New Roman" w:eastAsia="Times New Roman" w:hAnsi="Times New Roman" w:cs="Times New Roman"/>
      <w:szCs w:val="20"/>
    </w:rPr>
  </w:style>
  <w:style w:type="paragraph" w:customStyle="1" w:styleId="Solon1">
    <w:name w:val="Solon1"/>
    <w:basedOn w:val="Normal"/>
    <w:qFormat/>
    <w:pPr>
      <w:numPr>
        <w:numId w:val="7"/>
      </w:numPr>
      <w:tabs>
        <w:tab w:val="left" w:pos="360"/>
        <w:tab w:val="left" w:pos="1134"/>
        <w:tab w:val="left" w:pos="1209"/>
      </w:tabs>
      <w:spacing w:after="240"/>
      <w:ind w:left="1209" w:hanging="360"/>
      <w:jc w:val="both"/>
    </w:pPr>
    <w:rPr>
      <w:rFonts w:ascii="Times New Roman" w:eastAsia="Times New Roman" w:hAnsi="Times New Roman" w:cs="Times New Roman"/>
      <w:szCs w:val="20"/>
    </w:rPr>
  </w:style>
  <w:style w:type="character" w:customStyle="1" w:styleId="A0">
    <w:name w:val="A0"/>
    <w:qFormat/>
    <w:rPr>
      <w:color w:val="000000"/>
      <w:sz w:val="22"/>
    </w:rPr>
  </w:style>
  <w:style w:type="paragraph" w:customStyle="1" w:styleId="N21">
    <w:name w:val="N21"/>
    <w:basedOn w:val="Normal"/>
    <w:qFormat/>
    <w:pPr>
      <w:spacing w:before="60"/>
      <w:ind w:left="2268" w:hanging="425"/>
      <w:jc w:val="both"/>
    </w:pPr>
    <w:rPr>
      <w:rFonts w:ascii="Arial" w:eastAsia="Times New Roman" w:hAnsi="Arial" w:cs="Times New Roman"/>
      <w:snapToGrid w:val="0"/>
      <w:sz w:val="20"/>
      <w:szCs w:val="20"/>
    </w:rPr>
  </w:style>
  <w:style w:type="paragraph" w:customStyle="1" w:styleId="Blockquote">
    <w:name w:val="Blockquote"/>
    <w:basedOn w:val="Normal"/>
    <w:qFormat/>
    <w:pPr>
      <w:spacing w:before="100" w:after="100"/>
      <w:ind w:left="360" w:right="360"/>
    </w:pPr>
    <w:rPr>
      <w:rFonts w:ascii="Times New Roman" w:eastAsia="Times New Roman" w:hAnsi="Times New Roman" w:cs="Times New Roman"/>
      <w:szCs w:val="20"/>
    </w:rPr>
  </w:style>
  <w:style w:type="paragraph" w:customStyle="1" w:styleId="n1">
    <w:name w:val="n1"/>
    <w:basedOn w:val="Normal"/>
    <w:qFormat/>
    <w:pPr>
      <w:tabs>
        <w:tab w:val="left" w:pos="1134"/>
      </w:tabs>
      <w:spacing w:before="240"/>
      <w:jc w:val="both"/>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qFormat/>
    <w:rPr>
      <w:rFonts w:eastAsia="Times New Roman"/>
      <w:lang w:val="zh-CN" w:eastAsia="zh-CN"/>
    </w:rPr>
  </w:style>
  <w:style w:type="character" w:customStyle="1" w:styleId="Corpodetexto3Char">
    <w:name w:val="Corpo de texto 3 Char"/>
    <w:link w:val="Corpodetexto3"/>
    <w:uiPriority w:val="99"/>
    <w:qFormat/>
    <w:rPr>
      <w:strike/>
      <w:color w:val="FF0000"/>
      <w:sz w:val="24"/>
    </w:rPr>
  </w:style>
  <w:style w:type="character" w:customStyle="1" w:styleId="Corpodetexto3Char1">
    <w:name w:val="Corpo de texto 3 Char1"/>
    <w:basedOn w:val="Fontepargpadro"/>
    <w:uiPriority w:val="99"/>
    <w:qFormat/>
    <w:rPr>
      <w:rFonts w:ascii="Ecofont_Spranq_eco_Sans" w:hAnsi="Ecofont_Spranq_eco_Sans" w:cs="Tahoma"/>
      <w:sz w:val="16"/>
      <w:szCs w:val="16"/>
      <w:lang w:eastAsia="pt-BR"/>
    </w:rPr>
  </w:style>
  <w:style w:type="character" w:customStyle="1" w:styleId="Recuodecorpodetexto2Char">
    <w:name w:val="Recuo de corpo de texto 2 Char"/>
    <w:link w:val="Recuodecorpodetexto2"/>
    <w:qFormat/>
    <w:rPr>
      <w:strike/>
      <w:sz w:val="24"/>
    </w:rPr>
  </w:style>
  <w:style w:type="character" w:customStyle="1" w:styleId="Recuodecorpodetexto2Char1">
    <w:name w:val="Recuo de corpo de texto 2 Char1"/>
    <w:basedOn w:val="Fontepargpadro"/>
    <w:uiPriority w:val="99"/>
    <w:qFormat/>
    <w:rPr>
      <w:rFonts w:ascii="Ecofont_Spranq_eco_Sans" w:hAnsi="Ecofont_Spranq_eco_Sans" w:cs="Tahoma"/>
      <w:sz w:val="24"/>
      <w:szCs w:val="24"/>
      <w:lang w:eastAsia="pt-BR"/>
    </w:rPr>
  </w:style>
  <w:style w:type="paragraph" w:customStyle="1" w:styleId="Cabealho0">
    <w:name w:val="#Cabeçalho"/>
    <w:basedOn w:val="Normal"/>
    <w:qFormat/>
    <w:pPr>
      <w:spacing w:line="220" w:lineRule="exact"/>
      <w:jc w:val="both"/>
    </w:pPr>
    <w:rPr>
      <w:rFonts w:ascii="Times New Roman" w:eastAsia="Times New Roman" w:hAnsi="Times New Roman" w:cs="Times New Roman"/>
      <w:sz w:val="18"/>
      <w:szCs w:val="20"/>
    </w:rPr>
  </w:style>
  <w:style w:type="paragraph" w:customStyle="1" w:styleId="WW-Corpodetexto3">
    <w:name w:val="WW-Corpo de texto 3"/>
    <w:basedOn w:val="Normal"/>
    <w:qFormat/>
    <w:pPr>
      <w:widowControl w:val="0"/>
      <w:suppressAutoHyphens/>
      <w:jc w:val="both"/>
    </w:pPr>
    <w:rPr>
      <w:rFonts w:ascii="Arial" w:eastAsia="Times New Roman" w:hAnsi="Arial" w:cs="Times New Roman"/>
      <w:szCs w:val="20"/>
    </w:rPr>
  </w:style>
  <w:style w:type="paragraph" w:customStyle="1" w:styleId="font5">
    <w:name w:val="font5"/>
    <w:basedOn w:val="Normal"/>
    <w:qFormat/>
    <w:pPr>
      <w:spacing w:before="100" w:beforeAutospacing="1" w:after="100" w:afterAutospacing="1"/>
    </w:pPr>
    <w:rPr>
      <w:rFonts w:ascii="Arial Narrow" w:eastAsia="Times New Roman" w:hAnsi="Arial Narrow" w:cs="Times New Roman"/>
      <w:b/>
      <w:bCs/>
      <w:color w:val="000000"/>
      <w:sz w:val="22"/>
      <w:szCs w:val="22"/>
    </w:rPr>
  </w:style>
  <w:style w:type="paragraph" w:customStyle="1" w:styleId="font6">
    <w:name w:val="font6"/>
    <w:basedOn w:val="Normal"/>
    <w:qFormat/>
    <w:pPr>
      <w:spacing w:before="100" w:beforeAutospacing="1" w:after="100" w:afterAutospacing="1"/>
    </w:pPr>
    <w:rPr>
      <w:rFonts w:ascii="Arial Narrow" w:eastAsia="Times New Roman" w:hAnsi="Arial Narrow" w:cs="Times New Roman"/>
      <w:b/>
      <w:bCs/>
      <w:sz w:val="22"/>
      <w:szCs w:val="22"/>
    </w:rPr>
  </w:style>
  <w:style w:type="paragraph" w:customStyle="1" w:styleId="font7">
    <w:name w:val="font7"/>
    <w:basedOn w:val="Normal"/>
    <w:qFormat/>
    <w:pPr>
      <w:spacing w:before="100" w:beforeAutospacing="1" w:after="100" w:afterAutospacing="1"/>
    </w:pPr>
    <w:rPr>
      <w:rFonts w:ascii="Arial Narrow" w:eastAsia="Times New Roman" w:hAnsi="Arial Narrow" w:cs="Times New Roman"/>
      <w:b/>
      <w:bCs/>
      <w:color w:val="000000"/>
      <w:sz w:val="20"/>
      <w:szCs w:val="20"/>
    </w:rPr>
  </w:style>
  <w:style w:type="paragraph" w:customStyle="1" w:styleId="font8">
    <w:name w:val="font8"/>
    <w:basedOn w:val="Normal"/>
    <w:qFormat/>
    <w:pPr>
      <w:spacing w:before="100" w:beforeAutospacing="1" w:after="100" w:afterAutospacing="1"/>
    </w:pPr>
    <w:rPr>
      <w:rFonts w:ascii="Arial Narrow" w:eastAsia="Times New Roman" w:hAnsi="Arial Narrow" w:cs="Times New Roman"/>
      <w:b/>
      <w:bCs/>
      <w:sz w:val="20"/>
      <w:szCs w:val="20"/>
    </w:rPr>
  </w:style>
  <w:style w:type="paragraph" w:customStyle="1" w:styleId="font9">
    <w:name w:val="font9"/>
    <w:basedOn w:val="Normal"/>
    <w:qFormat/>
    <w:pPr>
      <w:spacing w:before="100" w:beforeAutospacing="1" w:after="100" w:afterAutospacing="1"/>
    </w:pPr>
    <w:rPr>
      <w:rFonts w:ascii="Times New Roman" w:eastAsia="Times New Roman" w:hAnsi="Times New Roman" w:cs="Times New Roman"/>
      <w:color w:val="000000"/>
      <w:sz w:val="20"/>
      <w:szCs w:val="20"/>
    </w:rPr>
  </w:style>
  <w:style w:type="paragraph" w:customStyle="1" w:styleId="font10">
    <w:name w:val="font10"/>
    <w:basedOn w:val="Normal"/>
    <w:qFormat/>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recuodecorpodetexto310">
    <w:name w:val="recuodecorpodetexto31"/>
    <w:basedOn w:val="Normal"/>
    <w:qFormat/>
    <w:pPr>
      <w:spacing w:before="100" w:beforeAutospacing="1" w:after="100" w:afterAutospacing="1"/>
    </w:pPr>
    <w:rPr>
      <w:rFonts w:ascii="Times New Roman" w:eastAsia="Times New Roman" w:hAnsi="Times New Roman" w:cs="Times New Roman"/>
    </w:rPr>
  </w:style>
  <w:style w:type="paragraph" w:customStyle="1" w:styleId="contrato0">
    <w:name w:val="contrato"/>
    <w:basedOn w:val="Normal"/>
    <w:qFormat/>
    <w:pPr>
      <w:suppressAutoHyphens/>
      <w:jc w:val="both"/>
    </w:pPr>
    <w:rPr>
      <w:rFonts w:ascii="Arial" w:eastAsia="Times New Roman" w:hAnsi="Arial" w:cs="Arial"/>
      <w:sz w:val="22"/>
      <w:szCs w:val="20"/>
      <w:lang w:val="pt-PT" w:eastAsia="ar-SA"/>
    </w:rPr>
  </w:style>
  <w:style w:type="character" w:customStyle="1" w:styleId="apple-converted-space">
    <w:name w:val="apple-converted-space"/>
    <w:qFormat/>
  </w:style>
  <w:style w:type="paragraph" w:customStyle="1" w:styleId="BodyTextIndent21">
    <w:name w:val="Body Text Indent 21"/>
    <w:basedOn w:val="Normal"/>
    <w:pPr>
      <w:widowControl w:val="0"/>
      <w:suppressAutoHyphens/>
      <w:ind w:firstLine="1701"/>
      <w:jc w:val="both"/>
    </w:pPr>
    <w:rPr>
      <w:rFonts w:ascii="Arial" w:eastAsia="Times New Roman" w:hAnsi="Arial" w:cs="Times New Roman"/>
      <w:szCs w:val="20"/>
      <w:lang w:eastAsia="ar-SA"/>
    </w:rPr>
  </w:style>
  <w:style w:type="paragraph" w:customStyle="1" w:styleId="Corpodetexto35">
    <w:name w:val="Corpo de texto 35"/>
    <w:basedOn w:val="Normal"/>
    <w:qFormat/>
    <w:pPr>
      <w:suppressAutoHyphens/>
      <w:jc w:val="both"/>
    </w:pPr>
    <w:rPr>
      <w:rFonts w:ascii="Times New Roman" w:eastAsia="Times New Roman" w:hAnsi="Times New Roman" w:cs="Times New Roman"/>
      <w:szCs w:val="20"/>
      <w:lang w:eastAsia="ar-SA"/>
    </w:rPr>
  </w:style>
  <w:style w:type="table" w:customStyle="1" w:styleId="TabeladeGrade6Colorida1">
    <w:name w:val="Tabela de Grade 6 Colorida1"/>
    <w:basedOn w:val="Tabelanormal"/>
    <w:uiPriority w:val="51"/>
    <w:qFormat/>
    <w:rPr>
      <w:rFonts w:asciiTheme="minorHAnsi" w:eastAsiaTheme="minorHAnsi" w:hAnsiTheme="minorHAnsi" w:cstheme="minorBidi"/>
      <w:color w:val="000000" w:themeColor="text1"/>
      <w:sz w:val="22"/>
      <w:szCs w:val="22"/>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ivel010">
    <w:name w:val="Nivel_01"/>
    <w:basedOn w:val="Ttulo1"/>
    <w:link w:val="Nivel01Char0"/>
    <w:qFormat/>
    <w:pPr>
      <w:numPr>
        <w:numId w:val="8"/>
      </w:numPr>
      <w:tabs>
        <w:tab w:val="left" w:pos="567"/>
      </w:tabs>
      <w:spacing w:before="240"/>
      <w:ind w:left="600" w:hanging="600"/>
      <w:jc w:val="both"/>
    </w:pPr>
    <w:rPr>
      <w:rFonts w:ascii="Ecofont_Spranq_eco_Sans" w:hAnsi="Ecofont_Spranq_eco_Sans"/>
      <w:sz w:val="32"/>
      <w:szCs w:val="32"/>
    </w:rPr>
  </w:style>
  <w:style w:type="paragraph" w:customStyle="1" w:styleId="Corpodetexto36">
    <w:name w:val="Corpo de texto 36"/>
    <w:basedOn w:val="Normal"/>
    <w:qFormat/>
    <w:pPr>
      <w:suppressAutoHyphens/>
      <w:jc w:val="both"/>
    </w:pPr>
    <w:rPr>
      <w:rFonts w:ascii="Times New Roman" w:eastAsia="Times New Roman" w:hAnsi="Times New Roman" w:cs="Times New Roman"/>
      <w:szCs w:val="20"/>
      <w:lang w:eastAsia="ar-SA"/>
    </w:rPr>
  </w:style>
  <w:style w:type="paragraph" w:customStyle="1" w:styleId="Corpodetexto37">
    <w:name w:val="Corpo de texto 37"/>
    <w:basedOn w:val="Normal"/>
    <w:qFormat/>
    <w:pPr>
      <w:suppressAutoHyphens/>
      <w:jc w:val="both"/>
    </w:pPr>
    <w:rPr>
      <w:rFonts w:ascii="Times New Roman" w:eastAsia="Times New Roman" w:hAnsi="Times New Roman" w:cs="Times New Roman"/>
      <w:szCs w:val="20"/>
      <w:lang w:eastAsia="ar-SA"/>
    </w:rPr>
  </w:style>
  <w:style w:type="paragraph" w:customStyle="1" w:styleId="font11">
    <w:name w:val="font11"/>
    <w:basedOn w:val="Normal"/>
    <w:qFormat/>
    <w:pPr>
      <w:spacing w:before="100" w:beforeAutospacing="1" w:after="100" w:afterAutospacing="1"/>
    </w:pPr>
    <w:rPr>
      <w:rFonts w:ascii="Times New Roman" w:eastAsia="Times New Roman" w:hAnsi="Times New Roman" w:cs="Times New Roman"/>
      <w:sz w:val="20"/>
      <w:szCs w:val="20"/>
    </w:rPr>
  </w:style>
  <w:style w:type="paragraph" w:customStyle="1" w:styleId="font12">
    <w:name w:val="font12"/>
    <w:basedOn w:val="Normal"/>
    <w:qFormat/>
    <w:pPr>
      <w:spacing w:before="100" w:beforeAutospacing="1" w:after="100" w:afterAutospacing="1"/>
    </w:pPr>
    <w:rPr>
      <w:rFonts w:ascii="Times New Roman" w:eastAsia="Times New Roman" w:hAnsi="Times New Roman" w:cs="Times New Roman"/>
      <w:color w:val="000000"/>
      <w:sz w:val="20"/>
      <w:szCs w:val="20"/>
      <w:u w:val="single"/>
    </w:rPr>
  </w:style>
  <w:style w:type="paragraph" w:customStyle="1" w:styleId="font13">
    <w:name w:val="font13"/>
    <w:basedOn w:val="Normal"/>
    <w:qFormat/>
    <w:pPr>
      <w:spacing w:before="100" w:beforeAutospacing="1" w:after="100" w:afterAutospacing="1"/>
    </w:pPr>
    <w:rPr>
      <w:rFonts w:ascii="Times New Roman" w:eastAsia="Times New Roman" w:hAnsi="Times New Roman" w:cs="Times New Roman"/>
      <w:b/>
      <w:bCs/>
      <w:color w:val="000000"/>
      <w:sz w:val="20"/>
      <w:szCs w:val="20"/>
      <w:u w:val="single"/>
    </w:rPr>
  </w:style>
  <w:style w:type="character" w:customStyle="1" w:styleId="Nivel01Char0">
    <w:name w:val="Nivel_01 Char"/>
    <w:link w:val="Nivel010"/>
    <w:qFormat/>
    <w:rPr>
      <w:rFonts w:ascii="Ecofont_Spranq_eco_Sans" w:eastAsiaTheme="majorEastAsia" w:hAnsi="Ecofont_Spranq_eco_Sans" w:cstheme="majorBidi"/>
      <w:b/>
      <w:bCs/>
      <w:color w:val="365F91" w:themeColor="accent1" w:themeShade="BF"/>
      <w:sz w:val="32"/>
      <w:szCs w:val="32"/>
      <w:lang w:eastAsia="pt-BR"/>
    </w:rPr>
  </w:style>
  <w:style w:type="character" w:customStyle="1" w:styleId="cf01">
    <w:name w:val="cf01"/>
    <w:basedOn w:val="Fontepargpadro"/>
    <w:qFormat/>
    <w:rPr>
      <w:rFonts w:ascii="Segoe UI" w:hAnsi="Segoe UI" w:cs="Segoe UI" w:hint="default"/>
      <w:i/>
      <w:iCs/>
      <w:sz w:val="18"/>
      <w:szCs w:val="18"/>
    </w:rPr>
  </w:style>
  <w:style w:type="character" w:customStyle="1" w:styleId="cf11">
    <w:name w:val="cf11"/>
    <w:basedOn w:val="Fontepargpadro"/>
    <w:qFormat/>
    <w:rPr>
      <w:rFonts w:ascii="Segoe UI" w:hAnsi="Segoe UI" w:cs="Segoe UI" w:hint="default"/>
      <w:i/>
      <w:iCs/>
      <w:sz w:val="18"/>
      <w:szCs w:val="18"/>
    </w:rPr>
  </w:style>
  <w:style w:type="paragraph" w:customStyle="1" w:styleId="pf0">
    <w:name w:val="pf0"/>
    <w:basedOn w:val="Normal"/>
    <w:qFormat/>
    <w:pPr>
      <w:spacing w:before="100" w:beforeAutospacing="1" w:after="100" w:afterAutospacing="1"/>
    </w:pPr>
    <w:rPr>
      <w:rFonts w:ascii="Times New Roman" w:eastAsia="Times New Roman" w:hAnsi="Times New Roman" w:cs="Times New Roman"/>
    </w:rPr>
  </w:style>
  <w:style w:type="paragraph" w:customStyle="1" w:styleId="Ttulo11">
    <w:name w:val="Título 11"/>
    <w:basedOn w:val="Normal"/>
    <w:next w:val="Normal"/>
    <w:qFormat/>
    <w:pPr>
      <w:keepNext/>
      <w:keepLines/>
      <w:spacing w:before="240"/>
      <w:outlineLvl w:val="0"/>
    </w:pPr>
    <w:rPr>
      <w:rFonts w:ascii="Cambria" w:eastAsia="MS Gothic" w:hAnsi="Cambria" w:cs="Times New Roman"/>
      <w:color w:val="365F91"/>
      <w:sz w:val="32"/>
      <w:szCs w:val="32"/>
      <w:lang w:val="zh-CN" w:eastAsia="zh-CN"/>
    </w:rPr>
  </w:style>
  <w:style w:type="paragraph" w:customStyle="1" w:styleId="Ttulo21">
    <w:name w:val="Título 21"/>
    <w:basedOn w:val="Normal"/>
    <w:next w:val="Normal"/>
    <w:qFormat/>
    <w:pPr>
      <w:keepNext/>
      <w:tabs>
        <w:tab w:val="left" w:pos="1701"/>
      </w:tabs>
      <w:ind w:right="-1"/>
      <w:jc w:val="center"/>
      <w:outlineLvl w:val="1"/>
    </w:pPr>
    <w:rPr>
      <w:rFonts w:ascii="Times New Roman" w:eastAsia="Times New Roman" w:hAnsi="Times New Roman" w:cs="Times New Roman"/>
      <w:b/>
      <w:color w:val="000000"/>
      <w:szCs w:val="20"/>
      <w:lang w:val="zh-CN" w:eastAsia="zh-CN"/>
    </w:rPr>
  </w:style>
  <w:style w:type="paragraph" w:customStyle="1" w:styleId="Ttulo31">
    <w:name w:val="Título 31"/>
    <w:basedOn w:val="Normal"/>
    <w:next w:val="Normal"/>
    <w:qFormat/>
    <w:pPr>
      <w:keepNext/>
      <w:suppressAutoHyphens/>
      <w:spacing w:before="240" w:after="60"/>
      <w:outlineLvl w:val="2"/>
    </w:pPr>
    <w:rPr>
      <w:rFonts w:ascii="Times New Roman" w:eastAsia="Times New Roman" w:hAnsi="Times New Roman" w:cs="Times New Roman"/>
      <w:b/>
      <w:bCs/>
      <w:sz w:val="26"/>
      <w:szCs w:val="26"/>
      <w:lang w:val="zh-CN" w:eastAsia="ar-SA"/>
    </w:rPr>
  </w:style>
  <w:style w:type="paragraph" w:customStyle="1" w:styleId="Ttulo41">
    <w:name w:val="Título 41"/>
    <w:basedOn w:val="Normal"/>
    <w:next w:val="Normal"/>
    <w:qFormat/>
    <w:pPr>
      <w:keepNext/>
      <w:suppressAutoHyphens/>
      <w:spacing w:before="240" w:after="60"/>
      <w:outlineLvl w:val="3"/>
    </w:pPr>
    <w:rPr>
      <w:rFonts w:ascii="Times New Roman" w:eastAsia="Times New Roman" w:hAnsi="Times New Roman" w:cs="Times New Roman"/>
      <w:b/>
      <w:bCs/>
      <w:sz w:val="28"/>
      <w:szCs w:val="28"/>
      <w:lang w:val="zh-CN" w:eastAsia="ar-SA"/>
    </w:rPr>
  </w:style>
  <w:style w:type="paragraph" w:customStyle="1" w:styleId="Ttulo51">
    <w:name w:val="Título 51"/>
    <w:basedOn w:val="Normal"/>
    <w:next w:val="Normal"/>
    <w:qFormat/>
    <w:pPr>
      <w:numPr>
        <w:ilvl w:val="4"/>
        <w:numId w:val="9"/>
      </w:numPr>
      <w:suppressAutoHyphens/>
      <w:spacing w:before="240" w:after="60"/>
      <w:outlineLvl w:val="4"/>
    </w:pPr>
    <w:rPr>
      <w:rFonts w:ascii="Times New Roman" w:eastAsia="Times New Roman" w:hAnsi="Times New Roman" w:cs="Times New Roman"/>
      <w:b/>
      <w:bCs/>
      <w:i/>
      <w:iCs/>
      <w:sz w:val="26"/>
      <w:szCs w:val="26"/>
      <w:lang w:val="zh-CN" w:eastAsia="ar-SA"/>
    </w:rPr>
  </w:style>
  <w:style w:type="paragraph" w:customStyle="1" w:styleId="Ttulo61">
    <w:name w:val="Título 61"/>
    <w:basedOn w:val="Normal"/>
    <w:next w:val="Normal"/>
    <w:qFormat/>
    <w:pPr>
      <w:suppressAutoHyphens/>
      <w:spacing w:before="240" w:after="60"/>
      <w:outlineLvl w:val="5"/>
    </w:pPr>
    <w:rPr>
      <w:rFonts w:ascii="Times New Roman" w:eastAsia="Times New Roman" w:hAnsi="Times New Roman" w:cs="Times New Roman"/>
      <w:b/>
      <w:bCs/>
      <w:sz w:val="22"/>
      <w:szCs w:val="22"/>
      <w:lang w:val="zh-CN" w:eastAsia="ar-SA"/>
    </w:rPr>
  </w:style>
  <w:style w:type="paragraph" w:customStyle="1" w:styleId="Ttulo71">
    <w:name w:val="Título 71"/>
    <w:basedOn w:val="Normal"/>
    <w:next w:val="Normal"/>
    <w:qFormat/>
    <w:pPr>
      <w:suppressAutoHyphens/>
      <w:spacing w:before="240" w:after="60"/>
      <w:ind w:left="3240" w:hanging="1080"/>
      <w:outlineLvl w:val="6"/>
    </w:pPr>
    <w:rPr>
      <w:rFonts w:ascii="Times New Roman" w:eastAsia="Times New Roman" w:hAnsi="Times New Roman" w:cs="Times New Roman"/>
      <w:lang w:val="zh-CN" w:eastAsia="ar-SA"/>
    </w:rPr>
  </w:style>
  <w:style w:type="paragraph" w:customStyle="1" w:styleId="Ttulo81">
    <w:name w:val="Título 81"/>
    <w:basedOn w:val="Normal"/>
    <w:next w:val="Normal"/>
    <w:qFormat/>
    <w:pPr>
      <w:suppressAutoHyphens/>
      <w:spacing w:before="240" w:after="60"/>
      <w:outlineLvl w:val="7"/>
    </w:pPr>
    <w:rPr>
      <w:rFonts w:ascii="Times New Roman" w:eastAsia="Times New Roman" w:hAnsi="Times New Roman" w:cs="Times New Roman"/>
      <w:i/>
      <w:iCs/>
      <w:lang w:val="zh-CN" w:eastAsia="ar-SA"/>
    </w:rPr>
  </w:style>
  <w:style w:type="paragraph" w:customStyle="1" w:styleId="Ttulo91">
    <w:name w:val="Título 91"/>
    <w:basedOn w:val="Normal"/>
    <w:next w:val="Normal"/>
    <w:qFormat/>
    <w:pPr>
      <w:keepNext/>
      <w:tabs>
        <w:tab w:val="left" w:pos="1701"/>
      </w:tabs>
      <w:spacing w:after="120" w:line="340" w:lineRule="exact"/>
      <w:outlineLvl w:val="8"/>
    </w:pPr>
    <w:rPr>
      <w:rFonts w:ascii="Times New Roman" w:eastAsia="Times New Roman" w:hAnsi="Times New Roman" w:cs="Times New Roman"/>
      <w:szCs w:val="20"/>
      <w:lang w:val="zh-CN" w:eastAsia="zh-CN"/>
    </w:rPr>
  </w:style>
  <w:style w:type="character" w:customStyle="1" w:styleId="TextosemFormataoChar">
    <w:name w:val="Texto sem Formatação Char"/>
    <w:link w:val="TextosemFormatao"/>
    <w:qFormat/>
    <w:rPr>
      <w:rFonts w:ascii="Arial Unicode MS" w:eastAsia="Arial Unicode MS" w:hAnsi="Arial Unicode MS"/>
      <w:sz w:val="24"/>
    </w:rPr>
  </w:style>
  <w:style w:type="character" w:customStyle="1" w:styleId="TextodenotaderodapChar1">
    <w:name w:val="Texto de nota de rodapé Char1"/>
    <w:uiPriority w:val="99"/>
    <w:semiHidden/>
    <w:qFormat/>
    <w:rPr>
      <w:rFonts w:ascii="Arial" w:hAnsi="Arial" w:cs="Tahoma"/>
    </w:rPr>
  </w:style>
  <w:style w:type="character" w:customStyle="1" w:styleId="CharChar3">
    <w:name w:val="Char Char3"/>
    <w:qFormat/>
    <w:locked/>
    <w:rPr>
      <w:sz w:val="24"/>
      <w:szCs w:val="24"/>
      <w:lang w:val="pt-BR" w:eastAsia="pt-BR" w:bidi="ar-SA"/>
    </w:rPr>
  </w:style>
  <w:style w:type="character" w:customStyle="1" w:styleId="mw-headline">
    <w:name w:val="mw-headline"/>
    <w:basedOn w:val="Fontepargpadro"/>
    <w:qFormat/>
  </w:style>
  <w:style w:type="character" w:customStyle="1" w:styleId="TextodebaloChar1">
    <w:name w:val="Texto de balão Char1"/>
    <w:uiPriority w:val="99"/>
    <w:semiHidden/>
    <w:qFormat/>
    <w:rPr>
      <w:rFonts w:ascii="Tahoma" w:eastAsia="Times New Roman" w:hAnsi="Tahoma" w:cs="Tahoma"/>
      <w:sz w:val="16"/>
      <w:szCs w:val="16"/>
      <w:lang w:eastAsia="ar-SA"/>
    </w:rPr>
  </w:style>
  <w:style w:type="character" w:customStyle="1" w:styleId="ListLabel1">
    <w:name w:val="ListLabel 1"/>
    <w:qFormat/>
    <w:rPr>
      <w:rFonts w:ascii="Times New Roman" w:hAnsi="Times New Roman"/>
      <w:b/>
      <w:color w:val="auto"/>
      <w:sz w:val="22"/>
      <w:lang w:val="pt-BR"/>
    </w:rPr>
  </w:style>
  <w:style w:type="character" w:customStyle="1" w:styleId="ListLabel2">
    <w:name w:val="ListLabel 2"/>
    <w:qFormat/>
    <w:rPr>
      <w:rFonts w:ascii="Times New Roman" w:hAnsi="Times New Roman"/>
      <w:b/>
      <w:sz w:val="22"/>
    </w:rPr>
  </w:style>
  <w:style w:type="character" w:customStyle="1" w:styleId="ListLabel3">
    <w:name w:val="ListLabel 3"/>
    <w:qFormat/>
    <w:rPr>
      <w:rFonts w:ascii="Times New Roman" w:hAnsi="Times New Roman"/>
      <w:b/>
      <w:sz w:val="22"/>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sz w:val="20"/>
      <w:szCs w:val="20"/>
    </w:rPr>
  </w:style>
  <w:style w:type="character" w:customStyle="1" w:styleId="ListLabel7">
    <w:name w:val="ListLabel 7"/>
    <w:qFormat/>
    <w:rPr>
      <w:color w:val="FF0000"/>
      <w:sz w:val="20"/>
      <w:szCs w:val="20"/>
    </w:rPr>
  </w:style>
  <w:style w:type="character" w:customStyle="1" w:styleId="ListLabel8">
    <w:name w:val="ListLabel 8"/>
    <w:qFormat/>
    <w:rPr>
      <w:color w:val="FF0000"/>
      <w:sz w:val="20"/>
      <w:szCs w:val="20"/>
    </w:rPr>
  </w:style>
  <w:style w:type="character" w:customStyle="1" w:styleId="ListLabel9">
    <w:name w:val="ListLabel 9"/>
    <w:qFormat/>
    <w:rPr>
      <w:sz w:val="20"/>
      <w:szCs w:val="20"/>
    </w:rPr>
  </w:style>
  <w:style w:type="character" w:customStyle="1" w:styleId="ListLabel10">
    <w:name w:val="ListLabel 10"/>
    <w:qFormat/>
    <w:rPr>
      <w:b/>
    </w:rPr>
  </w:style>
  <w:style w:type="character" w:customStyle="1" w:styleId="ListLabel11">
    <w:name w:val="ListLabel 11"/>
    <w:qFormat/>
    <w:rPr>
      <w:color w:val="auto"/>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color w:val="auto"/>
      <w:lang w:val="pt-BR"/>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rFonts w:ascii="Times New Roman" w:eastAsia="Times New Roman" w:hAnsi="Times New Roman" w:cs="Arial"/>
      <w:sz w:val="22"/>
    </w:rPr>
  </w:style>
  <w:style w:type="character" w:customStyle="1" w:styleId="ListLabel37">
    <w:name w:val="ListLabel 37"/>
    <w:qFormat/>
    <w:rPr>
      <w:b/>
      <w:color w:val="auto"/>
    </w:rPr>
  </w:style>
  <w:style w:type="character" w:customStyle="1" w:styleId="ListLabel38">
    <w:name w:val="ListLabel 38"/>
    <w:qFormat/>
  </w:style>
  <w:style w:type="character" w:customStyle="1" w:styleId="ListLabel39">
    <w:name w:val="ListLabel 39"/>
    <w:qFormat/>
    <w:rPr>
      <w:b/>
    </w:rPr>
  </w:style>
  <w:style w:type="character" w:customStyle="1" w:styleId="ListLabel40">
    <w:name w:val="ListLabel 40"/>
    <w:qFormat/>
    <w:rPr>
      <w:rFonts w:ascii="Times New Roman" w:hAnsi="Times New Roman"/>
      <w:b/>
      <w:sz w:val="22"/>
    </w:rPr>
  </w:style>
  <w:style w:type="character" w:customStyle="1" w:styleId="ListLabel41">
    <w:name w:val="ListLabel 41"/>
    <w:qFormat/>
    <w:rPr>
      <w:b/>
    </w:rPr>
  </w:style>
  <w:style w:type="character" w:customStyle="1" w:styleId="ListLabel42">
    <w:name w:val="ListLabel 42"/>
    <w:qFormat/>
    <w:rPr>
      <w:b/>
      <w:color w:val="FFFFFF"/>
    </w:rPr>
  </w:style>
  <w:style w:type="character" w:customStyle="1" w:styleId="ListLabel43">
    <w:name w:val="ListLabel 43"/>
    <w:qFormat/>
    <w:rPr>
      <w:rFonts w:cs="Times New Roman"/>
      <w:b/>
      <w:color w:val="auto"/>
      <w:sz w:val="24"/>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color w:val="FFFFFF"/>
    </w:rPr>
  </w:style>
  <w:style w:type="character" w:customStyle="1" w:styleId="ListLabel47">
    <w:name w:val="ListLabel 47"/>
    <w:qFormat/>
    <w:rPr>
      <w:rFonts w:cs="Times New Roman"/>
      <w:b/>
      <w:color w:val="auto"/>
      <w:sz w:val="24"/>
    </w:rPr>
  </w:style>
  <w:style w:type="character" w:customStyle="1" w:styleId="ListLabel48">
    <w:name w:val="ListLabel 48"/>
    <w:qFormat/>
    <w:rPr>
      <w:b/>
    </w:rPr>
  </w:style>
  <w:style w:type="character" w:customStyle="1" w:styleId="ListLabel49">
    <w:name w:val="ListLabel 49"/>
    <w:qFormat/>
    <w:rPr>
      <w:b/>
      <w:color w:val="auto"/>
      <w:lang w:val="pt-BR"/>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sz w:val="20"/>
      <w:szCs w:val="20"/>
    </w:rPr>
  </w:style>
  <w:style w:type="character" w:customStyle="1" w:styleId="ListLabel55">
    <w:name w:val="ListLabel 55"/>
    <w:qFormat/>
    <w:rPr>
      <w:color w:val="auto"/>
    </w:rPr>
  </w:style>
  <w:style w:type="character" w:customStyle="1" w:styleId="ListLabel56">
    <w:name w:val="ListLabel 56"/>
    <w:qFormat/>
    <w:rPr>
      <w:color w:val="auto"/>
    </w:rPr>
  </w:style>
  <w:style w:type="character" w:customStyle="1" w:styleId="ListLabel57">
    <w:name w:val="ListLabel 57"/>
    <w:qFormat/>
    <w:rPr>
      <w:color w:val="auto"/>
    </w:rPr>
  </w:style>
  <w:style w:type="character" w:customStyle="1" w:styleId="ListLabel58">
    <w:name w:val="ListLabel 58"/>
    <w:qFormat/>
    <w:rPr>
      <w:color w:val="auto"/>
    </w:rPr>
  </w:style>
  <w:style w:type="character" w:customStyle="1" w:styleId="ListLabel59">
    <w:name w:val="ListLabel 59"/>
    <w:qFormat/>
    <w:rPr>
      <w:color w:val="auto"/>
    </w:rPr>
  </w:style>
  <w:style w:type="character" w:customStyle="1" w:styleId="ListLabel60">
    <w:name w:val="ListLabel 60"/>
    <w:qFormat/>
    <w:rPr>
      <w:color w:val="auto"/>
    </w:rPr>
  </w:style>
  <w:style w:type="character" w:customStyle="1" w:styleId="ListLabel61">
    <w:name w:val="ListLabel 61"/>
    <w:qFormat/>
    <w:rPr>
      <w:color w:val="auto"/>
    </w:rPr>
  </w:style>
  <w:style w:type="character" w:customStyle="1" w:styleId="ListLabel62">
    <w:name w:val="ListLabel 62"/>
    <w:qFormat/>
    <w:rPr>
      <w:color w:val="auto"/>
    </w:rPr>
  </w:style>
  <w:style w:type="character" w:customStyle="1" w:styleId="ListLabel63">
    <w:name w:val="ListLabel 63"/>
    <w:qFormat/>
    <w:rPr>
      <w:rFonts w:eastAsia="Times New Roman" w:cs="Arial"/>
    </w:rPr>
  </w:style>
  <w:style w:type="character" w:customStyle="1" w:styleId="ListLabel64">
    <w:name w:val="ListLabel 64"/>
    <w:qFormat/>
  </w:style>
  <w:style w:type="character" w:customStyle="1" w:styleId="ListLabel65">
    <w:name w:val="ListLabel 65"/>
    <w:qFormat/>
    <w:rPr>
      <w:b/>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b/>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b/>
    </w:rPr>
  </w:style>
  <w:style w:type="character" w:customStyle="1" w:styleId="ListLabel92">
    <w:name w:val="ListLabel 92"/>
    <w:qFormat/>
    <w:rPr>
      <w:b/>
    </w:rPr>
  </w:style>
  <w:style w:type="character" w:customStyle="1" w:styleId="ListLabel93">
    <w:name w:val="ListLabel 93"/>
    <w:qFormat/>
    <w:rPr>
      <w:b/>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b/>
    </w:rPr>
  </w:style>
  <w:style w:type="character" w:customStyle="1" w:styleId="ListLabel97">
    <w:name w:val="ListLabel 97"/>
    <w:qFormat/>
    <w:rPr>
      <w:b/>
    </w:rPr>
  </w:style>
  <w:style w:type="character" w:customStyle="1" w:styleId="ListLabel98">
    <w:name w:val="ListLabel 98"/>
    <w:qFormat/>
    <w:rPr>
      <w:b/>
    </w:rPr>
  </w:style>
  <w:style w:type="character" w:customStyle="1" w:styleId="ListLabel99">
    <w:name w:val="ListLabel 99"/>
    <w:qFormat/>
    <w:rPr>
      <w:b/>
    </w:rPr>
  </w:style>
  <w:style w:type="character" w:customStyle="1" w:styleId="ListLabel100">
    <w:name w:val="ListLabel 100"/>
    <w:qFormat/>
    <w:rPr>
      <w:b/>
    </w:rPr>
  </w:style>
  <w:style w:type="character" w:customStyle="1" w:styleId="ListLabel101">
    <w:name w:val="ListLabel 101"/>
    <w:qFormat/>
    <w:rPr>
      <w:rFonts w:ascii="Times New Roman" w:hAnsi="Times New Roman"/>
      <w:b/>
      <w:color w:val="auto"/>
      <w:lang w:val="pt-BR"/>
    </w:rPr>
  </w:style>
  <w:style w:type="character" w:customStyle="1" w:styleId="ListLabel102">
    <w:name w:val="ListLabel 102"/>
    <w:qFormat/>
    <w:rPr>
      <w:b/>
    </w:rPr>
  </w:style>
  <w:style w:type="character" w:customStyle="1" w:styleId="ListLabel103">
    <w:name w:val="ListLabel 103"/>
    <w:qFormat/>
    <w:rPr>
      <w:b/>
    </w:rPr>
  </w:style>
  <w:style w:type="character" w:customStyle="1" w:styleId="ListLabel104">
    <w:name w:val="ListLabel 104"/>
    <w:qFormat/>
    <w:rPr>
      <w:b/>
    </w:rPr>
  </w:style>
  <w:style w:type="character" w:customStyle="1" w:styleId="ListLabel105">
    <w:name w:val="ListLabel 105"/>
    <w:qFormat/>
    <w:rPr>
      <w:b/>
    </w:rPr>
  </w:style>
  <w:style w:type="character" w:customStyle="1" w:styleId="ListLabel106">
    <w:name w:val="ListLabel 106"/>
    <w:qFormat/>
    <w:rPr>
      <w:rFonts w:ascii="Times New Roman" w:hAnsi="Times New Roman"/>
      <w:sz w:val="22"/>
      <w:szCs w:val="22"/>
    </w:rPr>
  </w:style>
  <w:style w:type="character" w:customStyle="1" w:styleId="ListLabel107">
    <w:name w:val="ListLabel 107"/>
    <w:qFormat/>
    <w:rPr>
      <w:rFonts w:ascii="Times New Roman" w:hAnsi="Times New Roman" w:cs="Times New Roman"/>
      <w:sz w:val="16"/>
      <w:szCs w:val="18"/>
    </w:rPr>
  </w:style>
  <w:style w:type="paragraph" w:customStyle="1" w:styleId="Cabealho1">
    <w:name w:val="Cabeçalho1"/>
    <w:basedOn w:val="Normal"/>
    <w:uiPriority w:val="99"/>
    <w:unhideWhenUsed/>
    <w:pPr>
      <w:tabs>
        <w:tab w:val="center" w:pos="4252"/>
        <w:tab w:val="right" w:pos="8504"/>
      </w:tabs>
    </w:pPr>
    <w:rPr>
      <w:rFonts w:eastAsia="Times New Roman" w:cs="Times New Roman"/>
      <w:lang w:val="zh-CN" w:eastAsia="zh-CN"/>
    </w:rPr>
  </w:style>
  <w:style w:type="paragraph" w:customStyle="1" w:styleId="Rodap1">
    <w:name w:val="Rodapé1"/>
    <w:basedOn w:val="Normal"/>
    <w:uiPriority w:val="99"/>
    <w:unhideWhenUsed/>
    <w:pPr>
      <w:tabs>
        <w:tab w:val="center" w:pos="4252"/>
        <w:tab w:val="right" w:pos="8504"/>
      </w:tabs>
    </w:pPr>
    <w:rPr>
      <w:rFonts w:eastAsia="Times New Roman" w:cs="Times New Roman"/>
      <w:lang w:val="zh-CN" w:eastAsia="zh-CN"/>
    </w:rPr>
  </w:style>
  <w:style w:type="paragraph" w:customStyle="1" w:styleId="PargrafodaLista2">
    <w:name w:val="Parágrafo da Lista2"/>
    <w:basedOn w:val="Normal"/>
    <w:qFormat/>
    <w:pPr>
      <w:ind w:left="720"/>
    </w:pPr>
    <w:rPr>
      <w:rFonts w:eastAsia="Times New Roman" w:cs="Times New Roman"/>
    </w:rPr>
  </w:style>
  <w:style w:type="paragraph" w:customStyle="1" w:styleId="GradeColorida-nfase110">
    <w:name w:val="Grade Colorida - Ênfase 110"/>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Times New Roman" w:cs="Times New Roman"/>
      <w:i/>
      <w:color w:val="000000"/>
      <w:lang w:eastAsia="en-US"/>
    </w:rPr>
  </w:style>
  <w:style w:type="character" w:customStyle="1" w:styleId="Corpodetexto2Char1">
    <w:name w:val="Corpo de texto 2 Char1"/>
    <w:basedOn w:val="Fontepargpadro"/>
    <w:semiHidden/>
    <w:rPr>
      <w:rFonts w:ascii="Ecofont_Spranq_eco_Sans" w:hAnsi="Ecofont_Spranq_eco_Sans" w:cs="Tahoma"/>
      <w:sz w:val="24"/>
      <w:szCs w:val="24"/>
      <w:lang w:eastAsia="pt-BR"/>
    </w:rPr>
  </w:style>
  <w:style w:type="character" w:customStyle="1" w:styleId="RecuodecorpodetextoChar1">
    <w:name w:val="Recuo de corpo de texto Char1"/>
    <w:basedOn w:val="Fontepargpadro"/>
    <w:semiHidden/>
    <w:rPr>
      <w:rFonts w:ascii="Ecofont_Spranq_eco_Sans" w:hAnsi="Ecofont_Spranq_eco_Sans" w:cs="Tahoma"/>
      <w:sz w:val="24"/>
      <w:szCs w:val="24"/>
      <w:lang w:eastAsia="pt-BR"/>
    </w:rPr>
  </w:style>
  <w:style w:type="paragraph" w:customStyle="1" w:styleId="A010169">
    <w:name w:val="_A010169"/>
    <w:qFormat/>
    <w:pPr>
      <w:widowControl w:val="0"/>
      <w:jc w:val="both"/>
    </w:pPr>
    <w:rPr>
      <w:rFonts w:eastAsia="Times New Roman"/>
      <w:color w:val="000000"/>
      <w:sz w:val="24"/>
    </w:rPr>
  </w:style>
  <w:style w:type="paragraph" w:customStyle="1" w:styleId="C010169">
    <w:name w:val="_C010169"/>
    <w:qFormat/>
    <w:pPr>
      <w:tabs>
        <w:tab w:val="left" w:pos="240"/>
      </w:tabs>
      <w:ind w:left="240" w:hanging="240"/>
      <w:jc w:val="center"/>
    </w:pPr>
    <w:rPr>
      <w:rFonts w:ascii="Futura Bk BT" w:eastAsia="Times New Roman" w:hAnsi="Futura Bk BT"/>
      <w:sz w:val="24"/>
    </w:rPr>
  </w:style>
  <w:style w:type="paragraph" w:customStyle="1" w:styleId="Recuodecorpodetexto21">
    <w:name w:val="Recuo de corpo de texto 21"/>
    <w:basedOn w:val="Normal"/>
    <w:qFormat/>
    <w:pPr>
      <w:suppressAutoHyphens/>
      <w:ind w:firstLine="1134"/>
      <w:jc w:val="both"/>
    </w:pPr>
    <w:rPr>
      <w:rFonts w:ascii="Arial Narrow" w:eastAsia="Times New Roman" w:hAnsi="Arial Narrow" w:cs="Times New Roman"/>
      <w:szCs w:val="20"/>
      <w:lang w:eastAsia="ar-SA"/>
    </w:rPr>
  </w:style>
  <w:style w:type="paragraph" w:customStyle="1" w:styleId="Normal12pt">
    <w:name w:val="Normal + 12 pt"/>
    <w:basedOn w:val="Normal"/>
    <w:qFormat/>
    <w:pPr>
      <w:tabs>
        <w:tab w:val="left" w:pos="426"/>
        <w:tab w:val="left" w:pos="1492"/>
      </w:tabs>
      <w:suppressAutoHyphens/>
      <w:ind w:left="1492" w:hanging="360"/>
      <w:jc w:val="both"/>
    </w:pPr>
    <w:rPr>
      <w:rFonts w:ascii="Times New Roman" w:eastAsia="Times New Roman" w:hAnsi="Times New Roman" w:cs="Times New Roman"/>
      <w:sz w:val="28"/>
      <w:szCs w:val="20"/>
      <w:lang w:eastAsia="ar-SA"/>
    </w:rPr>
  </w:style>
  <w:style w:type="character" w:customStyle="1" w:styleId="TextosemFormataoChar1">
    <w:name w:val="Texto sem Formatação Char1"/>
    <w:basedOn w:val="Fontepargpadro"/>
    <w:semiHidden/>
    <w:rPr>
      <w:rFonts w:ascii="Consolas" w:hAnsi="Consolas" w:cs="Tahoma"/>
      <w:sz w:val="21"/>
      <w:szCs w:val="21"/>
      <w:lang w:eastAsia="pt-BR"/>
    </w:rPr>
  </w:style>
  <w:style w:type="paragraph" w:customStyle="1" w:styleId="C">
    <w:name w:val="C"/>
    <w:basedOn w:val="Normal"/>
    <w:qFormat/>
    <w:pPr>
      <w:tabs>
        <w:tab w:val="left" w:pos="1418"/>
      </w:tabs>
      <w:jc w:val="both"/>
    </w:pPr>
    <w:rPr>
      <w:rFonts w:ascii="Times New Roman" w:eastAsia="Times New Roman" w:hAnsi="Times New Roman" w:cs="Times New Roman"/>
      <w:szCs w:val="20"/>
      <w:lang w:eastAsia="ar-SA"/>
    </w:rPr>
  </w:style>
  <w:style w:type="paragraph" w:customStyle="1" w:styleId="Textodenotaderodap1">
    <w:name w:val="Texto de nota de rodapé1"/>
    <w:basedOn w:val="Normal"/>
    <w:semiHidden/>
    <w:pPr>
      <w:suppressAutoHyphens/>
    </w:pPr>
    <w:rPr>
      <w:rFonts w:ascii="Times New Roman" w:hAnsi="Times New Roman" w:cs="Times New Roman"/>
      <w:sz w:val="20"/>
      <w:szCs w:val="20"/>
      <w:lang w:eastAsia="ar-SA"/>
    </w:rPr>
  </w:style>
  <w:style w:type="character" w:customStyle="1" w:styleId="Corpodetexto3Char2">
    <w:name w:val="Corpo de texto 3 Char2"/>
    <w:basedOn w:val="Fontepargpadro"/>
    <w:semiHidden/>
    <w:rPr>
      <w:rFonts w:ascii="Ecofont_Spranq_eco_Sans" w:hAnsi="Ecofont_Spranq_eco_Sans" w:cs="Tahoma"/>
      <w:sz w:val="16"/>
      <w:szCs w:val="16"/>
      <w:lang w:eastAsia="pt-BR"/>
    </w:rPr>
  </w:style>
  <w:style w:type="character" w:customStyle="1" w:styleId="CabealhoChar1">
    <w:name w:val="Cabeçalho Char1"/>
    <w:uiPriority w:val="99"/>
    <w:rPr>
      <w:rFonts w:ascii="Arial" w:hAnsi="Arial" w:cs="Tahoma"/>
      <w:szCs w:val="24"/>
    </w:rPr>
  </w:style>
  <w:style w:type="character" w:customStyle="1" w:styleId="RodapChar1">
    <w:name w:val="Rodapé Char1"/>
    <w:uiPriority w:val="99"/>
    <w:rPr>
      <w:rFonts w:ascii="Arial" w:hAnsi="Arial" w:cs="Tahoma"/>
      <w:szCs w:val="24"/>
    </w:rPr>
  </w:style>
  <w:style w:type="paragraph" w:customStyle="1" w:styleId="2">
    <w:name w:val="2"/>
    <w:basedOn w:val="Normal"/>
    <w:qFormat/>
    <w:pPr>
      <w:tabs>
        <w:tab w:val="left" w:pos="1134"/>
      </w:tabs>
      <w:spacing w:after="240"/>
      <w:jc w:val="both"/>
    </w:pPr>
    <w:rPr>
      <w:rFonts w:ascii="Arial" w:eastAsia="Times New Roman" w:hAnsi="Arial" w:cs="Times New Roman"/>
    </w:rPr>
  </w:style>
  <w:style w:type="paragraph" w:customStyle="1" w:styleId="locationsaddress-line">
    <w:name w:val="locations__address-line"/>
    <w:basedOn w:val="Normal"/>
    <w:pPr>
      <w:spacing w:before="100" w:beforeAutospacing="1" w:after="100" w:afterAutospacing="1"/>
    </w:pPr>
    <w:rPr>
      <w:rFonts w:ascii="Times New Roman" w:eastAsia="Times New Roman" w:hAnsi="Times New Roman" w:cs="Times New Roman"/>
    </w:rPr>
  </w:style>
  <w:style w:type="table" w:customStyle="1" w:styleId="TableGrid">
    <w:name w:val="TableGrid"/>
    <w:rPr>
      <w:rFonts w:ascii="Calibri" w:eastAsia="Times New Roman" w:hAnsi="Calibri"/>
      <w:sz w:val="22"/>
      <w:szCs w:val="22"/>
    </w:rPr>
    <w:tblPr>
      <w:tblCellMar>
        <w:top w:w="0" w:type="dxa"/>
        <w:left w:w="0" w:type="dxa"/>
        <w:bottom w:w="0" w:type="dxa"/>
        <w:right w:w="0" w:type="dxa"/>
      </w:tblCellMar>
    </w:tbl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rFonts w:ascii="Times New Roman" w:hAnsi="Times New Roman" w:cs="Times New Roman"/>
    </w:rPr>
  </w:style>
  <w:style w:type="character" w:customStyle="1" w:styleId="legendab">
    <w:name w:val="legendab"/>
    <w:basedOn w:val="Fontepargpadro"/>
  </w:style>
  <w:style w:type="paragraph" w:customStyle="1" w:styleId="gmail-standard">
    <w:name w:val="gmail-standard"/>
    <w:basedOn w:val="Normal"/>
    <w:pPr>
      <w:spacing w:before="100" w:beforeAutospacing="1" w:after="100" w:afterAutospacing="1"/>
    </w:pPr>
    <w:rPr>
      <w:rFonts w:ascii="Times New Roman" w:eastAsia="Cambria" w:hAnsi="Times New Roman" w:cs="Times New Roman"/>
    </w:rPr>
  </w:style>
  <w:style w:type="table" w:customStyle="1" w:styleId="TabeladeGradeClara1">
    <w:name w:val="Tabela de Grade Clara1"/>
    <w:basedOn w:val="Tabelanormal"/>
    <w:uiPriority w:val="40"/>
    <w:rPr>
      <w:rFonts w:asciiTheme="minorHAnsi" w:eastAsiaTheme="minorHAnsi"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go">
    <w:name w:val="artigo"/>
    <w:basedOn w:val="Normal"/>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7002</Words>
  <Characters>37817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do Socorro Gondim</dc:creator>
  <cp:lastModifiedBy>Hilma Bernadete Neves Marques</cp:lastModifiedBy>
  <cp:revision>2</cp:revision>
  <cp:lastPrinted>2025-05-15T12:33:00Z</cp:lastPrinted>
  <dcterms:created xsi:type="dcterms:W3CDTF">2025-12-19T15:31:00Z</dcterms:created>
  <dcterms:modified xsi:type="dcterms:W3CDTF">2025-12-19T15:31:00Z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y fmtid="{D5CDD505-2E9C-101B-9397-08002B2CF9AE}" pid="4" name="KSOProductBuildVer">
    <vt:lpwstr>1046-12.2.0.22549</vt:lpwstr>
  </property>
  <property fmtid="{D5CDD505-2E9C-101B-9397-08002B2CF9AE}" pid="5" name="ICV">
    <vt:lpwstr>76A614926D0C4DB6A5FD96A39656823B_12</vt:lpwstr>
  </property>
</Properties>
</file>